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SYNTHÈSE ACTUALISÉE DU PROJET PNGDI AU 30 JUIN 2025 - v2.1</w:t>
      </w:r>
    </w:p>
    <w:p>
      <w:pPr>
        <w:pStyle w:val="Heading2"/>
      </w:pPr>
      <w:r>
        <w:t>📅 Contexte</w:t>
      </w:r>
    </w:p>
    <w:p>
      <w:r>
        <w:br/>
        <w:t>Projet : PNGDI (Plateforme Numérique Gabonaise des Libertés Publiques)</w:t>
        <w:br/>
        <w:t>Stack : Laravel PHP 7.3.29, MySQL, Bootstrap 5, Vanilla JS</w:t>
        <w:br/>
        <w:t>Repository : https://github.com/opolombanyholden/pngdi</w:t>
        <w:br/>
        <w:t>Progression : 99.5% - système opérationnel et stable, mais redirection confirmation encore non fonctionnelle.</w:t>
        <w:br/>
      </w:r>
    </w:p>
    <w:p>
      <w:pPr>
        <w:pStyle w:val="Heading2"/>
      </w:pPr>
      <w:r>
        <w:t>🔥 État technique consolidé</w:t>
      </w:r>
    </w:p>
    <w:p>
      <w:r>
        <w:br/>
        <w:t>✅ Frontend : create.blade.php (sections A-O complètes), confirmation.blade.php (page confirmation légale), anomalies.blade.php.</w:t>
        <w:br/>
        <w:t>✅ Backend : OrganisationController (multistep, anomalies, accusé PDF + QR), DossierController (confirmation, anomalies, resolveAnomalie).</w:t>
        <w:br/>
        <w:t>✅ Modèles : QrCode enrichi (fillable, relations), Adherent harmonisé (anomalies avancées).</w:t>
        <w:br/>
        <w:t>✅ Services : OrganisationStepService, WorkflowService, QrCodeService.</w:t>
        <w:br/>
        <w:t>✅ Routes web.php &amp; operator.php : harmonisées, navigation fluide.</w:t>
        <w:br/>
        <w:t>✅ API &amp; workflow : validation NIP, auto-save 30s, drafts multistep.</w:t>
        <w:br/>
        <w:t>✅ Base MySQL : tables avec triggers anomalies, logs traçables.</w:t>
        <w:br/>
        <w:t>✅ Sécurité : Auth 2FA, contrôle rôles, logs détaillés.</w:t>
        <w:br/>
      </w:r>
    </w:p>
    <w:p>
      <w:pPr>
        <w:pStyle w:val="Heading2"/>
      </w:pPr>
      <w:r>
        <w:t>⚠️ Problème actuel : Redirection confirmation non fonctionnelle</w:t>
      </w:r>
    </w:p>
    <w:p>
      <w:r>
        <w:br/>
        <w:t>Après la soumission d'un dossier, la redirection vers :</w:t>
        <w:br/>
        <w:t>/operator/organisations/confirmation/{dossier}</w:t>
        <w:br/>
        <w:t>ne fonctionne pas encore correctement. L’utilisateur est redirigé vers la liste des dossiers au lieu de la page de confirmation.</w:t>
        <w:br/>
        <w:br/>
        <w:t>✅ Page confirmation prévue :</w:t>
        <w:br/>
        <w:t>- Affiche le numéro du dossier (ex: D-2025-0001)</w:t>
        <w:br/>
        <w:t>- Contient le message légal conforme à la loi N° 016/2025 du 27 Juin 2025 :</w:t>
        <w:br/>
        <w:t>"Votre dossier numérique a été soumis avec succès. Aux fins de recevoir votre accusé de réception, conformément aux dispositions de l'article 26 de la loi No 016/2025 relative aux partis politiques en République Gabonaise, vous êtes invité à déposer votre dossier physique, en 3 exemplaires, auprès des services de la Direction Générale des Élections et des Libertés Publiques du Ministère de l'Intérieur, de la Sécurité et de la Décentralisation, en application des dispositions de l'article 24 de la loi suscitée."</w:t>
        <w:br/>
      </w:r>
    </w:p>
    <w:p>
      <w:pPr>
        <w:pStyle w:val="Heading2"/>
      </w:pPr>
      <w:r>
        <w:t>📋 Instructions pour Claude 4</w:t>
      </w:r>
    </w:p>
    <w:p>
      <w:r>
        <w:br/>
        <w:t>✅ Conserver la structure existante : OrganisationStepService, OrganisationDraft, système anomalies avancé.</w:t>
        <w:br/>
        <w:t>✅ Workflow FIFO, QR codes, routes harmonisées.</w:t>
        <w:br/>
        <w:t>⚠️ Priorité : Corriger la redirection pour qu’après soumission, l’utilisateur arrive bien sur la page de confirmation avec le numéro de dossier et le message légal.</w:t>
        <w:br/>
        <w:br/>
        <w:t>🎯 Après correction, Claude 4 pourra poursuivre avec :</w:t>
        <w:br/>
        <w:t>- Déclarations annuelles</w:t>
        <w:br/>
        <w:t>- Subventions et financements</w:t>
        <w:br/>
        <w:t>- Notifications temps réel</w:t>
        <w:br/>
        <w:t>- Dashboard analytics avancé</w:t>
        <w:br/>
        <w:t>- API REST publique et app mobile Flutter</w:t>
        <w:br/>
        <w:br/>
        <w:t>✅ Le projet PNGDI est techniquement stable, conforme à la loi N° 016/2025, prêt à être finalisé une fois la redirection fonctionnelle.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