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BB3" w:rsidRPr="00791BB3" w:rsidRDefault="00791BB3" w:rsidP="00791B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91B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🏛️</w:t>
      </w:r>
      <w:r w:rsidRPr="00791B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Éléments de langage institutionnels pour présenter le PNGDI</w:t>
      </w:r>
    </w:p>
    <w:p w:rsidR="00791BB3" w:rsidRPr="00791BB3" w:rsidRDefault="009043F1" w:rsidP="00791BB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43F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91BB3" w:rsidRPr="00791BB3" w:rsidRDefault="00791BB3" w:rsidP="00791B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91B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📌</w:t>
      </w:r>
      <w:r w:rsidRPr="00791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Contexte et ambition</w:t>
      </w:r>
    </w:p>
    <w:p w:rsidR="00791BB3" w:rsidRPr="00791BB3" w:rsidRDefault="00791BB3" w:rsidP="00791B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PNGDI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ou </w:t>
      </w:r>
      <w:r w:rsidRPr="00791BB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Portail National de Gestion des Libertés Publiques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est une initiative majeure du 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Ministère de l’Intérieur, de la Sécurité et de la Décentralisation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la République Gabonaise.</w:t>
      </w:r>
    </w:p>
    <w:p w:rsidR="00791BB3" w:rsidRPr="00791BB3" w:rsidRDefault="00791BB3" w:rsidP="00791B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 projet s’inscrit dans le cadre de la 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modernisation de l’administration publique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pour garantir une meilleure transparence, renforcer l’efficacité administrative et consolider l’état de droit.</w:t>
      </w:r>
    </w:p>
    <w:p w:rsidR="00791BB3" w:rsidRPr="00791BB3" w:rsidRDefault="009043F1" w:rsidP="00791BB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43F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91BB3" w:rsidRPr="00791BB3" w:rsidRDefault="00791BB3" w:rsidP="00791B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91B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791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stratégiques</w:t>
      </w:r>
    </w:p>
    <w:p w:rsidR="00791BB3" w:rsidRPr="00791BB3" w:rsidRDefault="00791BB3" w:rsidP="00791B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Centraliser et dématérialiser la gestion des organisations associatives, politiques et religieuses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conformément au nouveau cadre légal.</w:t>
      </w:r>
    </w:p>
    <w:p w:rsidR="00791BB3" w:rsidRPr="00791BB3" w:rsidRDefault="00791BB3" w:rsidP="00791B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Simplifier les démarches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création, de déclaration et de gestion pour les opérateurs (associations, partis, confessions).</w:t>
      </w:r>
    </w:p>
    <w:p w:rsidR="00791BB3" w:rsidRPr="00791BB3" w:rsidRDefault="00791BB3" w:rsidP="00791B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Renforcer la transparence et la traçabilité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relatives aux organisations et à leurs membres.</w:t>
      </w:r>
    </w:p>
    <w:p w:rsidR="00791BB3" w:rsidRPr="00791BB3" w:rsidRDefault="00791BB3" w:rsidP="00791B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Améliorer l’accessibilité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grâce à une plateforme numérique accessible partout, à tout moment, via le web ou l’application mobile Flutter.</w:t>
      </w:r>
    </w:p>
    <w:p w:rsidR="00791BB3" w:rsidRPr="00791BB3" w:rsidRDefault="009043F1" w:rsidP="00791BB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43F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91BB3" w:rsidRPr="00791BB3" w:rsidRDefault="00791BB3" w:rsidP="00791B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91B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791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forts fonctionnels</w:t>
      </w:r>
    </w:p>
    <w:p w:rsidR="00791BB3" w:rsidRPr="00791BB3" w:rsidRDefault="00791BB3" w:rsidP="00791B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Inscription en ligne et gestion complète des dossiers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depuis la création d'une organisation jusqu’à la délivrance des documents officiels sécurisés (avec QR-Code et signature électronique).</w:t>
      </w:r>
    </w:p>
    <w:p w:rsidR="00791BB3" w:rsidRPr="00791BB3" w:rsidRDefault="00791BB3" w:rsidP="00791B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Importation intelligente des adhérents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avec détection automatique des doublons internes et inter-organisations, et gestion des anomalies via un système dynamique.</w:t>
      </w:r>
    </w:p>
    <w:p w:rsidR="00791BB3" w:rsidRPr="00791BB3" w:rsidRDefault="00791BB3" w:rsidP="00791B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de validation paramétrable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assurant un traitement FIFO et l’impossibilité pour un agent de choisir arbitrairement les dossiers.</w:t>
      </w:r>
    </w:p>
    <w:p w:rsidR="00791BB3" w:rsidRPr="00791BB3" w:rsidRDefault="00791BB3" w:rsidP="00791B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Messagerie interne et tableau de bord de suivi temps réel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une communication efficace et un suivi transparent.</w:t>
      </w:r>
    </w:p>
    <w:p w:rsidR="00791BB3" w:rsidRPr="00791BB3" w:rsidRDefault="00791BB3" w:rsidP="00791B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Portail public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l’information, l’authentification des documents et la vérification des récépissés.</w:t>
      </w:r>
    </w:p>
    <w:p w:rsidR="00791BB3" w:rsidRPr="00791BB3" w:rsidRDefault="009043F1" w:rsidP="00791BB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43F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91BB3" w:rsidRPr="00791BB3" w:rsidRDefault="00791BB3" w:rsidP="00791B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91B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⚖️</w:t>
      </w:r>
      <w:r w:rsidRPr="00791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Conformité réglementaire</w:t>
      </w:r>
    </w:p>
    <w:p w:rsidR="00791BB3" w:rsidRPr="00791BB3" w:rsidRDefault="00791BB3" w:rsidP="00791BB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Solution développée pour être 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pleinement conforme à la loi N° 016/2025 relative aux partis politiques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aux textes régissant la vie associative au Gabon.</w:t>
      </w:r>
    </w:p>
    <w:p w:rsidR="00791BB3" w:rsidRPr="00791BB3" w:rsidRDefault="00791BB3" w:rsidP="00791BB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sécurisée des données personnelles, en conformité avec les directives de l’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Autorité pour la Protection des Données Personnelles et de la Vie Privée (APDPVP)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791BB3" w:rsidRPr="00791BB3" w:rsidRDefault="00791BB3" w:rsidP="00791BB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prévue avec l’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ANINF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audits de sécurité et hébergement au 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datacenter de la DGDI ou de l’ANINF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791BB3" w:rsidRPr="00791BB3" w:rsidRDefault="009043F1" w:rsidP="00791BB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43F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91BB3" w:rsidRPr="00791BB3" w:rsidRDefault="00791BB3" w:rsidP="00791B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91B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🛠️</w:t>
      </w:r>
      <w:r w:rsidRPr="00791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Avancées techniques</w:t>
      </w:r>
    </w:p>
    <w:p w:rsidR="00791BB3" w:rsidRPr="00791BB3" w:rsidRDefault="00791BB3" w:rsidP="00791BB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Développée sur un socle technique éprouvé : 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 PHP, MySQL, Bootstrap 5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avec API REST et mobile 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Flutter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791BB3" w:rsidRPr="00791BB3" w:rsidRDefault="00791BB3" w:rsidP="00791BB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Plateforme 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modulaire, évolutive et sécurisée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intégrant des mécanismes de sauvegarde, de journalisation et d’alertes automatiques.</w:t>
      </w:r>
    </w:p>
    <w:p w:rsidR="00791BB3" w:rsidRPr="00791BB3" w:rsidRDefault="009043F1" w:rsidP="00791BB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43F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91BB3" w:rsidRPr="00791BB3" w:rsidRDefault="00791BB3" w:rsidP="00791B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91B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791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attendu</w:t>
      </w:r>
    </w:p>
    <w:p w:rsidR="00791BB3" w:rsidRPr="00791BB3" w:rsidRDefault="00791BB3" w:rsidP="00791BB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Réduction des délais de traitement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dossiers et simplification des interactions avec l’administration.</w:t>
      </w:r>
    </w:p>
    <w:p w:rsidR="00791BB3" w:rsidRPr="00791BB3" w:rsidRDefault="00791BB3" w:rsidP="00791BB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 de la qualité du service public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en rendant les procédures plus fluides, transparentes et équitables.</w:t>
      </w:r>
    </w:p>
    <w:p w:rsidR="00791BB3" w:rsidRPr="00791BB3" w:rsidRDefault="00791BB3" w:rsidP="00791BB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Renforcement de la confiance des citoyens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grâce à une plateforme fiable qui garantit la traçabilité et l’intégrité des processus.</w:t>
      </w:r>
    </w:p>
    <w:p w:rsidR="00791BB3" w:rsidRPr="00791BB3" w:rsidRDefault="009043F1" w:rsidP="00791BB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43F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91BB3" w:rsidRPr="00791BB3" w:rsidRDefault="00791BB3" w:rsidP="00791BB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Conclusion</w:t>
      </w:r>
    </w:p>
    <w:p w:rsidR="00791BB3" w:rsidRPr="00791BB3" w:rsidRDefault="00791BB3" w:rsidP="00791BB3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PNGDI est plus qu’un simple outil numérique.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  <w:t xml:space="preserve">Il constitue un levier stratégique pour une </w:t>
      </w:r>
      <w:r w:rsidRPr="00791BB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administration plus moderne, plus proche des citoyens et des organisations</w:t>
      </w:r>
      <w:r w:rsidRPr="00791BB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soutenant ainsi la cohésion sociale et la vitalité démocratique au Gabon.</w:t>
      </w:r>
    </w:p>
    <w:p w:rsidR="00531258" w:rsidRPr="00791BB3" w:rsidRDefault="00531258">
      <w:pPr>
        <w:rPr>
          <w:lang w:val="fr-GA"/>
        </w:rPr>
      </w:pPr>
    </w:p>
    <w:sectPr w:rsidR="00531258" w:rsidRPr="0079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1FB"/>
    <w:multiLevelType w:val="multilevel"/>
    <w:tmpl w:val="E57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C0B42"/>
    <w:multiLevelType w:val="multilevel"/>
    <w:tmpl w:val="223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308"/>
    <w:multiLevelType w:val="multilevel"/>
    <w:tmpl w:val="6A6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3725F"/>
    <w:multiLevelType w:val="multilevel"/>
    <w:tmpl w:val="F82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930BB"/>
    <w:multiLevelType w:val="multilevel"/>
    <w:tmpl w:val="487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91BCA"/>
    <w:multiLevelType w:val="multilevel"/>
    <w:tmpl w:val="B2C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367864">
    <w:abstractNumId w:val="1"/>
  </w:num>
  <w:num w:numId="2" w16cid:durableId="397628809">
    <w:abstractNumId w:val="0"/>
  </w:num>
  <w:num w:numId="3" w16cid:durableId="819807443">
    <w:abstractNumId w:val="3"/>
  </w:num>
  <w:num w:numId="4" w16cid:durableId="214900034">
    <w:abstractNumId w:val="2"/>
  </w:num>
  <w:num w:numId="5" w16cid:durableId="1453093257">
    <w:abstractNumId w:val="4"/>
  </w:num>
  <w:num w:numId="6" w16cid:durableId="1050685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B3"/>
    <w:rsid w:val="00531258"/>
    <w:rsid w:val="00791BB3"/>
    <w:rsid w:val="009043F1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7AF7C-F90A-A94E-B108-F2E7B75E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791B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91B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91BB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91BB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1B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91BB3"/>
    <w:rPr>
      <w:b/>
      <w:bCs/>
    </w:rPr>
  </w:style>
  <w:style w:type="character" w:styleId="Accentuation">
    <w:name w:val="Emphasis"/>
    <w:basedOn w:val="Policepardfaut"/>
    <w:uiPriority w:val="20"/>
    <w:qFormat/>
    <w:rsid w:val="00791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2025-07-01T19:29:00Z</dcterms:created>
  <dcterms:modified xsi:type="dcterms:W3CDTF">2025-07-01T19:30:00Z</dcterms:modified>
</cp:coreProperties>
</file>