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0B3" w:rsidRPr="00BE03C5" w:rsidRDefault="00386911" w:rsidP="00073AD3">
      <w:pPr>
        <w:pStyle w:val="Heading1"/>
      </w:pPr>
      <w:r w:rsidRPr="00073AD3">
        <w:rPr>
          <w:rStyle w:val="Strong"/>
          <w:b/>
          <w:bCs w:val="0"/>
        </w:rPr>
        <w:t>CHAPTER</w:t>
      </w:r>
      <w:r>
        <w:rPr>
          <w:rStyle w:val="Strong"/>
          <w:b/>
          <w:bCs w:val="0"/>
        </w:rPr>
        <w:t xml:space="preserve"> </w:t>
      </w:r>
      <w:r w:rsidR="006E70B3" w:rsidRPr="00386911">
        <w:rPr>
          <w:rStyle w:val="Strong"/>
          <w:b/>
          <w:bCs w:val="0"/>
        </w:rPr>
        <w:t>TWO</w:t>
      </w:r>
      <w:r w:rsidR="006E70B3" w:rsidRPr="00BE03C5">
        <w:rPr>
          <w:rStyle w:val="Strong"/>
          <w:b/>
          <w:bCs w:val="0"/>
        </w:rPr>
        <w:t>: LITERATURE REVIEW</w:t>
      </w:r>
    </w:p>
    <w:p w:rsidR="00212840" w:rsidRPr="00BE03C5" w:rsidRDefault="000E6394" w:rsidP="00B806D7">
      <w:pPr>
        <w:pStyle w:val="Heading2"/>
      </w:pPr>
      <w:r>
        <w:t>2.0</w:t>
      </w:r>
      <w:r w:rsidR="00212840" w:rsidRPr="00BE03C5">
        <w:t xml:space="preserve"> Introduction</w:t>
      </w:r>
    </w:p>
    <w:p w:rsidR="00212840" w:rsidRPr="00212840" w:rsidRDefault="00212840" w:rsidP="000E6394">
      <w:pPr>
        <w:spacing w:before="100" w:beforeAutospacing="1" w:after="100" w:afterAutospacing="1" w:line="480" w:lineRule="auto"/>
        <w:rPr>
          <w:rFonts w:eastAsia="Times New Roman" w:cs="Times New Roman"/>
          <w:szCs w:val="24"/>
        </w:rPr>
      </w:pPr>
      <w:r w:rsidRPr="00212840">
        <w:rPr>
          <w:rFonts w:eastAsia="Times New Roman" w:cs="Times New Roman"/>
          <w:szCs w:val="24"/>
        </w:rPr>
        <w:t xml:space="preserve">The rapid advancement of digital technology has transformed how businesses operate across various sectors, including fashion. In many developed economies, fashion entrepreneurs have leveraged digital platforms for marketing, e-commerce, customer engagement, and brand development. These platforms, often powered by AI, mobile payment systems, and cloud computing, have created new opportunities for boutique owners and designers to expand their market reach and enhance customer experience. However, in developing economies like Ghana, particularly in secondary cities such as </w:t>
      </w:r>
      <w:proofErr w:type="spellStart"/>
      <w:r w:rsidRPr="00212840">
        <w:rPr>
          <w:rFonts w:eastAsia="Times New Roman" w:cs="Times New Roman"/>
          <w:szCs w:val="24"/>
        </w:rPr>
        <w:t>Takoradi</w:t>
      </w:r>
      <w:proofErr w:type="spellEnd"/>
      <w:r w:rsidRPr="00212840">
        <w:rPr>
          <w:rFonts w:eastAsia="Times New Roman" w:cs="Times New Roman"/>
          <w:szCs w:val="24"/>
        </w:rPr>
        <w:t>, the adoption and implementation of such digital solutions remain limited due to various contextual, technical, and socio-economic challenges.</w:t>
      </w:r>
    </w:p>
    <w:p w:rsidR="00212840" w:rsidRPr="00212840" w:rsidRDefault="00212840" w:rsidP="000E6394">
      <w:pPr>
        <w:spacing w:before="100" w:beforeAutospacing="1" w:after="100" w:afterAutospacing="1" w:line="480" w:lineRule="auto"/>
        <w:rPr>
          <w:rFonts w:eastAsia="Times New Roman" w:cs="Times New Roman"/>
          <w:szCs w:val="24"/>
        </w:rPr>
      </w:pPr>
      <w:r w:rsidRPr="00212840">
        <w:rPr>
          <w:rFonts w:eastAsia="Times New Roman" w:cs="Times New Roman"/>
          <w:szCs w:val="24"/>
        </w:rPr>
        <w:t>This chapter explores existing literature relevant to the development of digital platforms for fashion entrepreneurs, including boutique owners and designers. It examines past studies, theories, conceptual frameworks, design models, and technological implementations in similar domains. The review also identifies key themes, such as e-commerce adoption, digital innovation in the creative industries, the use of artificial intelligence (AI) for customer engagement, and the integration of mobile payment systems in Sub-Saharan Africa.</w:t>
      </w:r>
    </w:p>
    <w:p w:rsidR="00212840" w:rsidRPr="00212840" w:rsidRDefault="00212840" w:rsidP="000E6394">
      <w:pPr>
        <w:spacing w:before="100" w:beforeAutospacing="1" w:after="100" w:afterAutospacing="1" w:line="480" w:lineRule="auto"/>
        <w:rPr>
          <w:rFonts w:eastAsia="Times New Roman" w:cs="Times New Roman"/>
          <w:szCs w:val="24"/>
        </w:rPr>
      </w:pPr>
      <w:r w:rsidRPr="00212840">
        <w:rPr>
          <w:rFonts w:eastAsia="Times New Roman" w:cs="Times New Roman"/>
          <w:szCs w:val="24"/>
        </w:rPr>
        <w:t xml:space="preserve">While global platforms like Shopify, Etsy, and </w:t>
      </w:r>
      <w:proofErr w:type="spellStart"/>
      <w:r w:rsidRPr="00212840">
        <w:rPr>
          <w:rFonts w:eastAsia="Times New Roman" w:cs="Times New Roman"/>
          <w:szCs w:val="24"/>
        </w:rPr>
        <w:t>WooCommerce</w:t>
      </w:r>
      <w:proofErr w:type="spellEnd"/>
      <w:r w:rsidRPr="00212840">
        <w:rPr>
          <w:rFonts w:eastAsia="Times New Roman" w:cs="Times New Roman"/>
          <w:szCs w:val="24"/>
        </w:rPr>
        <w:t xml:space="preserve"> have revolutionized online retail, their applicability in Ghanaian contexts is often constrained by factors such as payment limitations, high operational costs, cultural differences, and low digital literacy. Moreover, most of these platforms are not tailored to the unique needs of the fashion sector in Ghana, where </w:t>
      </w:r>
      <w:r w:rsidRPr="00212840">
        <w:rPr>
          <w:rFonts w:eastAsia="Times New Roman" w:cs="Times New Roman"/>
          <w:szCs w:val="24"/>
        </w:rPr>
        <w:lastRenderedPageBreak/>
        <w:t>personal branding, appointment-based sales, and local payment methods like mobile money are crucial to business operations.</w:t>
      </w:r>
    </w:p>
    <w:p w:rsidR="00212840" w:rsidRPr="00212840" w:rsidRDefault="00212840" w:rsidP="000E6394">
      <w:pPr>
        <w:spacing w:before="100" w:beforeAutospacing="1" w:after="100" w:afterAutospacing="1" w:line="480" w:lineRule="auto"/>
        <w:rPr>
          <w:rFonts w:eastAsia="Times New Roman" w:cs="Times New Roman"/>
          <w:szCs w:val="24"/>
        </w:rPr>
      </w:pPr>
      <w:r w:rsidRPr="00212840">
        <w:rPr>
          <w:rFonts w:eastAsia="Times New Roman" w:cs="Times New Roman"/>
          <w:szCs w:val="24"/>
        </w:rPr>
        <w:t xml:space="preserve">Previous research on digital solutions for small and medium-sized enterprises (SMEs) has generally focused on urban centers such as Accra or international markets, neglecting the unique circumstances of regional hubs like </w:t>
      </w:r>
      <w:proofErr w:type="spellStart"/>
      <w:r w:rsidRPr="00212840">
        <w:rPr>
          <w:rFonts w:eastAsia="Times New Roman" w:cs="Times New Roman"/>
          <w:szCs w:val="24"/>
        </w:rPr>
        <w:t>Takoradi</w:t>
      </w:r>
      <w:proofErr w:type="spellEnd"/>
      <w:r w:rsidRPr="00212840">
        <w:rPr>
          <w:rFonts w:eastAsia="Times New Roman" w:cs="Times New Roman"/>
          <w:szCs w:val="24"/>
        </w:rPr>
        <w:t>. Many of these studies also exhibit methodological limitations, such as small or non-representative samples, lack of qualitative insight into user needs, and limited field testing of proposed systems.</w:t>
      </w:r>
    </w:p>
    <w:p w:rsidR="00212840" w:rsidRPr="00212840" w:rsidRDefault="00212840" w:rsidP="000E6394">
      <w:pPr>
        <w:spacing w:before="100" w:beforeAutospacing="1" w:after="100" w:afterAutospacing="1" w:line="480" w:lineRule="auto"/>
        <w:rPr>
          <w:rFonts w:eastAsia="Times New Roman" w:cs="Times New Roman"/>
          <w:szCs w:val="24"/>
        </w:rPr>
      </w:pPr>
      <w:r w:rsidRPr="00212840">
        <w:rPr>
          <w:rFonts w:eastAsia="Times New Roman" w:cs="Times New Roman"/>
          <w:szCs w:val="24"/>
        </w:rPr>
        <w:t xml:space="preserve">To address these gaps, the </w:t>
      </w:r>
      <w:proofErr w:type="spellStart"/>
      <w:r w:rsidR="000E6394">
        <w:rPr>
          <w:rFonts w:eastAsia="Times New Roman" w:cs="Times New Roman"/>
          <w:b/>
          <w:bCs/>
          <w:szCs w:val="24"/>
        </w:rPr>
        <w:t>FashionNext</w:t>
      </w:r>
      <w:proofErr w:type="spellEnd"/>
      <w:r w:rsidR="000E6394">
        <w:rPr>
          <w:rFonts w:eastAsia="Times New Roman" w:cs="Times New Roman"/>
          <w:b/>
          <w:bCs/>
          <w:szCs w:val="24"/>
        </w:rPr>
        <w:t xml:space="preserve"> </w:t>
      </w:r>
      <w:r w:rsidRPr="00212840">
        <w:rPr>
          <w:rFonts w:eastAsia="Times New Roman" w:cs="Times New Roman"/>
          <w:szCs w:val="24"/>
        </w:rPr>
        <w:t xml:space="preserve">project proposes a community-oriented, AI-powered platform specifically designed for fashion entrepreneurs in </w:t>
      </w:r>
      <w:proofErr w:type="spellStart"/>
      <w:r w:rsidRPr="00212840">
        <w:rPr>
          <w:rFonts w:eastAsia="Times New Roman" w:cs="Times New Roman"/>
          <w:szCs w:val="24"/>
        </w:rPr>
        <w:t>Takoradi</w:t>
      </w:r>
      <w:proofErr w:type="spellEnd"/>
      <w:r w:rsidRPr="00212840">
        <w:rPr>
          <w:rFonts w:eastAsia="Times New Roman" w:cs="Times New Roman"/>
          <w:szCs w:val="24"/>
        </w:rPr>
        <w:t xml:space="preserve">. The system aims to support boutique owners and designers by offering a localized digital marketplace, AI </w:t>
      </w:r>
      <w:proofErr w:type="spellStart"/>
      <w:r w:rsidRPr="00212840">
        <w:rPr>
          <w:rFonts w:eastAsia="Times New Roman" w:cs="Times New Roman"/>
          <w:szCs w:val="24"/>
        </w:rPr>
        <w:t>chatbot</w:t>
      </w:r>
      <w:proofErr w:type="spellEnd"/>
      <w:r w:rsidRPr="00212840">
        <w:rPr>
          <w:rFonts w:eastAsia="Times New Roman" w:cs="Times New Roman"/>
          <w:szCs w:val="24"/>
        </w:rPr>
        <w:t xml:space="preserve"> integration via WhatsApp, secure authentication, and mobile payment options compatible with the Ghanaian financial ecosystem. This platform is developed with a user-centered approach that takes into account the social, cultural, and technological environment of its target users.</w:t>
      </w:r>
    </w:p>
    <w:p w:rsidR="006E70B3" w:rsidRDefault="00212840" w:rsidP="000E6394">
      <w:pPr>
        <w:spacing w:before="100" w:beforeAutospacing="1" w:after="100" w:afterAutospacing="1" w:line="480" w:lineRule="auto"/>
        <w:rPr>
          <w:rFonts w:eastAsia="Times New Roman" w:cs="Times New Roman"/>
          <w:szCs w:val="24"/>
        </w:rPr>
      </w:pPr>
      <w:r w:rsidRPr="00212840">
        <w:rPr>
          <w:rFonts w:eastAsia="Times New Roman" w:cs="Times New Roman"/>
          <w:szCs w:val="24"/>
        </w:rPr>
        <w:t>This literature review thus serves multiple purposes. First, it grounds the study in existing theoretical and empirical work, providing context for the research problem. Second, it highlights the inadequacies and gaps in current digital solutions for fashion SMEs in Ghana and similar environments. Finally, it sets the stage for und</w:t>
      </w:r>
      <w:r w:rsidR="001E48EB">
        <w:rPr>
          <w:rFonts w:eastAsia="Times New Roman" w:cs="Times New Roman"/>
          <w:szCs w:val="24"/>
        </w:rPr>
        <w:t>erstanding how the Fashion Hub</w:t>
      </w:r>
      <w:r w:rsidR="00B806D7">
        <w:rPr>
          <w:rFonts w:eastAsia="Times New Roman" w:cs="Times New Roman"/>
          <w:szCs w:val="24"/>
        </w:rPr>
        <w:t xml:space="preserve"> </w:t>
      </w:r>
      <w:r w:rsidRPr="00212840">
        <w:rPr>
          <w:rFonts w:eastAsia="Times New Roman" w:cs="Times New Roman"/>
          <w:szCs w:val="24"/>
        </w:rPr>
        <w:t>platform improves upon previous efforts through a locally informed, technologically robust, and context-aware approach.</w:t>
      </w:r>
    </w:p>
    <w:p w:rsidR="000E6394" w:rsidRDefault="000E6394" w:rsidP="000E6394">
      <w:pPr>
        <w:spacing w:before="100" w:beforeAutospacing="1" w:after="100" w:afterAutospacing="1" w:line="480" w:lineRule="auto"/>
        <w:rPr>
          <w:rFonts w:eastAsia="Times New Roman" w:cs="Times New Roman"/>
          <w:szCs w:val="24"/>
        </w:rPr>
      </w:pPr>
    </w:p>
    <w:p w:rsidR="000E6394" w:rsidRPr="00966A71" w:rsidRDefault="000E6394" w:rsidP="000E6394">
      <w:pPr>
        <w:spacing w:before="100" w:beforeAutospacing="1" w:after="100" w:afterAutospacing="1" w:line="480" w:lineRule="auto"/>
        <w:rPr>
          <w:rFonts w:eastAsia="Times New Roman" w:cs="Times New Roman"/>
          <w:szCs w:val="24"/>
        </w:rPr>
      </w:pPr>
    </w:p>
    <w:p w:rsidR="006E70B3" w:rsidRPr="00BE03C5" w:rsidRDefault="000D7C07" w:rsidP="00B806D7">
      <w:pPr>
        <w:pStyle w:val="Heading2"/>
      </w:pPr>
      <w:r>
        <w:rPr>
          <w:rStyle w:val="Strong"/>
          <w:b/>
          <w:bCs/>
        </w:rPr>
        <w:lastRenderedPageBreak/>
        <w:t>2.1</w:t>
      </w:r>
      <w:r w:rsidR="006E70B3" w:rsidRPr="00BE03C5">
        <w:rPr>
          <w:rStyle w:val="Strong"/>
          <w:b/>
          <w:bCs/>
          <w:sz w:val="24"/>
        </w:rPr>
        <w:t xml:space="preserve"> </w:t>
      </w:r>
      <w:r w:rsidR="00212840" w:rsidRPr="000E6394">
        <w:rPr>
          <w:rStyle w:val="Strong"/>
          <w:b/>
          <w:bCs/>
        </w:rPr>
        <w:t>Overview</w:t>
      </w:r>
      <w:r w:rsidR="00212840" w:rsidRPr="00BE03C5">
        <w:rPr>
          <w:rStyle w:val="Strong"/>
          <w:b/>
          <w:bCs/>
          <w:sz w:val="24"/>
        </w:rPr>
        <w:t xml:space="preserve"> of your study</w:t>
      </w:r>
    </w:p>
    <w:p w:rsidR="006E70B3" w:rsidRPr="00B806D7" w:rsidRDefault="006E70B3" w:rsidP="00073AD3">
      <w:pPr>
        <w:rPr>
          <w:b/>
        </w:rPr>
      </w:pPr>
      <w:r w:rsidRPr="00B806D7">
        <w:rPr>
          <w:b/>
        </w:rPr>
        <w:t>2.2.1 E-Commerce and Digital Marketplaces</w:t>
      </w:r>
    </w:p>
    <w:p w:rsidR="006E70B3" w:rsidRPr="00BE03C5" w:rsidRDefault="006E70B3" w:rsidP="000E6394">
      <w:pPr>
        <w:spacing w:before="100" w:beforeAutospacing="1" w:after="100" w:afterAutospacing="1" w:line="480" w:lineRule="auto"/>
        <w:rPr>
          <w:rFonts w:cs="Times New Roman"/>
          <w:szCs w:val="24"/>
        </w:rPr>
      </w:pPr>
      <w:r w:rsidRPr="00BE03C5">
        <w:rPr>
          <w:rFonts w:cs="Times New Roman"/>
          <w:szCs w:val="24"/>
        </w:rPr>
        <w:t xml:space="preserve">Over the years, numerous platforms have emerged to support small businesses, especially in retail. Popular solutions like Shopify, </w:t>
      </w:r>
      <w:proofErr w:type="spellStart"/>
      <w:r w:rsidRPr="00BE03C5">
        <w:rPr>
          <w:rFonts w:cs="Times New Roman"/>
          <w:szCs w:val="24"/>
        </w:rPr>
        <w:t>Jumia</w:t>
      </w:r>
      <w:proofErr w:type="spellEnd"/>
      <w:r w:rsidRPr="00BE03C5">
        <w:rPr>
          <w:rFonts w:cs="Times New Roman"/>
          <w:szCs w:val="24"/>
        </w:rPr>
        <w:t xml:space="preserve">, Etsy, and </w:t>
      </w:r>
      <w:proofErr w:type="spellStart"/>
      <w:r w:rsidRPr="00BE03C5">
        <w:rPr>
          <w:rFonts w:cs="Times New Roman"/>
          <w:szCs w:val="24"/>
        </w:rPr>
        <w:t>WooCommerce</w:t>
      </w:r>
      <w:proofErr w:type="spellEnd"/>
      <w:r w:rsidRPr="00BE03C5">
        <w:rPr>
          <w:rFonts w:cs="Times New Roman"/>
          <w:szCs w:val="24"/>
        </w:rPr>
        <w:t xml:space="preserve"> have been instrumental in enabling small vendors to sell their products online. These platforms are built upon e-commerce principles such as transaction processing systems, digital inventory control, customer relationship management (CRM), and secure payment systems.</w:t>
      </w:r>
    </w:p>
    <w:p w:rsidR="006E70B3" w:rsidRPr="00B806D7" w:rsidRDefault="006E70B3" w:rsidP="00B806D7">
      <w:pPr>
        <w:rPr>
          <w:b/>
        </w:rPr>
      </w:pPr>
      <w:r w:rsidRPr="00B806D7">
        <w:rPr>
          <w:b/>
        </w:rPr>
        <w:t>2.2.2 Theories Underpinning Digital Platforms</w:t>
      </w:r>
    </w:p>
    <w:p w:rsidR="00BE03C5" w:rsidRPr="00BE03C5" w:rsidRDefault="00212840" w:rsidP="000E6394">
      <w:pPr>
        <w:pStyle w:val="Heading3"/>
        <w:spacing w:line="480" w:lineRule="auto"/>
        <w:rPr>
          <w:rFonts w:eastAsiaTheme="minorHAnsi"/>
          <w:b w:val="0"/>
          <w:bCs w:val="0"/>
          <w:sz w:val="24"/>
          <w:szCs w:val="24"/>
        </w:rPr>
      </w:pPr>
      <w:bookmarkStart w:id="0" w:name="_GoBack"/>
      <w:bookmarkEnd w:id="0"/>
      <w:r w:rsidRPr="00BE03C5">
        <w:rPr>
          <w:rFonts w:eastAsiaTheme="minorHAnsi"/>
          <w:b w:val="0"/>
          <w:bCs w:val="0"/>
          <w:sz w:val="24"/>
          <w:szCs w:val="24"/>
        </w:rPr>
        <w:t>Relevant theories provide insight into how digital pl</w:t>
      </w:r>
      <w:r w:rsidR="001E48EB">
        <w:rPr>
          <w:rFonts w:eastAsiaTheme="minorHAnsi"/>
          <w:b w:val="0"/>
          <w:bCs w:val="0"/>
          <w:sz w:val="24"/>
          <w:szCs w:val="24"/>
        </w:rPr>
        <w:t>atforms like the Fashion Hub</w:t>
      </w:r>
      <w:r w:rsidR="0066110D">
        <w:rPr>
          <w:rFonts w:eastAsiaTheme="minorHAnsi"/>
          <w:b w:val="0"/>
          <w:bCs w:val="0"/>
          <w:sz w:val="24"/>
          <w:szCs w:val="24"/>
        </w:rPr>
        <w:t xml:space="preserve"> </w:t>
      </w:r>
      <w:r w:rsidRPr="00BE03C5">
        <w:rPr>
          <w:rFonts w:eastAsiaTheme="minorHAnsi"/>
          <w:b w:val="0"/>
          <w:bCs w:val="0"/>
          <w:sz w:val="24"/>
          <w:szCs w:val="24"/>
        </w:rPr>
        <w:t>can be adopted and used effectively. Rogers’ Diffusion of Innovation Theory (2003) explains that innovations such as e-commerce platforms often spread slowly in developing areas due to resistance to change and lack of infrastructure. The Technology Acceptance Model (TAM) highlights that users are more likely to adopt a system if they</w:t>
      </w:r>
      <w:r w:rsidR="0066110D">
        <w:rPr>
          <w:rFonts w:eastAsiaTheme="minorHAnsi"/>
          <w:b w:val="0"/>
          <w:bCs w:val="0"/>
          <w:sz w:val="24"/>
          <w:szCs w:val="24"/>
        </w:rPr>
        <w:t xml:space="preserve"> find it useful and easy to use</w:t>
      </w:r>
      <w:r w:rsidRPr="00BE03C5">
        <w:rPr>
          <w:rFonts w:eastAsiaTheme="minorHAnsi"/>
          <w:b w:val="0"/>
          <w:bCs w:val="0"/>
          <w:sz w:val="24"/>
          <w:szCs w:val="24"/>
        </w:rPr>
        <w:t>.</w:t>
      </w:r>
    </w:p>
    <w:p w:rsidR="006E70B3" w:rsidRPr="00B806D7" w:rsidRDefault="006E70B3" w:rsidP="00B806D7">
      <w:pPr>
        <w:rPr>
          <w:b/>
        </w:rPr>
      </w:pPr>
      <w:r w:rsidRPr="00B806D7">
        <w:rPr>
          <w:b/>
        </w:rPr>
        <w:t>2.2.3 User-Centered Design (UCD)</w:t>
      </w:r>
    </w:p>
    <w:p w:rsidR="006E70B3" w:rsidRDefault="006E70B3" w:rsidP="000E6394">
      <w:pPr>
        <w:spacing w:before="100" w:beforeAutospacing="1" w:after="100" w:afterAutospacing="1" w:line="480" w:lineRule="auto"/>
        <w:rPr>
          <w:rFonts w:cs="Times New Roman"/>
          <w:szCs w:val="24"/>
        </w:rPr>
      </w:pPr>
      <w:r w:rsidRPr="00BE03C5">
        <w:rPr>
          <w:rFonts w:cs="Times New Roman"/>
          <w:szCs w:val="24"/>
        </w:rPr>
        <w:t>Past implementations in e-commerce frequently ignored local cultural and business practices. UCD principles, which prioritize designing platforms based on end-user behavior and feedback, are now widely recognized as vital to platform success—especially in contexts like Sub-Saharan Africa where digital literacy varies.</w:t>
      </w:r>
    </w:p>
    <w:p w:rsidR="0066110D" w:rsidRDefault="0066110D" w:rsidP="000E6394">
      <w:pPr>
        <w:spacing w:before="100" w:beforeAutospacing="1" w:after="100" w:afterAutospacing="1" w:line="480" w:lineRule="auto"/>
        <w:rPr>
          <w:rFonts w:cs="Times New Roman"/>
          <w:szCs w:val="24"/>
        </w:rPr>
      </w:pPr>
    </w:p>
    <w:p w:rsidR="00B806D7" w:rsidRPr="00BE03C5" w:rsidRDefault="00B806D7" w:rsidP="000E6394">
      <w:pPr>
        <w:spacing w:before="100" w:beforeAutospacing="1" w:after="100" w:afterAutospacing="1" w:line="480" w:lineRule="auto"/>
        <w:rPr>
          <w:rFonts w:cs="Times New Roman"/>
          <w:szCs w:val="24"/>
        </w:rPr>
      </w:pPr>
    </w:p>
    <w:p w:rsidR="00B806D7" w:rsidRPr="00B806D7" w:rsidRDefault="000D7C07" w:rsidP="00B806D7">
      <w:pPr>
        <w:pStyle w:val="Heading2"/>
      </w:pPr>
      <w:r w:rsidRPr="00B806D7">
        <w:rPr>
          <w:rStyle w:val="Strong"/>
          <w:b/>
          <w:bCs/>
        </w:rPr>
        <w:lastRenderedPageBreak/>
        <w:t>2.2</w:t>
      </w:r>
      <w:r w:rsidR="006E70B3" w:rsidRPr="00B806D7">
        <w:rPr>
          <w:rStyle w:val="Strong"/>
          <w:b/>
          <w:bCs/>
        </w:rPr>
        <w:t xml:space="preserve"> Review of Existing Solutions and Their Limitations</w:t>
      </w:r>
    </w:p>
    <w:p w:rsidR="006E70B3" w:rsidRPr="00B806D7" w:rsidRDefault="006E70B3" w:rsidP="00B806D7">
      <w:pPr>
        <w:rPr>
          <w:b/>
        </w:rPr>
      </w:pPr>
      <w:r w:rsidRPr="00B806D7">
        <w:rPr>
          <w:b/>
        </w:rPr>
        <w:t>2.3.1 Global Platforms</w:t>
      </w:r>
    </w:p>
    <w:p w:rsidR="0066110D" w:rsidRPr="0066110D" w:rsidRDefault="00BE03C5" w:rsidP="0066110D">
      <w:pPr>
        <w:spacing w:line="480" w:lineRule="auto"/>
        <w:rPr>
          <w:rFonts w:cs="Times New Roman"/>
          <w:b/>
          <w:bCs/>
          <w:szCs w:val="24"/>
        </w:rPr>
      </w:pPr>
      <w:r w:rsidRPr="0066110D">
        <w:rPr>
          <w:rFonts w:cs="Times New Roman"/>
          <w:szCs w:val="24"/>
        </w:rPr>
        <w:t xml:space="preserve">Platforms such as Shopify, </w:t>
      </w:r>
      <w:proofErr w:type="spellStart"/>
      <w:r w:rsidRPr="0066110D">
        <w:rPr>
          <w:rFonts w:cs="Times New Roman"/>
          <w:szCs w:val="24"/>
        </w:rPr>
        <w:t>Jumia</w:t>
      </w:r>
      <w:proofErr w:type="spellEnd"/>
      <w:r w:rsidRPr="0066110D">
        <w:rPr>
          <w:rFonts w:cs="Times New Roman"/>
          <w:szCs w:val="24"/>
        </w:rPr>
        <w:t>, and Amazon Handmade have proven effective in connecting vendors to buyers globally. However, they fall short in addressing the needs of small-scale businesses in developing regions. High subscription or transaction fees make them less accessible to local entrepreneurs, while limited customization options</w:t>
      </w:r>
    </w:p>
    <w:p w:rsidR="006E70B3" w:rsidRPr="00B806D7" w:rsidRDefault="006E70B3" w:rsidP="00B806D7">
      <w:pPr>
        <w:rPr>
          <w:b/>
        </w:rPr>
      </w:pPr>
      <w:r w:rsidRPr="00B806D7">
        <w:rPr>
          <w:b/>
        </w:rPr>
        <w:t>2.3.2 African and Ghanaian-Based Platforms</w:t>
      </w:r>
    </w:p>
    <w:p w:rsidR="00966A71" w:rsidRPr="00BE03C5" w:rsidRDefault="00BE03C5" w:rsidP="000E6394">
      <w:pPr>
        <w:pStyle w:val="Heading3"/>
        <w:spacing w:line="480" w:lineRule="auto"/>
        <w:rPr>
          <w:rFonts w:eastAsiaTheme="minorHAnsi"/>
          <w:b w:val="0"/>
          <w:bCs w:val="0"/>
          <w:sz w:val="24"/>
          <w:szCs w:val="24"/>
        </w:rPr>
      </w:pPr>
      <w:r w:rsidRPr="00BE03C5">
        <w:rPr>
          <w:rFonts w:eastAsiaTheme="minorHAnsi"/>
          <w:b w:val="0"/>
          <w:bCs w:val="0"/>
          <w:sz w:val="24"/>
          <w:szCs w:val="24"/>
        </w:rPr>
        <w:t xml:space="preserve">Local e-commerce platforms like </w:t>
      </w:r>
      <w:proofErr w:type="spellStart"/>
      <w:r w:rsidRPr="00BE03C5">
        <w:rPr>
          <w:rFonts w:eastAsiaTheme="minorHAnsi"/>
          <w:b w:val="0"/>
          <w:bCs w:val="0"/>
          <w:sz w:val="24"/>
          <w:szCs w:val="24"/>
        </w:rPr>
        <w:t>Tonaton</w:t>
      </w:r>
      <w:proofErr w:type="spellEnd"/>
      <w:r w:rsidRPr="00BE03C5">
        <w:rPr>
          <w:rFonts w:eastAsiaTheme="minorHAnsi"/>
          <w:b w:val="0"/>
          <w:bCs w:val="0"/>
          <w:sz w:val="24"/>
          <w:szCs w:val="24"/>
        </w:rPr>
        <w:t xml:space="preserve">, </w:t>
      </w:r>
      <w:proofErr w:type="spellStart"/>
      <w:r w:rsidRPr="00BE03C5">
        <w:rPr>
          <w:rFonts w:eastAsiaTheme="minorHAnsi"/>
          <w:b w:val="0"/>
          <w:bCs w:val="0"/>
          <w:sz w:val="24"/>
          <w:szCs w:val="24"/>
        </w:rPr>
        <w:t>Zoobashop</w:t>
      </w:r>
      <w:proofErr w:type="spellEnd"/>
      <w:r w:rsidRPr="00BE03C5">
        <w:rPr>
          <w:rFonts w:eastAsiaTheme="minorHAnsi"/>
          <w:b w:val="0"/>
          <w:bCs w:val="0"/>
          <w:sz w:val="24"/>
          <w:szCs w:val="24"/>
        </w:rPr>
        <w:t xml:space="preserve">, and </w:t>
      </w:r>
      <w:proofErr w:type="spellStart"/>
      <w:r w:rsidRPr="00BE03C5">
        <w:rPr>
          <w:rFonts w:eastAsiaTheme="minorHAnsi"/>
          <w:b w:val="0"/>
          <w:bCs w:val="0"/>
          <w:sz w:val="24"/>
          <w:szCs w:val="24"/>
        </w:rPr>
        <w:t>Hubtel</w:t>
      </w:r>
      <w:proofErr w:type="spellEnd"/>
      <w:r w:rsidRPr="00BE03C5">
        <w:rPr>
          <w:rFonts w:eastAsiaTheme="minorHAnsi"/>
          <w:b w:val="0"/>
          <w:bCs w:val="0"/>
          <w:sz w:val="24"/>
          <w:szCs w:val="24"/>
        </w:rPr>
        <w:t xml:space="preserve"> have made notable strides in serving the Ghanaian market. </w:t>
      </w:r>
      <w:proofErr w:type="spellStart"/>
      <w:r w:rsidRPr="00BE03C5">
        <w:rPr>
          <w:rFonts w:eastAsiaTheme="minorHAnsi"/>
          <w:b w:val="0"/>
          <w:bCs w:val="0"/>
          <w:sz w:val="24"/>
          <w:szCs w:val="24"/>
        </w:rPr>
        <w:t>Hubtel</w:t>
      </w:r>
      <w:proofErr w:type="spellEnd"/>
      <w:r w:rsidRPr="00BE03C5">
        <w:rPr>
          <w:rFonts w:eastAsiaTheme="minorHAnsi"/>
          <w:b w:val="0"/>
          <w:bCs w:val="0"/>
          <w:sz w:val="24"/>
          <w:szCs w:val="24"/>
        </w:rPr>
        <w:t xml:space="preserve">, for instance, supports mobile money and local payment gateways, making it convenient for local transactions. However, it lacks features tailored to niche industries such as fashion design. Similarly, while </w:t>
      </w:r>
      <w:proofErr w:type="spellStart"/>
      <w:r w:rsidRPr="00BE03C5">
        <w:rPr>
          <w:rFonts w:eastAsiaTheme="minorHAnsi"/>
          <w:b w:val="0"/>
          <w:bCs w:val="0"/>
          <w:sz w:val="24"/>
          <w:szCs w:val="24"/>
        </w:rPr>
        <w:t>Tonaton</w:t>
      </w:r>
      <w:proofErr w:type="spellEnd"/>
      <w:r w:rsidRPr="00BE03C5">
        <w:rPr>
          <w:rFonts w:eastAsiaTheme="minorHAnsi"/>
          <w:b w:val="0"/>
          <w:bCs w:val="0"/>
          <w:sz w:val="24"/>
          <w:szCs w:val="24"/>
        </w:rPr>
        <w:t xml:space="preserve"> is effective for general classifieds, it does not offer advanced functionalities like AI-driven interactions or real-time customer support, limiting its ability to enhance user experience and engagement in specialized sectors.</w:t>
      </w:r>
    </w:p>
    <w:p w:rsidR="006E70B3" w:rsidRPr="00B806D7" w:rsidRDefault="006E70B3" w:rsidP="00B806D7">
      <w:pPr>
        <w:rPr>
          <w:b/>
        </w:rPr>
      </w:pPr>
      <w:r w:rsidRPr="00B806D7">
        <w:rPr>
          <w:b/>
        </w:rPr>
        <w:t>2.3.3 Weaknesses in Prior Studies and Implementations</w:t>
      </w:r>
    </w:p>
    <w:p w:rsidR="006E70B3" w:rsidRDefault="0066110D" w:rsidP="000E6394">
      <w:pPr>
        <w:spacing w:after="0" w:line="480" w:lineRule="auto"/>
        <w:rPr>
          <w:rFonts w:cs="Times New Roman"/>
          <w:szCs w:val="24"/>
        </w:rPr>
      </w:pPr>
      <w:r>
        <w:rPr>
          <w:rFonts w:cs="Times New Roman"/>
          <w:szCs w:val="24"/>
        </w:rPr>
        <w:t>M</w:t>
      </w:r>
      <w:r w:rsidR="00BE03C5" w:rsidRPr="00BE03C5">
        <w:rPr>
          <w:rFonts w:cs="Times New Roman"/>
          <w:szCs w:val="24"/>
        </w:rPr>
        <w:t xml:space="preserve">uch of the available research is grounded in Western contexts, which do not accurately reflect the unique social, economic, and cultural dynamics of regions like </w:t>
      </w:r>
      <w:proofErr w:type="spellStart"/>
      <w:r w:rsidR="00BE03C5" w:rsidRPr="00BE03C5">
        <w:rPr>
          <w:rFonts w:cs="Times New Roman"/>
          <w:szCs w:val="24"/>
        </w:rPr>
        <w:t>Takoradi</w:t>
      </w:r>
      <w:proofErr w:type="spellEnd"/>
      <w:r w:rsidR="00BE03C5" w:rsidRPr="00BE03C5">
        <w:rPr>
          <w:rFonts w:cs="Times New Roman"/>
          <w:szCs w:val="24"/>
        </w:rPr>
        <w:t>.</w:t>
      </w:r>
      <w:r>
        <w:rPr>
          <w:rFonts w:cs="Times New Roman"/>
          <w:szCs w:val="24"/>
        </w:rPr>
        <w:t xml:space="preserve"> M</w:t>
      </w:r>
      <w:r w:rsidR="00BE03C5" w:rsidRPr="00BE03C5">
        <w:rPr>
          <w:rFonts w:cs="Times New Roman"/>
          <w:szCs w:val="24"/>
        </w:rPr>
        <w:t>any ac</w:t>
      </w:r>
      <w:r>
        <w:rPr>
          <w:rFonts w:cs="Times New Roman"/>
          <w:szCs w:val="24"/>
        </w:rPr>
        <w:t xml:space="preserve">ademic studies rely on small </w:t>
      </w:r>
      <w:r w:rsidR="00BE03C5" w:rsidRPr="00BE03C5">
        <w:rPr>
          <w:rFonts w:cs="Times New Roman"/>
          <w:szCs w:val="24"/>
        </w:rPr>
        <w:t xml:space="preserve">samples, making it difficult to generalize their findings. Additionally, prior research tends to take a broad approach to e-commerce without paying close attention to specific industries—such as fashion—or localized settings. Very few utilize </w:t>
      </w:r>
      <w:proofErr w:type="spellStart"/>
      <w:r w:rsidR="00BE03C5" w:rsidRPr="00BE03C5">
        <w:rPr>
          <w:rFonts w:cs="Times New Roman"/>
          <w:szCs w:val="24"/>
        </w:rPr>
        <w:t>chatbots</w:t>
      </w:r>
      <w:proofErr w:type="spellEnd"/>
      <w:r w:rsidR="00BE03C5" w:rsidRPr="00BE03C5">
        <w:rPr>
          <w:rFonts w:cs="Times New Roman"/>
          <w:szCs w:val="24"/>
        </w:rPr>
        <w:t xml:space="preserve"> or AI-driven systems to enhance user experience, automate inquiries, or provide r</w:t>
      </w:r>
      <w:r>
        <w:rPr>
          <w:rFonts w:cs="Times New Roman"/>
          <w:szCs w:val="24"/>
        </w:rPr>
        <w:t>eal-time customer support.</w:t>
      </w:r>
    </w:p>
    <w:p w:rsidR="00B806D7" w:rsidRDefault="00B806D7" w:rsidP="000E6394">
      <w:pPr>
        <w:spacing w:after="0" w:line="480" w:lineRule="auto"/>
        <w:rPr>
          <w:rFonts w:cs="Times New Roman"/>
          <w:szCs w:val="24"/>
        </w:rPr>
      </w:pPr>
    </w:p>
    <w:p w:rsidR="00B806D7" w:rsidRPr="00BE03C5" w:rsidRDefault="00B806D7" w:rsidP="000E6394">
      <w:pPr>
        <w:spacing w:after="0" w:line="480" w:lineRule="auto"/>
        <w:rPr>
          <w:rFonts w:cs="Times New Roman"/>
          <w:szCs w:val="24"/>
        </w:rPr>
      </w:pPr>
    </w:p>
    <w:p w:rsidR="006E70B3" w:rsidRPr="00B806D7" w:rsidRDefault="006E70B3" w:rsidP="00B806D7">
      <w:pPr>
        <w:rPr>
          <w:sz w:val="28"/>
          <w:szCs w:val="28"/>
        </w:rPr>
      </w:pPr>
      <w:r w:rsidRPr="00B806D7">
        <w:rPr>
          <w:rStyle w:val="Strong"/>
          <w:sz w:val="28"/>
          <w:szCs w:val="28"/>
        </w:rPr>
        <w:lastRenderedPageBreak/>
        <w:t>2</w:t>
      </w:r>
      <w:r w:rsidR="000D7C07" w:rsidRPr="00B806D7">
        <w:rPr>
          <w:rStyle w:val="Strong"/>
          <w:b w:val="0"/>
          <w:bCs w:val="0"/>
          <w:sz w:val="28"/>
          <w:szCs w:val="28"/>
        </w:rPr>
        <w:t>.3</w:t>
      </w:r>
      <w:r w:rsidRPr="00B806D7">
        <w:rPr>
          <w:rStyle w:val="Strong"/>
          <w:sz w:val="28"/>
          <w:szCs w:val="28"/>
        </w:rPr>
        <w:t xml:space="preserve"> How This Study Addresses the Identified Gaps</w:t>
      </w:r>
    </w:p>
    <w:p w:rsidR="00BE03C5" w:rsidRPr="00BE03C5" w:rsidRDefault="001E48EB" w:rsidP="000E6394">
      <w:pPr>
        <w:pStyle w:val="NormalWeb"/>
        <w:spacing w:line="480" w:lineRule="auto"/>
      </w:pPr>
      <w:r>
        <w:t>The Fashion Hub</w:t>
      </w:r>
      <w:r w:rsidR="000D7C07">
        <w:t xml:space="preserve"> </w:t>
      </w:r>
      <w:r w:rsidR="00BE03C5" w:rsidRPr="00BE03C5">
        <w:t xml:space="preserve">platform is designed to directly address the weaknesses identified in previous e-commerce platforms and studies. First, it provides a </w:t>
      </w:r>
      <w:r w:rsidR="00BE03C5" w:rsidRPr="00BE03C5">
        <w:rPr>
          <w:rStyle w:val="Strong"/>
        </w:rPr>
        <w:t>localized solution</w:t>
      </w:r>
      <w:r w:rsidR="00BE03C5" w:rsidRPr="00BE03C5">
        <w:t xml:space="preserve"> specifically tailored for boutique owners and fashion designers in </w:t>
      </w:r>
      <w:proofErr w:type="spellStart"/>
      <w:r w:rsidR="00BE03C5" w:rsidRPr="00BE03C5">
        <w:t>Takoradi</w:t>
      </w:r>
      <w:proofErr w:type="spellEnd"/>
      <w:r w:rsidR="00BE03C5" w:rsidRPr="00BE03C5">
        <w:t xml:space="preserve">, integrating payment and communication tools like </w:t>
      </w:r>
      <w:proofErr w:type="spellStart"/>
      <w:r w:rsidR="00BE03C5" w:rsidRPr="00BE03C5">
        <w:t>Paystack</w:t>
      </w:r>
      <w:proofErr w:type="spellEnd"/>
      <w:r w:rsidR="00BE03C5" w:rsidRPr="00BE03C5">
        <w:t xml:space="preserve"> and a WhatsApp AI </w:t>
      </w:r>
      <w:proofErr w:type="spellStart"/>
      <w:r w:rsidR="00BE03C5" w:rsidRPr="00BE03C5">
        <w:t>chatbot</w:t>
      </w:r>
      <w:proofErr w:type="spellEnd"/>
      <w:r w:rsidR="00BE03C5" w:rsidRPr="00BE03C5">
        <w:t>, which are customized for Ghanaian users.</w:t>
      </w:r>
    </w:p>
    <w:p w:rsidR="000D7C07" w:rsidRDefault="00BE03C5" w:rsidP="000E6394">
      <w:pPr>
        <w:pStyle w:val="NormalWeb"/>
        <w:spacing w:line="480" w:lineRule="auto"/>
      </w:pPr>
      <w:r w:rsidRPr="00BE03C5">
        <w:t xml:space="preserve">In addition, the platform offers a </w:t>
      </w:r>
      <w:r w:rsidRPr="00BE03C5">
        <w:rPr>
          <w:rStyle w:val="Strong"/>
        </w:rPr>
        <w:t>user-friendly interface</w:t>
      </w:r>
      <w:r w:rsidRPr="00BE03C5">
        <w:t xml:space="preserve"> built around User-Centered Design (UCD) principles, ensuring accessibility for users with minimal technical expertise. </w:t>
      </w:r>
    </w:p>
    <w:p w:rsidR="00BE03C5" w:rsidRPr="00BE03C5" w:rsidRDefault="001E48EB" w:rsidP="000E6394">
      <w:pPr>
        <w:pStyle w:val="NormalWeb"/>
        <w:spacing w:line="480" w:lineRule="auto"/>
      </w:pPr>
      <w:r>
        <w:t>Furthermore, Fashion Hub</w:t>
      </w:r>
      <w:r w:rsidR="000D7C07">
        <w:t xml:space="preserve"> </w:t>
      </w:r>
      <w:r w:rsidR="00BE03C5" w:rsidRPr="00BE03C5">
        <w:t xml:space="preserve">includes </w:t>
      </w:r>
      <w:r w:rsidR="00BE03C5" w:rsidRPr="00BE03C5">
        <w:rPr>
          <w:rStyle w:val="Strong"/>
        </w:rPr>
        <w:t>AI-powered support</w:t>
      </w:r>
      <w:r w:rsidR="00BE03C5" w:rsidRPr="00BE03C5">
        <w:t xml:space="preserve"> in the form of a real-time </w:t>
      </w:r>
      <w:proofErr w:type="spellStart"/>
      <w:r w:rsidR="00BE03C5" w:rsidRPr="00BE03C5">
        <w:t>chatbot</w:t>
      </w:r>
      <w:proofErr w:type="spellEnd"/>
      <w:r w:rsidR="00BE03C5" w:rsidRPr="00BE03C5">
        <w:t xml:space="preserve"> powered by </w:t>
      </w:r>
      <w:proofErr w:type="spellStart"/>
      <w:r w:rsidR="00BE03C5" w:rsidRPr="00BE03C5">
        <w:t>BotPress</w:t>
      </w:r>
      <w:proofErr w:type="spellEnd"/>
      <w:r w:rsidR="00BE03C5" w:rsidRPr="00BE03C5">
        <w:t xml:space="preserve"> and </w:t>
      </w:r>
      <w:proofErr w:type="spellStart"/>
      <w:r w:rsidR="00BE03C5" w:rsidRPr="00BE03C5">
        <w:t>OpenAI</w:t>
      </w:r>
      <w:proofErr w:type="spellEnd"/>
      <w:r w:rsidR="00BE03C5" w:rsidRPr="00BE03C5">
        <w:t xml:space="preserve">. This </w:t>
      </w:r>
      <w:proofErr w:type="spellStart"/>
      <w:r w:rsidR="00BE03C5" w:rsidRPr="00BE03C5">
        <w:t>chatbot</w:t>
      </w:r>
      <w:proofErr w:type="spellEnd"/>
      <w:r w:rsidR="00BE03C5" w:rsidRPr="00BE03C5">
        <w:t xml:space="preserve"> aids with onboarding, answering product queries, and providing order updates—features that are notably absent in many local platforms.</w:t>
      </w:r>
    </w:p>
    <w:p w:rsidR="000D7C07" w:rsidRDefault="00BE03C5" w:rsidP="000E6394">
      <w:pPr>
        <w:pStyle w:val="NormalWeb"/>
        <w:spacing w:line="480" w:lineRule="auto"/>
      </w:pPr>
      <w:r w:rsidRPr="00BE03C5">
        <w:t xml:space="preserve">The platform is also designed with </w:t>
      </w:r>
      <w:r w:rsidRPr="00BE03C5">
        <w:rPr>
          <w:rStyle w:val="Strong"/>
        </w:rPr>
        <w:t>low-cost accessibility</w:t>
      </w:r>
      <w:r w:rsidRPr="00BE03C5">
        <w:t xml:space="preserve"> in mind, ensuring it remains affordable for small businesses. In contrast to international e-commerce sites that charge high subscription or</w:t>
      </w:r>
      <w:r w:rsidR="001E48EB">
        <w:t xml:space="preserve"> transaction fees, Fashion Hub</w:t>
      </w:r>
      <w:r w:rsidR="000D7C07">
        <w:t xml:space="preserve"> </w:t>
      </w:r>
      <w:r w:rsidRPr="00BE03C5">
        <w:t xml:space="preserve">offers a cost-effective solution. </w:t>
      </w:r>
    </w:p>
    <w:p w:rsidR="00BE03C5" w:rsidRPr="00BE03C5" w:rsidRDefault="00BE03C5" w:rsidP="000E6394">
      <w:pPr>
        <w:pStyle w:val="NormalWeb"/>
        <w:spacing w:line="480" w:lineRule="auto"/>
      </w:pPr>
      <w:r w:rsidRPr="00BE03C5">
        <w:t xml:space="preserve">Finally, the platform’s </w:t>
      </w:r>
      <w:r w:rsidRPr="00BE03C5">
        <w:rPr>
          <w:rStyle w:val="Strong"/>
        </w:rPr>
        <w:t>community-centered development</w:t>
      </w:r>
      <w:r w:rsidRPr="00BE03C5">
        <w:t xml:space="preserve"> ensures that it is shaped by direct engagement with the local fashion community. This approach ensures that the features and design are relevant to the needs of </w:t>
      </w:r>
      <w:proofErr w:type="spellStart"/>
      <w:r w:rsidRPr="00BE03C5">
        <w:t>Takoradi’s</w:t>
      </w:r>
      <w:proofErr w:type="spellEnd"/>
      <w:r w:rsidRPr="00BE03C5">
        <w:t xml:space="preserve"> fashion entrepreneurs, fostering adoption and sustainable growth.</w:t>
      </w:r>
    </w:p>
    <w:p w:rsidR="006E70B3" w:rsidRDefault="001E48EB" w:rsidP="000E6394">
      <w:pPr>
        <w:pStyle w:val="NormalWeb"/>
        <w:spacing w:line="480" w:lineRule="auto"/>
      </w:pPr>
      <w:r>
        <w:t>In this way, Fashion Hub</w:t>
      </w:r>
      <w:r w:rsidR="00B806D7">
        <w:t xml:space="preserve"> </w:t>
      </w:r>
      <w:r w:rsidR="00BE03C5" w:rsidRPr="00BE03C5">
        <w:t>fills the gaps left by previous platforms by providing a localized, user-friendly, AI-supported, cost-effective, and community-driven solution.</w:t>
      </w:r>
    </w:p>
    <w:p w:rsidR="000D7C07" w:rsidRPr="00BE03C5" w:rsidRDefault="000D7C07" w:rsidP="000E6394">
      <w:pPr>
        <w:pStyle w:val="NormalWeb"/>
        <w:spacing w:line="480" w:lineRule="auto"/>
      </w:pPr>
    </w:p>
    <w:p w:rsidR="006E70B3" w:rsidRPr="00B806D7" w:rsidRDefault="000D7C07" w:rsidP="00B806D7">
      <w:pPr>
        <w:pStyle w:val="Heading2"/>
      </w:pPr>
      <w:r w:rsidRPr="00B806D7">
        <w:rPr>
          <w:rStyle w:val="Strong"/>
          <w:b/>
          <w:bCs/>
        </w:rPr>
        <w:lastRenderedPageBreak/>
        <w:t>2.4</w:t>
      </w:r>
      <w:r w:rsidR="006E70B3" w:rsidRPr="00B806D7">
        <w:rPr>
          <w:rStyle w:val="Strong"/>
          <w:b/>
          <w:bCs/>
        </w:rPr>
        <w:t xml:space="preserve"> Related Studies and General Theories</w:t>
      </w:r>
    </w:p>
    <w:p w:rsidR="00BE03C5" w:rsidRPr="00BE03C5" w:rsidRDefault="00BE03C5" w:rsidP="000E6394">
      <w:pPr>
        <w:pStyle w:val="NormalWeb"/>
        <w:spacing w:line="480" w:lineRule="auto"/>
      </w:pPr>
      <w:r w:rsidRPr="00BE03C5">
        <w:t xml:space="preserve">Several studies underscore the transformative role of digital platforms in enhancing local economies, particularly within the context of Ghana. </w:t>
      </w:r>
      <w:proofErr w:type="spellStart"/>
      <w:r w:rsidRPr="00BE03C5">
        <w:t>Agyekum</w:t>
      </w:r>
      <w:proofErr w:type="spellEnd"/>
      <w:r w:rsidRPr="00BE03C5">
        <w:t xml:space="preserve"> &amp; </w:t>
      </w:r>
      <w:proofErr w:type="spellStart"/>
      <w:r w:rsidRPr="00BE03C5">
        <w:t>Aryeetey</w:t>
      </w:r>
      <w:proofErr w:type="spellEnd"/>
      <w:r w:rsidRPr="00BE03C5">
        <w:t xml:space="preserve"> (2021) highlight how digital marketplaces can expand the reach of small and medium-sized enterprises (SMEs) in Ghana, making it easier for businesses to access wider markets. Mensah et al. (2020) provide insights into the slow adoption of e-commerce by Ghanaian traders, identifying key barriers such as trust issues, high costs, and inadequate digital skills. Appiah &amp; </w:t>
      </w:r>
      <w:proofErr w:type="spellStart"/>
      <w:r w:rsidRPr="00BE03C5">
        <w:t>Opoku</w:t>
      </w:r>
      <w:proofErr w:type="spellEnd"/>
      <w:r w:rsidRPr="00BE03C5">
        <w:t xml:space="preserve"> (2019) emphasize the critical need for local-language support and interfaces tailored to the specific cultural and economic context of Ghanaian users.</w:t>
      </w:r>
    </w:p>
    <w:p w:rsidR="00BE03C5" w:rsidRPr="00BE03C5" w:rsidRDefault="00BE03C5" w:rsidP="000E6394">
      <w:pPr>
        <w:pStyle w:val="NormalWeb"/>
        <w:spacing w:line="480" w:lineRule="auto"/>
      </w:pPr>
      <w:r w:rsidRPr="00BE03C5">
        <w:t>Additionally, the UNCTAD Reports (2022) stress Africa’s mobile-first trend and recommend integrating digital tools like WhatsApp and AI for engaging micro-businesses, particularly in regions with limited access to traditional internet platforms.</w:t>
      </w:r>
    </w:p>
    <w:p w:rsidR="006E70B3" w:rsidRDefault="00BE03C5" w:rsidP="000E6394">
      <w:pPr>
        <w:pStyle w:val="NormalWeb"/>
        <w:spacing w:line="480" w:lineRule="auto"/>
      </w:pPr>
      <w:r w:rsidRPr="00BE03C5">
        <w:t xml:space="preserve">While these studies offer valuable theoretical insights into the broader challenges and opportunities for digital platforms in Ghana, they do not specifically address the fashion industry or the potential for AI-powered customer support systems in enhancing user experiences for SMEs. This gap in the literature highlights the need for more focused research and solutions that incorporate industry-specific requirements, like fashion, and integrate advanced technologies such as AI-driven customer service systems. </w:t>
      </w:r>
      <w:r w:rsidR="001E48EB">
        <w:t>Fashion Hub</w:t>
      </w:r>
      <w:r w:rsidR="00B806D7">
        <w:t xml:space="preserve"> </w:t>
      </w:r>
      <w:r w:rsidRPr="00BE03C5">
        <w:t xml:space="preserve">aims to bridge these gaps by introducing AI-powered customer support and addressing the specific needs of the local fashion community in </w:t>
      </w:r>
      <w:proofErr w:type="spellStart"/>
      <w:r w:rsidRPr="00BE03C5">
        <w:t>Takoradi</w:t>
      </w:r>
      <w:proofErr w:type="spellEnd"/>
      <w:r w:rsidRPr="00BE03C5">
        <w:t>.</w:t>
      </w:r>
    </w:p>
    <w:p w:rsidR="000D7C07" w:rsidRPr="00BE03C5" w:rsidRDefault="000D7C07" w:rsidP="000E6394">
      <w:pPr>
        <w:pStyle w:val="NormalWeb"/>
        <w:spacing w:line="480" w:lineRule="auto"/>
      </w:pPr>
    </w:p>
    <w:p w:rsidR="00BE03C5" w:rsidRPr="00B806D7" w:rsidRDefault="000D7C07" w:rsidP="000E6394">
      <w:pPr>
        <w:pStyle w:val="Heading3"/>
        <w:spacing w:line="480" w:lineRule="auto"/>
        <w:rPr>
          <w:sz w:val="28"/>
          <w:szCs w:val="28"/>
        </w:rPr>
      </w:pPr>
      <w:r w:rsidRPr="00B806D7">
        <w:rPr>
          <w:sz w:val="28"/>
          <w:szCs w:val="28"/>
        </w:rPr>
        <w:lastRenderedPageBreak/>
        <w:t>2.5</w:t>
      </w:r>
      <w:r w:rsidR="00BE03C5" w:rsidRPr="00B806D7">
        <w:rPr>
          <w:sz w:val="28"/>
          <w:szCs w:val="28"/>
        </w:rPr>
        <w:t xml:space="preserve"> Summary of the Literature Review</w:t>
      </w:r>
    </w:p>
    <w:p w:rsidR="00BE03C5" w:rsidRPr="00BE03C5" w:rsidRDefault="00BE03C5" w:rsidP="000E6394">
      <w:pPr>
        <w:pStyle w:val="NormalWeb"/>
        <w:spacing w:line="480" w:lineRule="auto"/>
      </w:pPr>
      <w:r w:rsidRPr="00BE03C5">
        <w:t xml:space="preserve">The literature reviewed reveals significant progress in the development of digital platforms and e-commerce solutions globally; however, many existing implementations fall short of addressing the specific needs of niche industries like fashion or localized contexts, such as those in </w:t>
      </w:r>
      <w:proofErr w:type="spellStart"/>
      <w:r w:rsidRPr="00BE03C5">
        <w:t>Takoradi</w:t>
      </w:r>
      <w:proofErr w:type="spellEnd"/>
      <w:r w:rsidRPr="00BE03C5">
        <w:t>. Key weaknesses in the current landscape include limited support for fashion entrepreneurs, high subscription or transaction costs, poor user accessibility, and a lack of advanced features such as AI-powered customer support and real-time interactions. These shortcomings create barriers for local businesses trying to thrive in the digital economy.</w:t>
      </w:r>
    </w:p>
    <w:p w:rsidR="00BE03C5" w:rsidRPr="00BE03C5" w:rsidRDefault="00BE03C5" w:rsidP="000E6394">
      <w:pPr>
        <w:pStyle w:val="NormalWeb"/>
        <w:spacing w:line="480" w:lineRule="auto"/>
      </w:pPr>
      <w:r w:rsidRPr="00BE03C5">
        <w:t xml:space="preserve">This study seeks to fill these gaps by presenting the </w:t>
      </w:r>
      <w:r w:rsidR="001E48EB">
        <w:t>Fashion Hub</w:t>
      </w:r>
      <w:r w:rsidR="00B806D7">
        <w:t xml:space="preserve"> </w:t>
      </w:r>
      <w:r w:rsidRPr="00BE03C5">
        <w:t>platform, which is context-aware, affordable, and user-friendly. Designed specifically for boutique owners and fashion designers in Sekondi-Takoradi, the platform integrates AI-powered support to enhance user experience and streamline operations. By leveraging local payment systems, mobile-first designs, and AI-driven cus</w:t>
      </w:r>
      <w:r w:rsidR="001E48EB">
        <w:t>tomer support, the Fashion Hub</w:t>
      </w:r>
      <w:r w:rsidR="00B806D7">
        <w:t xml:space="preserve"> </w:t>
      </w:r>
      <w:r w:rsidRPr="00BE03C5">
        <w:t>provides a solution tailored to the unique needs of small and medium-sized enterprises (SMEs) in the region.</w:t>
      </w:r>
    </w:p>
    <w:p w:rsidR="007934F6" w:rsidRPr="00BE03C5" w:rsidRDefault="00BE03C5" w:rsidP="00B806D7">
      <w:pPr>
        <w:pStyle w:val="NormalWeb"/>
        <w:spacing w:line="480" w:lineRule="auto"/>
      </w:pPr>
      <w:r w:rsidRPr="00BE03C5">
        <w:t>The review also highlights a critical need for more localized research focused on industry-specific challenges and technological solutions. There is a gap in studies that explore the intersection of fashion, e-commerce, and AI within specific geographic regions, especially in African contexts like Ghana. More research in this area is essential to better understand how digital platforms can support economic participation, empower SMEs, and foster inclusive growth in local economies. This will also help refine technological implementations that meet the real needs of users, improving adoption rates and sustainability in developing regions.</w:t>
      </w:r>
    </w:p>
    <w:sectPr w:rsidR="007934F6" w:rsidRPr="00BE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4E8"/>
    <w:multiLevelType w:val="multilevel"/>
    <w:tmpl w:val="C9EE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968"/>
    <w:multiLevelType w:val="multilevel"/>
    <w:tmpl w:val="9F06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6E0F"/>
    <w:multiLevelType w:val="multilevel"/>
    <w:tmpl w:val="09C2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336D7"/>
    <w:multiLevelType w:val="multilevel"/>
    <w:tmpl w:val="4A88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6008C"/>
    <w:multiLevelType w:val="multilevel"/>
    <w:tmpl w:val="6DA0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741BA"/>
    <w:multiLevelType w:val="multilevel"/>
    <w:tmpl w:val="9236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D5014"/>
    <w:multiLevelType w:val="multilevel"/>
    <w:tmpl w:val="B606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351D7"/>
    <w:multiLevelType w:val="multilevel"/>
    <w:tmpl w:val="C0E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B6DAC"/>
    <w:multiLevelType w:val="multilevel"/>
    <w:tmpl w:val="7888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71392"/>
    <w:multiLevelType w:val="multilevel"/>
    <w:tmpl w:val="0D12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0"/>
  </w:num>
  <w:num w:numId="4">
    <w:abstractNumId w:val="1"/>
  </w:num>
  <w:num w:numId="5">
    <w:abstractNumId w:val="3"/>
  </w:num>
  <w:num w:numId="6">
    <w:abstractNumId w:val="2"/>
  </w:num>
  <w:num w:numId="7">
    <w:abstractNumId w:val="7"/>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23"/>
    <w:rsid w:val="00073AD3"/>
    <w:rsid w:val="00087C29"/>
    <w:rsid w:val="00094032"/>
    <w:rsid w:val="000D7C07"/>
    <w:rsid w:val="000E6394"/>
    <w:rsid w:val="001E48EB"/>
    <w:rsid w:val="00212840"/>
    <w:rsid w:val="00215723"/>
    <w:rsid w:val="00367E85"/>
    <w:rsid w:val="00386911"/>
    <w:rsid w:val="004A790A"/>
    <w:rsid w:val="0066110D"/>
    <w:rsid w:val="0068068C"/>
    <w:rsid w:val="006E70B3"/>
    <w:rsid w:val="00774B46"/>
    <w:rsid w:val="00966A71"/>
    <w:rsid w:val="00B806D7"/>
    <w:rsid w:val="00BE03C5"/>
    <w:rsid w:val="00F2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942E"/>
  <w15:chartTrackingRefBased/>
  <w15:docId w15:val="{E1EB0CD4-AA05-4FB4-9088-43276F43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6D7"/>
    <w:rPr>
      <w:rFonts w:ascii="Times New Roman" w:hAnsi="Times New Roman"/>
      <w:sz w:val="24"/>
    </w:rPr>
  </w:style>
  <w:style w:type="paragraph" w:styleId="Heading1">
    <w:name w:val="heading 1"/>
    <w:basedOn w:val="Normal"/>
    <w:next w:val="Normal"/>
    <w:link w:val="Heading1Char"/>
    <w:autoRedefine/>
    <w:uiPriority w:val="9"/>
    <w:qFormat/>
    <w:rsid w:val="00073AD3"/>
    <w:pPr>
      <w:keepNext/>
      <w:keepLines/>
      <w:spacing w:before="240" w:after="0" w:line="480" w:lineRule="auto"/>
      <w:jc w:val="center"/>
      <w:outlineLvl w:val="0"/>
    </w:pPr>
    <w:rPr>
      <w:rFonts w:eastAsiaTheme="majorEastAsia" w:cs="Times New Roman"/>
      <w:b/>
      <w:color w:val="000000" w:themeColor="text1"/>
      <w:sz w:val="32"/>
      <w:szCs w:val="24"/>
    </w:rPr>
  </w:style>
  <w:style w:type="paragraph" w:styleId="Heading2">
    <w:name w:val="heading 2"/>
    <w:basedOn w:val="Normal"/>
    <w:link w:val="Heading2Char"/>
    <w:autoRedefine/>
    <w:uiPriority w:val="9"/>
    <w:qFormat/>
    <w:rsid w:val="00B806D7"/>
    <w:pPr>
      <w:spacing w:before="100" w:beforeAutospacing="1" w:after="100" w:afterAutospacing="1" w:line="480" w:lineRule="auto"/>
      <w:outlineLvl w:val="1"/>
    </w:pPr>
    <w:rPr>
      <w:rFonts w:eastAsia="Times New Roman" w:cs="Times New Roman"/>
      <w:b/>
      <w:bCs/>
      <w:sz w:val="28"/>
      <w:szCs w:val="28"/>
    </w:rPr>
  </w:style>
  <w:style w:type="paragraph" w:styleId="Heading3">
    <w:name w:val="heading 3"/>
    <w:basedOn w:val="Normal"/>
    <w:link w:val="Heading3Char"/>
    <w:uiPriority w:val="9"/>
    <w:qFormat/>
    <w:rsid w:val="0021572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6D7"/>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215723"/>
    <w:rPr>
      <w:rFonts w:ascii="Times New Roman" w:eastAsia="Times New Roman" w:hAnsi="Times New Roman" w:cs="Times New Roman"/>
      <w:b/>
      <w:bCs/>
      <w:sz w:val="27"/>
      <w:szCs w:val="27"/>
    </w:rPr>
  </w:style>
  <w:style w:type="character" w:styleId="Strong">
    <w:name w:val="Strong"/>
    <w:basedOn w:val="DefaultParagraphFont"/>
    <w:uiPriority w:val="22"/>
    <w:qFormat/>
    <w:rsid w:val="00215723"/>
    <w:rPr>
      <w:b/>
      <w:bCs/>
    </w:rPr>
  </w:style>
  <w:style w:type="character" w:customStyle="1" w:styleId="Heading1Char">
    <w:name w:val="Heading 1 Char"/>
    <w:basedOn w:val="DefaultParagraphFont"/>
    <w:link w:val="Heading1"/>
    <w:uiPriority w:val="9"/>
    <w:rsid w:val="00073AD3"/>
    <w:rPr>
      <w:rFonts w:ascii="Times New Roman" w:eastAsiaTheme="majorEastAsia" w:hAnsi="Times New Roman" w:cs="Times New Roman"/>
      <w:b/>
      <w:color w:val="000000" w:themeColor="text1"/>
      <w:sz w:val="32"/>
      <w:szCs w:val="24"/>
    </w:rPr>
  </w:style>
  <w:style w:type="character" w:styleId="Emphasis">
    <w:name w:val="Emphasis"/>
    <w:basedOn w:val="DefaultParagraphFont"/>
    <w:uiPriority w:val="20"/>
    <w:qFormat/>
    <w:rsid w:val="004A790A"/>
    <w:rPr>
      <w:i/>
      <w:iCs/>
    </w:rPr>
  </w:style>
  <w:style w:type="paragraph" w:styleId="NormalWeb">
    <w:name w:val="Normal (Web)"/>
    <w:basedOn w:val="Normal"/>
    <w:uiPriority w:val="99"/>
    <w:unhideWhenUsed/>
    <w:rsid w:val="00BE03C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7035">
      <w:bodyDiv w:val="1"/>
      <w:marLeft w:val="0"/>
      <w:marRight w:val="0"/>
      <w:marTop w:val="0"/>
      <w:marBottom w:val="0"/>
      <w:divBdr>
        <w:top w:val="none" w:sz="0" w:space="0" w:color="auto"/>
        <w:left w:val="none" w:sz="0" w:space="0" w:color="auto"/>
        <w:bottom w:val="none" w:sz="0" w:space="0" w:color="auto"/>
        <w:right w:val="none" w:sz="0" w:space="0" w:color="auto"/>
      </w:divBdr>
    </w:div>
    <w:div w:id="239560770">
      <w:bodyDiv w:val="1"/>
      <w:marLeft w:val="0"/>
      <w:marRight w:val="0"/>
      <w:marTop w:val="0"/>
      <w:marBottom w:val="0"/>
      <w:divBdr>
        <w:top w:val="none" w:sz="0" w:space="0" w:color="auto"/>
        <w:left w:val="none" w:sz="0" w:space="0" w:color="auto"/>
        <w:bottom w:val="none" w:sz="0" w:space="0" w:color="auto"/>
        <w:right w:val="none" w:sz="0" w:space="0" w:color="auto"/>
      </w:divBdr>
    </w:div>
    <w:div w:id="416095401">
      <w:bodyDiv w:val="1"/>
      <w:marLeft w:val="0"/>
      <w:marRight w:val="0"/>
      <w:marTop w:val="0"/>
      <w:marBottom w:val="0"/>
      <w:divBdr>
        <w:top w:val="none" w:sz="0" w:space="0" w:color="auto"/>
        <w:left w:val="none" w:sz="0" w:space="0" w:color="auto"/>
        <w:bottom w:val="none" w:sz="0" w:space="0" w:color="auto"/>
        <w:right w:val="none" w:sz="0" w:space="0" w:color="auto"/>
      </w:divBdr>
    </w:div>
    <w:div w:id="612051359">
      <w:bodyDiv w:val="1"/>
      <w:marLeft w:val="0"/>
      <w:marRight w:val="0"/>
      <w:marTop w:val="0"/>
      <w:marBottom w:val="0"/>
      <w:divBdr>
        <w:top w:val="none" w:sz="0" w:space="0" w:color="auto"/>
        <w:left w:val="none" w:sz="0" w:space="0" w:color="auto"/>
        <w:bottom w:val="none" w:sz="0" w:space="0" w:color="auto"/>
        <w:right w:val="none" w:sz="0" w:space="0" w:color="auto"/>
      </w:divBdr>
    </w:div>
    <w:div w:id="1335958920">
      <w:bodyDiv w:val="1"/>
      <w:marLeft w:val="0"/>
      <w:marRight w:val="0"/>
      <w:marTop w:val="0"/>
      <w:marBottom w:val="0"/>
      <w:divBdr>
        <w:top w:val="none" w:sz="0" w:space="0" w:color="auto"/>
        <w:left w:val="none" w:sz="0" w:space="0" w:color="auto"/>
        <w:bottom w:val="none" w:sz="0" w:space="0" w:color="auto"/>
        <w:right w:val="none" w:sz="0" w:space="0" w:color="auto"/>
      </w:divBdr>
    </w:div>
    <w:div w:id="1344743922">
      <w:bodyDiv w:val="1"/>
      <w:marLeft w:val="0"/>
      <w:marRight w:val="0"/>
      <w:marTop w:val="0"/>
      <w:marBottom w:val="0"/>
      <w:divBdr>
        <w:top w:val="none" w:sz="0" w:space="0" w:color="auto"/>
        <w:left w:val="none" w:sz="0" w:space="0" w:color="auto"/>
        <w:bottom w:val="none" w:sz="0" w:space="0" w:color="auto"/>
        <w:right w:val="none" w:sz="0" w:space="0" w:color="auto"/>
      </w:divBdr>
    </w:div>
    <w:div w:id="1589801697">
      <w:bodyDiv w:val="1"/>
      <w:marLeft w:val="0"/>
      <w:marRight w:val="0"/>
      <w:marTop w:val="0"/>
      <w:marBottom w:val="0"/>
      <w:divBdr>
        <w:top w:val="none" w:sz="0" w:space="0" w:color="auto"/>
        <w:left w:val="none" w:sz="0" w:space="0" w:color="auto"/>
        <w:bottom w:val="none" w:sz="0" w:space="0" w:color="auto"/>
        <w:right w:val="none" w:sz="0" w:space="0" w:color="auto"/>
      </w:divBdr>
    </w:div>
    <w:div w:id="1625842440">
      <w:bodyDiv w:val="1"/>
      <w:marLeft w:val="0"/>
      <w:marRight w:val="0"/>
      <w:marTop w:val="0"/>
      <w:marBottom w:val="0"/>
      <w:divBdr>
        <w:top w:val="none" w:sz="0" w:space="0" w:color="auto"/>
        <w:left w:val="none" w:sz="0" w:space="0" w:color="auto"/>
        <w:bottom w:val="none" w:sz="0" w:space="0" w:color="auto"/>
        <w:right w:val="none" w:sz="0" w:space="0" w:color="auto"/>
      </w:divBdr>
    </w:div>
    <w:div w:id="1747799383">
      <w:bodyDiv w:val="1"/>
      <w:marLeft w:val="0"/>
      <w:marRight w:val="0"/>
      <w:marTop w:val="0"/>
      <w:marBottom w:val="0"/>
      <w:divBdr>
        <w:top w:val="none" w:sz="0" w:space="0" w:color="auto"/>
        <w:left w:val="none" w:sz="0" w:space="0" w:color="auto"/>
        <w:bottom w:val="none" w:sz="0" w:space="0" w:color="auto"/>
        <w:right w:val="none" w:sz="0" w:space="0" w:color="auto"/>
      </w:divBdr>
    </w:div>
    <w:div w:id="1839032490">
      <w:bodyDiv w:val="1"/>
      <w:marLeft w:val="0"/>
      <w:marRight w:val="0"/>
      <w:marTop w:val="0"/>
      <w:marBottom w:val="0"/>
      <w:divBdr>
        <w:top w:val="none" w:sz="0" w:space="0" w:color="auto"/>
        <w:left w:val="none" w:sz="0" w:space="0" w:color="auto"/>
        <w:bottom w:val="none" w:sz="0" w:space="0" w:color="auto"/>
        <w:right w:val="none" w:sz="0" w:space="0" w:color="auto"/>
      </w:divBdr>
    </w:div>
    <w:div w:id="1923219620">
      <w:bodyDiv w:val="1"/>
      <w:marLeft w:val="0"/>
      <w:marRight w:val="0"/>
      <w:marTop w:val="0"/>
      <w:marBottom w:val="0"/>
      <w:divBdr>
        <w:top w:val="none" w:sz="0" w:space="0" w:color="auto"/>
        <w:left w:val="none" w:sz="0" w:space="0" w:color="auto"/>
        <w:bottom w:val="none" w:sz="0" w:space="0" w:color="auto"/>
        <w:right w:val="none" w:sz="0" w:space="0" w:color="auto"/>
      </w:divBdr>
    </w:div>
    <w:div w:id="1990135878">
      <w:bodyDiv w:val="1"/>
      <w:marLeft w:val="0"/>
      <w:marRight w:val="0"/>
      <w:marTop w:val="0"/>
      <w:marBottom w:val="0"/>
      <w:divBdr>
        <w:top w:val="none" w:sz="0" w:space="0" w:color="auto"/>
        <w:left w:val="none" w:sz="0" w:space="0" w:color="auto"/>
        <w:bottom w:val="none" w:sz="0" w:space="0" w:color="auto"/>
        <w:right w:val="none" w:sz="0" w:space="0" w:color="auto"/>
      </w:divBdr>
    </w:div>
    <w:div w:id="213158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B20B1-F866-43CE-B98B-27ED7556C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Oppong Coffie</dc:creator>
  <cp:keywords/>
  <dc:description/>
  <cp:lastModifiedBy>Oppong Coffie</cp:lastModifiedBy>
  <cp:revision>8</cp:revision>
  <dcterms:created xsi:type="dcterms:W3CDTF">2025-04-19T16:36:00Z</dcterms:created>
  <dcterms:modified xsi:type="dcterms:W3CDTF">2025-07-19T00:15:00Z</dcterms:modified>
</cp:coreProperties>
</file>