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b/>
          <w:bCs/>
          <w:sz w:val="36"/>
          <w:szCs w:val="36"/>
        </w:rPr>
        <w:t>儿童体适能初级进阶课程</w:t>
      </w:r>
      <w:r>
        <w:rPr>
          <w:rFonts w:hint="eastAsia"/>
          <w:b/>
          <w:bCs/>
          <w:sz w:val="36"/>
          <w:szCs w:val="36"/>
          <w:lang w:val="en-US" w:eastAsia="zh-CN"/>
        </w:rPr>
        <w:t>-004</w:t>
      </w:r>
    </w:p>
    <w:p>
      <w:pPr>
        <w:bidi w:val="0"/>
      </w:pPr>
    </w:p>
    <w:p>
      <w:pPr>
        <w:bidi w:val="0"/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难度系数：   初级进阶课程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年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龄：    3-10岁</w:t>
      </w:r>
    </w:p>
    <w:p>
      <w:pPr>
        <w:bidi w:val="0"/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数：    4-12人              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</w:rPr>
        <w:t>教练员：   主教练，助理教练</w:t>
      </w:r>
      <w:r>
        <w:rPr>
          <w:rFonts w:hint="eastAsia"/>
          <w:sz w:val="24"/>
          <w:szCs w:val="24"/>
          <w:lang w:val="en-US" w:eastAsia="zh-CN"/>
        </w:rPr>
        <w:t xml:space="preserve">          日期：      月       日</w:t>
      </w:r>
    </w:p>
    <w:p>
      <w:pPr>
        <w:bidi w:val="0"/>
        <w:ind w:firstLine="720" w:firstLineChars="300"/>
        <w:rPr>
          <w:rFonts w:hint="default"/>
          <w:sz w:val="24"/>
          <w:szCs w:val="24"/>
          <w:lang w:val="en-US" w:eastAsia="zh-CN"/>
        </w:rPr>
      </w:pPr>
    </w:p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20"/>
        <w:gridCol w:w="282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Merge w:val="restart"/>
            <w:vAlign w:val="top"/>
          </w:tcPr>
          <w:p>
            <w:pPr>
              <w:spacing w:before="113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目标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本次课程主要发展学员跑步、抛投、蹦跳、跨越的基本身体技能。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训练学员身体爆发力、心肺耐力、动态平衡。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000" w:type="dxa"/>
            <w:vMerge w:val="continue"/>
          </w:tcPr>
          <w:p/>
        </w:tc>
        <w:tc>
          <w:tcPr>
            <w:tcW w:w="1520" w:type="dxa"/>
            <w:vAlign w:val="top"/>
          </w:tcPr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塑造学员规则意识、纪律性。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00" w:type="dxa"/>
            <w:vAlign w:val="top"/>
          </w:tcPr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动作要领</w:t>
            </w:r>
          </w:p>
        </w:tc>
        <w:tc>
          <w:tcPr>
            <w:tcW w:w="134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组别时间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注意事项</w:t>
            </w:r>
          </w:p>
        </w:tc>
        <w:tc>
          <w:tcPr>
            <w:tcW w:w="740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1000" w:type="dxa"/>
            <w:vAlign w:val="top"/>
          </w:tcPr>
          <w:p>
            <w:pPr>
              <w:spacing w:before="945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准备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1、集合，主课教练和助理教练与学员相互问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好。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2、询问是否有上厕所，换衣服的学员。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3、强调课堂要求，未经过教练允许，不许出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教室，不许去喝水，上厕所，不可以擅自攀爬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大器械，一定要遵循课堂秩序。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4、讲述热身游戏规则。</w:t>
            </w:r>
          </w:p>
        </w:tc>
        <w:tc>
          <w:tcPr>
            <w:tcW w:w="2160" w:type="dxa"/>
            <w:vAlign w:val="top"/>
          </w:tcPr>
          <w:p>
            <w:pPr>
              <w:spacing w:before="35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要领：集合排列队伍，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学员一横排，教练站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在学员面前，讲述规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则，并讲述热身游戏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规则。</w:t>
            </w:r>
          </w:p>
        </w:tc>
        <w:tc>
          <w:tcPr>
            <w:tcW w:w="1340" w:type="dxa"/>
            <w:vAlign w:val="top"/>
          </w:tcPr>
          <w:p>
            <w:pPr>
              <w:spacing w:before="1166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  <w:tc>
          <w:tcPr>
            <w:tcW w:w="1520" w:type="dxa"/>
            <w:vAlign w:val="top"/>
          </w:tcPr>
          <w:p>
            <w:pPr>
              <w:spacing w:before="155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1、如果有新来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的学员一定要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重点介绍新来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的学员，并请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其它学员照顾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新来的学员。</w:t>
            </w:r>
          </w:p>
        </w:tc>
        <w:tc>
          <w:tcPr>
            <w:tcW w:w="740" w:type="dxa"/>
            <w:vAlign w:val="top"/>
          </w:tcPr>
          <w:p>
            <w:pPr>
              <w:spacing w:before="116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</w:trPr>
        <w:tc>
          <w:tcPr>
            <w:tcW w:w="1000" w:type="dxa"/>
            <w:vAlign w:val="top"/>
          </w:tcPr>
          <w:p>
            <w:pPr>
              <w:spacing w:before="511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热身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1、教练一列纵队带领学员头顶大标志筒／标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志碟追逐跑（教练头戴大标志筒，学员头戴小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标志碟）。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2、注意让学员调整呼吸，要求深吸气，嘴巴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呼气出。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要领：要求教练带上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标志筒同时学员戴上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标志碟，手拿下标志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筒时，学员拿下标志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碟。</w:t>
            </w:r>
          </w:p>
        </w:tc>
        <w:tc>
          <w:tcPr>
            <w:tcW w:w="1340" w:type="dxa"/>
            <w:vAlign w:val="top"/>
          </w:tcPr>
          <w:p>
            <w:pPr>
              <w:spacing w:before="53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/7min</w:t>
            </w:r>
          </w:p>
        </w:tc>
        <w:tc>
          <w:tcPr>
            <w:tcW w:w="1520" w:type="dxa"/>
            <w:vAlign w:val="top"/>
          </w:tcPr>
          <w:p>
            <w:pPr>
              <w:spacing w:before="12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1、教练注意控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制学员头带标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志筒、标志碟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跑动的速度。</w:t>
            </w:r>
          </w:p>
        </w:tc>
        <w:tc>
          <w:tcPr>
            <w:tcW w:w="740" w:type="dxa"/>
            <w:vAlign w:val="top"/>
          </w:tcPr>
          <w:p>
            <w:pPr>
              <w:spacing w:before="860" w:line="2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0" w:hRule="atLeast"/>
        </w:trPr>
        <w:tc>
          <w:tcPr>
            <w:tcW w:w="1000" w:type="dxa"/>
            <w:vAlign w:val="top"/>
          </w:tcPr>
          <w:p>
            <w:pPr>
              <w:spacing w:before="2373"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拉伸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2075" w:line="340" w:lineRule="exact"/>
              <w:jc w:val="center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156845</wp:posOffset>
                  </wp:positionV>
                  <wp:extent cx="1076325" cy="971550"/>
                  <wp:effectExtent l="0" t="0" r="9525" b="0"/>
                  <wp:wrapNone/>
                  <wp:docPr id="2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1、十指交叉踮起脚尖向前伸，向上伸，弯腰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向下。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2、伸展脖子弯曲的肌肉。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3、婴儿式拉伸。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4、骆驼式拉伸。</w:t>
            </w:r>
          </w:p>
        </w:tc>
        <w:tc>
          <w:tcPr>
            <w:tcW w:w="2160" w:type="dxa"/>
            <w:vAlign w:val="top"/>
          </w:tcPr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要领：1、向前拉伸，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向后拉伸身体要保持</w:t>
            </w:r>
          </w:p>
          <w:p>
            <w:pPr>
              <w:spacing w:line="340" w:lineRule="exact"/>
              <w:ind w:left="6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直立。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2、手放在髋部，挺直</w:t>
            </w:r>
          </w:p>
          <w:p>
            <w:pPr>
              <w:spacing w:line="34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背部，轻轻地抬头向</w:t>
            </w:r>
          </w:p>
          <w:p>
            <w:pPr>
              <w:spacing w:line="320" w:lineRule="exact"/>
              <w:ind w:left="6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上伸展。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3、跪立，双腿分开，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臀部坐向脚后跟，身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体向前，试图用额头</w:t>
            </w:r>
          </w:p>
          <w:p>
            <w:pPr>
              <w:spacing w:line="280" w:lineRule="exact"/>
              <w:ind w:left="40" w:firstLine="0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触地。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4、髋部向前推，稍微</w:t>
            </w:r>
          </w:p>
          <w:p>
            <w:pPr>
              <w:spacing w:line="320" w:lineRule="exact"/>
              <w:jc w:val="lef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向上，不要过度挤压腰部。</w:t>
            </w:r>
          </w:p>
        </w:tc>
        <w:tc>
          <w:tcPr>
            <w:tcW w:w="1340" w:type="dxa"/>
            <w:vAlign w:val="top"/>
          </w:tcPr>
          <w:p>
            <w:pPr>
              <w:spacing w:before="552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2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74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1、要求学员跟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着教练员的动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作学习拉伸，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助理教练员去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辅助拉伸动作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不到位的学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员。</w:t>
            </w:r>
          </w:p>
        </w:tc>
        <w:tc>
          <w:tcPr>
            <w:tcW w:w="740" w:type="dxa"/>
            <w:vAlign w:val="top"/>
          </w:tcPr>
          <w:p>
            <w:pPr>
              <w:spacing w:before="2184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</w:tbl>
    <w:p>
      <w:pPr>
        <w:sectPr>
          <w:pgSz w:w="11900" w:h="16840"/>
          <w:pgMar w:top="1440" w:right="260" w:bottom="1440" w:left="480" w:header="720" w:footer="720" w:gutter="0"/>
          <w:cols w:space="720" w:num="1"/>
        </w:sectPr>
      </w:pPr>
    </w:p>
    <w:p/>
    <w:tbl>
      <w:tblPr>
        <w:tblStyle w:val="5"/>
        <w:tblW w:w="11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560"/>
        <w:gridCol w:w="436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0" w:hRule="atLeast"/>
        </w:trPr>
        <w:tc>
          <w:tcPr>
            <w:tcW w:w="560" w:type="dxa"/>
            <w:vMerge w:val="restart"/>
            <w:vAlign w:val="center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lang w:eastAsia="zh-CN"/>
              </w:rPr>
              <w:t>训练内容</w:t>
            </w:r>
          </w:p>
        </w:tc>
        <w:tc>
          <w:tcPr>
            <w:tcW w:w="560" w:type="dxa"/>
            <w:vAlign w:val="top"/>
          </w:tcPr>
          <w:p>
            <w:pPr>
              <w:spacing w:before="885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躲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避</w:t>
            </w:r>
          </w:p>
          <w:p>
            <w:pPr>
              <w:spacing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line="320" w:lineRule="exact"/>
              <w:jc w:val="center"/>
            </w:pPr>
          </w:p>
          <w:p>
            <w:pPr>
              <w:spacing w:line="320" w:lineRule="exact"/>
              <w:jc w:val="center"/>
            </w:pPr>
          </w:p>
          <w:p>
            <w:pPr>
              <w:spacing w:line="320" w:lineRule="exact"/>
              <w:jc w:val="center"/>
            </w:pPr>
          </w:p>
          <w:p>
            <w:pPr>
              <w:spacing w:line="320" w:lineRule="exact"/>
              <w:jc w:val="center"/>
            </w:pPr>
          </w:p>
          <w:p>
            <w:pPr>
              <w:spacing w:line="320" w:lineRule="exact"/>
              <w:jc w:val="center"/>
            </w:pPr>
          </w:p>
          <w:p>
            <w:pPr>
              <w:spacing w:line="320" w:lineRule="exact"/>
              <w:jc w:val="center"/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-904240</wp:posOffset>
                  </wp:positionV>
                  <wp:extent cx="2628900" cy="1063625"/>
                  <wp:effectExtent l="0" t="0" r="0" b="3175"/>
                  <wp:wrapNone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06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1、学员靠墙站立在两面墙之间跑动，躲避途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中滚过来的瑜伽球。</w:t>
            </w:r>
          </w:p>
        </w:tc>
        <w:tc>
          <w:tcPr>
            <w:tcW w:w="2160" w:type="dxa"/>
            <w:vAlign w:val="top"/>
          </w:tcPr>
          <w:p>
            <w:pPr>
              <w:spacing w:before="1154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要领：1、将学员分散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开保持足够间距。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2、只能躲避不能用手</w:t>
            </w:r>
          </w:p>
          <w:p>
            <w:pPr>
              <w:spacing w:line="36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阻挡。</w:t>
            </w:r>
          </w:p>
        </w:tc>
        <w:tc>
          <w:tcPr>
            <w:tcW w:w="1340" w:type="dxa"/>
            <w:vAlign w:val="top"/>
          </w:tcPr>
          <w:p>
            <w:pPr>
              <w:spacing w:before="155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意控制节奏，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避免节奏太快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学员之间发生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碰撞。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员，随时观察</w:t>
            </w:r>
          </w:p>
          <w:p>
            <w:pPr>
              <w:spacing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学员的安全情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况，注意保护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学员安全。</w:t>
            </w:r>
          </w:p>
        </w:tc>
        <w:tc>
          <w:tcPr>
            <w:tcW w:w="740" w:type="dxa"/>
            <w:vAlign w:val="top"/>
          </w:tcPr>
          <w:p>
            <w:pPr>
              <w:spacing w:before="1818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0" w:hRule="atLeast"/>
        </w:trPr>
        <w:tc>
          <w:tcPr>
            <w:tcW w:w="560" w:type="dxa"/>
            <w:vMerge w:val="continue"/>
            <w:vAlign w:val="top"/>
          </w:tcPr>
          <w:p>
            <w:pPr>
              <w:spacing w:line="260" w:lineRule="exact"/>
              <w:ind w:left="12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1335" w:line="22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</w:t>
            </w:r>
          </w:p>
          <w:p>
            <w:pPr>
              <w:spacing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阶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3356" w:line="300" w:lineRule="exact"/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168910</wp:posOffset>
                  </wp:positionV>
                  <wp:extent cx="2631440" cy="1922780"/>
                  <wp:effectExtent l="0" t="0" r="16510" b="1270"/>
                  <wp:wrapNone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440" cy="192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1、学员站在敏捷圈内，由近到远，双手向墙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面的点推鳄鱼球。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2、学员站在敏捷圈内，由近到远，双手向墙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面的点推篮球。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3、学员站在敏捷圈内，由近到远，双手向墙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面的点推药球。</w:t>
            </w:r>
          </w:p>
        </w:tc>
        <w:tc>
          <w:tcPr>
            <w:tcW w:w="2160" w:type="dxa"/>
            <w:vAlign w:val="top"/>
          </w:tcPr>
          <w:p>
            <w:pPr>
              <w:spacing w:before="162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要领：1、在敏捷圈内</w:t>
            </w:r>
          </w:p>
          <w:p>
            <w:pPr>
              <w:spacing w:line="2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完成。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2、双手放胸前将球推</w:t>
            </w:r>
          </w:p>
          <w:p>
            <w:pPr>
              <w:spacing w:line="32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出。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3、根据学员情况合理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安排球的重量。</w:t>
            </w:r>
          </w:p>
        </w:tc>
        <w:tc>
          <w:tcPr>
            <w:tcW w:w="1340" w:type="dxa"/>
            <w:vAlign w:val="top"/>
          </w:tcPr>
          <w:p>
            <w:pPr>
              <w:spacing w:before="1665"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1、20次／1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2、20次／1</w:t>
            </w:r>
          </w:p>
          <w:p>
            <w:pPr>
              <w:spacing w:line="24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3、20次／1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</w:tc>
        <w:tc>
          <w:tcPr>
            <w:tcW w:w="1520" w:type="dxa"/>
            <w:vAlign w:val="top"/>
          </w:tcPr>
          <w:p>
            <w:pPr>
              <w:spacing w:before="807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1、合理安排器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械间距，保证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学员有足够的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空间完成项</w:t>
            </w:r>
          </w:p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目；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意观察学员的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跑动情况，避</w:t>
            </w:r>
          </w:p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免危险的发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生。</w:t>
            </w:r>
          </w:p>
        </w:tc>
        <w:tc>
          <w:tcPr>
            <w:tcW w:w="740" w:type="dxa"/>
            <w:vAlign w:val="top"/>
          </w:tcPr>
          <w:p>
            <w:pPr>
              <w:spacing w:before="2673"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0" w:hRule="atLeast"/>
        </w:trPr>
        <w:tc>
          <w:tcPr>
            <w:tcW w:w="560" w:type="dxa"/>
            <w:vMerge w:val="continue"/>
            <w:vAlign w:val="top"/>
          </w:tcPr>
          <w:p>
            <w:pPr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620" w:line="1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床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阶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60" w:type="dxa"/>
            <w:vAlign w:val="top"/>
          </w:tcPr>
          <w:p>
            <w:pPr>
              <w:spacing w:before="999" w:line="320" w:lineRule="exact"/>
              <w:jc w:val="center"/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82550</wp:posOffset>
                  </wp:positionV>
                  <wp:extent cx="2571750" cy="495300"/>
                  <wp:effectExtent l="0" t="0" r="0" b="0"/>
                  <wp:wrapNone/>
                  <wp:docPr id="1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1、学员一列纵队双手持鳄鱼球依次双脚跳通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过蹦床。</w:t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48260</wp:posOffset>
                  </wp:positionV>
                  <wp:extent cx="2533650" cy="552450"/>
                  <wp:effectExtent l="0" t="0" r="0" b="0"/>
                  <wp:wrapNone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2、学员一列纵队双手持软式壶铃依次双脚跳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通过蹦床。</w:t>
            </w:r>
          </w:p>
        </w:tc>
        <w:tc>
          <w:tcPr>
            <w:tcW w:w="2160" w:type="dxa"/>
            <w:vAlign w:val="top"/>
          </w:tcPr>
          <w:p>
            <w:pPr>
              <w:spacing w:before="85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要领：1、双手持、双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手抱均可。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2、双脚起跳，双脚落</w:t>
            </w:r>
          </w:p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地。</w:t>
            </w:r>
          </w:p>
        </w:tc>
        <w:tc>
          <w:tcPr>
            <w:tcW w:w="1340" w:type="dxa"/>
            <w:vAlign w:val="top"/>
          </w:tcPr>
          <w:p>
            <w:pPr>
              <w:spacing w:before="459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2、1次／2组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3、1次／2组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before="43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注意观察学员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是否出敏捷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圈。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</w:t>
            </w:r>
          </w:p>
          <w:p>
            <w:pPr>
              <w:spacing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随时观察学员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的完成情况，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避免学员用力</w:t>
            </w:r>
          </w:p>
        </w:tc>
        <w:tc>
          <w:tcPr>
            <w:tcW w:w="740" w:type="dxa"/>
            <w:vAlign w:val="top"/>
          </w:tcPr>
          <w:p>
            <w:pPr>
              <w:spacing w:before="1544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9min</w:t>
            </w:r>
          </w:p>
        </w:tc>
      </w:tr>
    </w:tbl>
    <w:p>
      <w:pPr>
        <w:sectPr>
          <w:pgSz w:w="11900" w:h="16840"/>
          <w:pgMar w:top="1440" w:right="240" w:bottom="1440" w:left="580" w:header="720" w:footer="720" w:gutter="0"/>
          <w:cols w:space="720" w:num="1"/>
        </w:sectPr>
      </w:pPr>
    </w:p>
    <w:p/>
    <w:tbl>
      <w:tblPr>
        <w:tblStyle w:val="5"/>
        <w:tblW w:w="11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560"/>
        <w:gridCol w:w="4340"/>
        <w:gridCol w:w="2160"/>
        <w:gridCol w:w="1340"/>
        <w:gridCol w:w="1520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440" w:type="dxa"/>
            <w:vMerge w:val="restart"/>
            <w:vAlign w:val="top"/>
          </w:tcPr>
          <w:p/>
        </w:tc>
        <w:tc>
          <w:tcPr>
            <w:tcW w:w="560" w:type="dxa"/>
            <w:vAlign w:val="top"/>
          </w:tcPr>
          <w:p/>
        </w:tc>
        <w:tc>
          <w:tcPr>
            <w:tcW w:w="4340" w:type="dxa"/>
            <w:vAlign w:val="top"/>
          </w:tcPr>
          <w:p>
            <w:pPr>
              <w:spacing w:before="745" w:line="340" w:lineRule="exact"/>
              <w:jc w:val="center"/>
            </w:pPr>
            <w:r>
              <w:drawing>
                <wp:inline distT="0" distB="0" distL="114300" distR="114300">
                  <wp:extent cx="2617470" cy="519430"/>
                  <wp:effectExtent l="0" t="0" r="11430" b="1397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3、学员一列纵队双手持药球依次双脚跳通过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蹦床。</w:t>
            </w:r>
          </w:p>
        </w:tc>
        <w:tc>
          <w:tcPr>
            <w:tcW w:w="2160" w:type="dxa"/>
            <w:vAlign w:val="top"/>
          </w:tcPr>
          <w:p/>
        </w:tc>
        <w:tc>
          <w:tcPr>
            <w:tcW w:w="1340" w:type="dxa"/>
            <w:vAlign w:val="top"/>
          </w:tcPr>
          <w:p/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过大砸伤自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己。</w:t>
            </w:r>
          </w:p>
        </w:tc>
        <w:tc>
          <w:tcPr>
            <w:tcW w:w="74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0" w:hRule="atLeast"/>
        </w:trPr>
        <w:tc>
          <w:tcPr>
            <w:tcW w:w="440" w:type="dxa"/>
            <w:vMerge w:val="continue"/>
          </w:tcPr>
          <w:p/>
        </w:tc>
        <w:tc>
          <w:tcPr>
            <w:tcW w:w="560" w:type="dxa"/>
            <w:vAlign w:val="top"/>
          </w:tcPr>
          <w:p>
            <w:pPr>
              <w:spacing w:before="468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空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间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感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平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衡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numPr>
                <w:ilvl w:val="0"/>
                <w:numId w:val="1"/>
              </w:numPr>
              <w:spacing w:before="1314"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学员一列纵队依次平衡半轴正向行走。</w:t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368300</wp:posOffset>
                  </wp:positionV>
                  <wp:extent cx="2616200" cy="317500"/>
                  <wp:effectExtent l="0" t="0" r="12700" b="6350"/>
                  <wp:wrapNone/>
                  <wp:docPr id="3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200660</wp:posOffset>
                  </wp:positionV>
                  <wp:extent cx="2616835" cy="219710"/>
                  <wp:effectExtent l="0" t="0" r="12065" b="8890"/>
                  <wp:wrapNone/>
                  <wp:docPr id="3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83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2、学员一列纵队依次向前左右跳过平衡半轴。</w:t>
            </w:r>
          </w:p>
        </w:tc>
        <w:tc>
          <w:tcPr>
            <w:tcW w:w="2160" w:type="dxa"/>
            <w:vAlign w:val="top"/>
          </w:tcPr>
          <w:p>
            <w:pPr>
              <w:spacing w:before="970" w:line="30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要领：1、脚不能触碰</w:t>
            </w:r>
          </w:p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到地面。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2、脚不能触碰到平衡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半轴。</w:t>
            </w:r>
          </w:p>
        </w:tc>
        <w:tc>
          <w:tcPr>
            <w:tcW w:w="1340" w:type="dxa"/>
            <w:vAlign w:val="top"/>
          </w:tcPr>
          <w:p>
            <w:pPr>
              <w:spacing w:before="966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/3min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1、排好队伍顺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序，教练吹哨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后学员依次出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发。</w:t>
            </w:r>
          </w:p>
          <w:p>
            <w:pPr>
              <w:spacing w:line="2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2、助理教练注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意观察辅助不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能单独完成的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学员，以免耽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误课程进度。</w:t>
            </w:r>
          </w:p>
        </w:tc>
        <w:tc>
          <w:tcPr>
            <w:tcW w:w="740" w:type="dxa"/>
            <w:vAlign w:val="top"/>
          </w:tcPr>
          <w:p>
            <w:pPr>
              <w:spacing w:before="1575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0" w:hRule="atLeast"/>
        </w:trPr>
        <w:tc>
          <w:tcPr>
            <w:tcW w:w="440" w:type="dxa"/>
            <w:vAlign w:val="top"/>
          </w:tcPr>
          <w:p/>
        </w:tc>
        <w:tc>
          <w:tcPr>
            <w:tcW w:w="560" w:type="dxa"/>
            <w:vAlign w:val="top"/>
          </w:tcPr>
          <w:p>
            <w:pPr>
              <w:spacing w:before="269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下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肢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力</w:t>
            </w:r>
          </w:p>
          <w:p>
            <w:pPr>
              <w:spacing w:line="24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量组合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4340" w:type="dxa"/>
            <w:vAlign w:val="top"/>
          </w:tcPr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191135</wp:posOffset>
                  </wp:positionV>
                  <wp:extent cx="2617470" cy="532130"/>
                  <wp:effectExtent l="0" t="0" r="11430" b="1270"/>
                  <wp:wrapNone/>
                  <wp:docPr id="3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70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1、一列纵队依次跨跳完成。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2、一列纵队以此双脚连续跳完成。</w:t>
            </w:r>
          </w:p>
        </w:tc>
        <w:tc>
          <w:tcPr>
            <w:tcW w:w="2160" w:type="dxa"/>
            <w:vAlign w:val="top"/>
          </w:tcPr>
          <w:p>
            <w:pPr>
              <w:spacing w:before="814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要领：1、跨跳、连续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跳均要在跳箱上完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2、双脚起跳双脚落在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跳箱上。</w:t>
            </w:r>
          </w:p>
        </w:tc>
        <w:tc>
          <w:tcPr>
            <w:tcW w:w="1340" w:type="dxa"/>
            <w:vAlign w:val="top"/>
          </w:tcPr>
          <w:p>
            <w:pPr>
              <w:spacing w:before="94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2、1次／3组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/4min</w:t>
            </w:r>
          </w:p>
        </w:tc>
        <w:tc>
          <w:tcPr>
            <w:tcW w:w="1520" w:type="dxa"/>
            <w:vAlign w:val="top"/>
          </w:tcPr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意强调不能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抢，听见哨音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或者掌声才可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开始。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2、可读表计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时，看哪个学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员速度最快完</w:t>
            </w:r>
          </w:p>
          <w:p>
            <w:pPr>
              <w:spacing w:line="34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成。</w:t>
            </w:r>
          </w:p>
        </w:tc>
        <w:tc>
          <w:tcPr>
            <w:tcW w:w="740" w:type="dxa"/>
            <w:vAlign w:val="top"/>
          </w:tcPr>
          <w:p>
            <w:pPr>
              <w:spacing w:before="1678" w:line="200" w:lineRule="exact"/>
              <w:ind w:left="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8min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0" w:hRule="atLeast"/>
        </w:trPr>
        <w:tc>
          <w:tcPr>
            <w:tcW w:w="440" w:type="dxa"/>
            <w:vAlign w:val="top"/>
          </w:tcPr>
          <w:p>
            <w:pPr>
              <w:spacing w:before="1732" w:line="180" w:lineRule="exact"/>
              <w:ind w:left="200" w:firstLine="0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结</w:t>
            </w:r>
          </w:p>
          <w:p>
            <w:pPr>
              <w:spacing w:line="260" w:lineRule="exact"/>
              <w:ind w:left="200" w:firstLine="0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束</w:t>
            </w:r>
          </w:p>
          <w:p>
            <w:pPr>
              <w:spacing w:line="260" w:lineRule="exact"/>
              <w:ind w:left="200" w:firstLine="0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部</w:t>
            </w:r>
          </w:p>
          <w:p>
            <w:pPr>
              <w:spacing w:line="240" w:lineRule="exact"/>
              <w:ind w:left="200" w:firstLine="0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分</w:t>
            </w:r>
          </w:p>
        </w:tc>
        <w:tc>
          <w:tcPr>
            <w:tcW w:w="560" w:type="dxa"/>
            <w:vAlign w:val="top"/>
          </w:tcPr>
          <w:p>
            <w:pPr>
              <w:spacing w:before="1504" w:line="20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松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拉</w:t>
            </w:r>
          </w:p>
          <w:p>
            <w:pPr>
              <w:spacing w:line="260" w:lineRule="exact"/>
              <w:ind w:left="12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</w:t>
            </w:r>
          </w:p>
        </w:tc>
        <w:tc>
          <w:tcPr>
            <w:tcW w:w="4340" w:type="dxa"/>
            <w:vAlign w:val="top"/>
          </w:tcPr>
          <w:p>
            <w:pPr>
              <w:spacing w:before="1373"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1、靠墙伸展胸部肌肉。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2、单脚站立腿部拉伸。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3、胸部拉伸。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4、教练学员击掌下课。</w:t>
            </w:r>
          </w:p>
        </w:tc>
        <w:tc>
          <w:tcPr>
            <w:tcW w:w="2160" w:type="dxa"/>
            <w:vAlign w:val="top"/>
          </w:tcPr>
          <w:p>
            <w:pPr>
              <w:spacing w:before="7" w:line="2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  1、背对墙站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立，右手扶墙，慢慢</w:t>
            </w:r>
          </w:p>
          <w:p>
            <w:pPr>
              <w:spacing w:line="26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转动身体，另一面重</w:t>
            </w:r>
          </w:p>
          <w:p>
            <w:pPr>
              <w:spacing w:line="36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复。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2、单脚站立身体保持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直立，同侧手去抓同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侧脚的脚背，让大腿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面与地面保持垂直。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3、两手放在背后交叉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互握，身体向后方伸</w:t>
            </w:r>
          </w:p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展，并将胸部挺起。</w:t>
            </w:r>
          </w:p>
        </w:tc>
        <w:tc>
          <w:tcPr>
            <w:tcW w:w="1340" w:type="dxa"/>
            <w:vAlign w:val="top"/>
          </w:tcPr>
          <w:p>
            <w:pPr>
              <w:spacing w:before="755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2、1次／1组</w:t>
            </w:r>
          </w:p>
          <w:p>
            <w:pPr>
              <w:spacing w:line="30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  <w:p>
            <w:pPr>
              <w:spacing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3、1次／1组</w:t>
            </w:r>
          </w:p>
          <w:p>
            <w:pPr>
              <w:spacing w:line="2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/2min</w:t>
            </w:r>
          </w:p>
        </w:tc>
        <w:tc>
          <w:tcPr>
            <w:tcW w:w="1520" w:type="dxa"/>
            <w:vAlign w:val="top"/>
          </w:tcPr>
          <w:p>
            <w:pPr>
              <w:spacing w:before="1568" w:line="32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1、助理教练员</w:t>
            </w:r>
          </w:p>
          <w:p>
            <w:pPr>
              <w:spacing w:line="260" w:lineRule="exact"/>
              <w:ind w:left="40" w:firstLine="0"/>
              <w:jc w:val="right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辅助学员拉</w:t>
            </w:r>
          </w:p>
          <w:p>
            <w:pPr>
              <w:spacing w:line="2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伸。</w:t>
            </w:r>
          </w:p>
        </w:tc>
        <w:tc>
          <w:tcPr>
            <w:tcW w:w="740" w:type="dxa"/>
            <w:vAlign w:val="top"/>
          </w:tcPr>
          <w:p>
            <w:pPr>
              <w:spacing w:before="2045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6min</w:t>
            </w:r>
          </w:p>
        </w:tc>
      </w:tr>
    </w:tbl>
    <w:p>
      <w:bookmarkStart w:id="0" w:name="_GoBack"/>
      <w:bookmarkEnd w:id="0"/>
    </w:p>
    <w:sectPr>
      <w:pgSz w:w="11900" w:h="16840"/>
      <w:pgMar w:top="720" w:right="720" w:bottom="720" w:left="720" w:header="720" w:footer="72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643139"/>
    <w:multiLevelType w:val="singleLevel"/>
    <w:tmpl w:val="E96431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5663"/>
    <w:rsid w:val="01B87742"/>
    <w:rsid w:val="01DD3F48"/>
    <w:rsid w:val="02CB0020"/>
    <w:rsid w:val="03896984"/>
    <w:rsid w:val="04961375"/>
    <w:rsid w:val="06015BB5"/>
    <w:rsid w:val="06B61B75"/>
    <w:rsid w:val="08A974AF"/>
    <w:rsid w:val="08DE0B26"/>
    <w:rsid w:val="09753DD9"/>
    <w:rsid w:val="0D533E2C"/>
    <w:rsid w:val="0D774DB1"/>
    <w:rsid w:val="0DB16678"/>
    <w:rsid w:val="0DB74869"/>
    <w:rsid w:val="0DD42E10"/>
    <w:rsid w:val="0DF34410"/>
    <w:rsid w:val="0E226815"/>
    <w:rsid w:val="0E3F6768"/>
    <w:rsid w:val="0F8A4058"/>
    <w:rsid w:val="0FE434AA"/>
    <w:rsid w:val="101B7810"/>
    <w:rsid w:val="10F16846"/>
    <w:rsid w:val="12192E21"/>
    <w:rsid w:val="12A31D8F"/>
    <w:rsid w:val="13823423"/>
    <w:rsid w:val="14921842"/>
    <w:rsid w:val="14D04C27"/>
    <w:rsid w:val="15753583"/>
    <w:rsid w:val="17581208"/>
    <w:rsid w:val="18834C2C"/>
    <w:rsid w:val="18BC7F48"/>
    <w:rsid w:val="18ED1544"/>
    <w:rsid w:val="191F2BFF"/>
    <w:rsid w:val="1B5A5FCC"/>
    <w:rsid w:val="1BCE0DD3"/>
    <w:rsid w:val="1DE15B85"/>
    <w:rsid w:val="1DF26981"/>
    <w:rsid w:val="1F40584E"/>
    <w:rsid w:val="21370242"/>
    <w:rsid w:val="218E5B5D"/>
    <w:rsid w:val="275C74E2"/>
    <w:rsid w:val="27E1110A"/>
    <w:rsid w:val="291611E9"/>
    <w:rsid w:val="299218F1"/>
    <w:rsid w:val="2B917CC8"/>
    <w:rsid w:val="2C6E77B2"/>
    <w:rsid w:val="2C8B2ED5"/>
    <w:rsid w:val="2C9A3C7D"/>
    <w:rsid w:val="2E2D5602"/>
    <w:rsid w:val="2E557B9E"/>
    <w:rsid w:val="2E6975B6"/>
    <w:rsid w:val="2EFD6764"/>
    <w:rsid w:val="2F400DC4"/>
    <w:rsid w:val="2FF310B3"/>
    <w:rsid w:val="2FF45F3D"/>
    <w:rsid w:val="30744068"/>
    <w:rsid w:val="30C42B16"/>
    <w:rsid w:val="30D27055"/>
    <w:rsid w:val="31EF5240"/>
    <w:rsid w:val="324865F0"/>
    <w:rsid w:val="33B813C1"/>
    <w:rsid w:val="33DD4100"/>
    <w:rsid w:val="34F03281"/>
    <w:rsid w:val="35F82AF2"/>
    <w:rsid w:val="36D21CFD"/>
    <w:rsid w:val="37775A5B"/>
    <w:rsid w:val="39A9564A"/>
    <w:rsid w:val="3A8D3678"/>
    <w:rsid w:val="3AEE3361"/>
    <w:rsid w:val="3AF015F0"/>
    <w:rsid w:val="3BFA070B"/>
    <w:rsid w:val="3C4631C4"/>
    <w:rsid w:val="3D34270D"/>
    <w:rsid w:val="3D3D4C4F"/>
    <w:rsid w:val="3DA85B79"/>
    <w:rsid w:val="3ED277C0"/>
    <w:rsid w:val="3F5A6744"/>
    <w:rsid w:val="40350A35"/>
    <w:rsid w:val="418C7AEB"/>
    <w:rsid w:val="442C474F"/>
    <w:rsid w:val="4585231B"/>
    <w:rsid w:val="458E1F8D"/>
    <w:rsid w:val="45B63AB9"/>
    <w:rsid w:val="45D849A0"/>
    <w:rsid w:val="48C417DA"/>
    <w:rsid w:val="48F5186C"/>
    <w:rsid w:val="4933571C"/>
    <w:rsid w:val="4A1D2B03"/>
    <w:rsid w:val="4B996672"/>
    <w:rsid w:val="4BEA05FE"/>
    <w:rsid w:val="4C6C7A56"/>
    <w:rsid w:val="4CEB540A"/>
    <w:rsid w:val="4EC42900"/>
    <w:rsid w:val="4F775C0A"/>
    <w:rsid w:val="50150A06"/>
    <w:rsid w:val="507A619C"/>
    <w:rsid w:val="508675A0"/>
    <w:rsid w:val="50E70666"/>
    <w:rsid w:val="516D7C0B"/>
    <w:rsid w:val="51A2583A"/>
    <w:rsid w:val="522552F0"/>
    <w:rsid w:val="52FB6994"/>
    <w:rsid w:val="540A55C7"/>
    <w:rsid w:val="56543E1D"/>
    <w:rsid w:val="56902565"/>
    <w:rsid w:val="569B2EAB"/>
    <w:rsid w:val="579D5817"/>
    <w:rsid w:val="5823698E"/>
    <w:rsid w:val="5A0E5017"/>
    <w:rsid w:val="5C4D4F77"/>
    <w:rsid w:val="5D8B007B"/>
    <w:rsid w:val="5EFA7C41"/>
    <w:rsid w:val="62517464"/>
    <w:rsid w:val="62F10F90"/>
    <w:rsid w:val="636C5AD8"/>
    <w:rsid w:val="641655C5"/>
    <w:rsid w:val="64454EDA"/>
    <w:rsid w:val="67270DFB"/>
    <w:rsid w:val="69A10C35"/>
    <w:rsid w:val="6A9F075C"/>
    <w:rsid w:val="6B0D7B07"/>
    <w:rsid w:val="6BB20BBD"/>
    <w:rsid w:val="6BE67738"/>
    <w:rsid w:val="6C32794D"/>
    <w:rsid w:val="6C402622"/>
    <w:rsid w:val="6DAE3DBC"/>
    <w:rsid w:val="6E111018"/>
    <w:rsid w:val="6E8A4D69"/>
    <w:rsid w:val="70256D2B"/>
    <w:rsid w:val="71611BF1"/>
    <w:rsid w:val="71E94FA1"/>
    <w:rsid w:val="72742792"/>
    <w:rsid w:val="72D414A8"/>
    <w:rsid w:val="73AC48A7"/>
    <w:rsid w:val="76873B1C"/>
    <w:rsid w:val="7698400F"/>
    <w:rsid w:val="76BF1DB1"/>
    <w:rsid w:val="76CD6930"/>
    <w:rsid w:val="7801299E"/>
    <w:rsid w:val="780146EE"/>
    <w:rsid w:val="79253B3C"/>
    <w:rsid w:val="7AB53390"/>
    <w:rsid w:val="7B5E690E"/>
    <w:rsid w:val="7C594D7B"/>
    <w:rsid w:val="7DB00B73"/>
    <w:rsid w:val="7FE40D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2021-07-18T07:35:36Z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C3E805FAFFA246A9961F50FA4A0188D6</vt:lpwstr>
  </property>
</Properties>
</file>