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eastAsiaTheme="minorEastAsia"/>
          <w:szCs w:val="21"/>
          <w:lang w:eastAsia="zh-CN"/>
        </w:rPr>
        <w:drawing>
          <wp:anchor distT="0" distB="0" distL="114300" distR="114300" simplePos="0" relativeHeight="251658240" behindDoc="1" locked="0" layoutInCell="1" allowOverlap="1">
            <wp:simplePos x="0" y="0"/>
            <wp:positionH relativeFrom="column">
              <wp:posOffset>-930275</wp:posOffset>
            </wp:positionH>
            <wp:positionV relativeFrom="paragraph">
              <wp:posOffset>-367030</wp:posOffset>
            </wp:positionV>
            <wp:extent cx="10732770" cy="7588250"/>
            <wp:effectExtent l="0" t="0" r="11430" b="12700"/>
            <wp:wrapNone/>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10732770" cy="7588250"/>
                    </a:xfrm>
                    <a:prstGeom prst="rect">
                      <a:avLst/>
                    </a:prstGeom>
                  </pic:spPr>
                </pic:pic>
              </a:graphicData>
            </a:graphic>
          </wp:anchor>
        </w:drawing>
      </w:r>
      <w:r>
        <w:rPr>
          <w:rFonts w:hint="eastAsia"/>
          <w:b/>
          <w:bCs/>
          <w:sz w:val="44"/>
          <w:szCs w:val="44"/>
        </w:rPr>
        <w:t>3-4 4-5 运动小将</w:t>
      </w:r>
    </w:p>
    <w:p>
      <w:pPr>
        <w:jc w:val="center"/>
        <w:rPr>
          <w:b/>
          <w:bCs/>
          <w:sz w:val="28"/>
          <w:szCs w:val="28"/>
        </w:rPr>
      </w:pPr>
      <w:r>
        <w:rPr>
          <w:rFonts w:hint="eastAsia"/>
          <w:b/>
          <w:bCs/>
          <w:sz w:val="28"/>
          <w:szCs w:val="28"/>
        </w:rPr>
        <w:t>第4个月 第3周  时长：45分钟</w:t>
      </w:r>
    </w:p>
    <w:p>
      <w:pPr>
        <w:jc w:val="center"/>
        <w:rPr>
          <w:b/>
          <w:bCs/>
          <w:szCs w:val="21"/>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4" w:type="dxa"/>
            <w:gridSpan w:val="7"/>
          </w:tcPr>
          <w:p>
            <w:pPr>
              <w:jc w:val="center"/>
              <w:rPr>
                <w:b/>
                <w:bCs/>
                <w:sz w:val="24"/>
                <w:szCs w:val="24"/>
              </w:rPr>
            </w:pPr>
            <w:r>
              <w:rPr>
                <w:rFonts w:hint="eastAsia"/>
                <w:b/>
                <w:bCs/>
                <w:sz w:val="28"/>
                <w:szCs w:val="28"/>
              </w:rPr>
              <w:t>灵敏身体综合素质训练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rPr>
                <w:b/>
                <w:bCs/>
                <w:sz w:val="32"/>
                <w:szCs w:val="32"/>
              </w:rPr>
            </w:pPr>
          </w:p>
          <w:p>
            <w:pPr>
              <w:jc w:val="center"/>
              <w:rPr>
                <w:b/>
                <w:bCs/>
                <w:sz w:val="32"/>
                <w:szCs w:val="32"/>
              </w:rPr>
            </w:pPr>
            <w:r>
              <w:rPr>
                <w:rFonts w:hint="eastAsia"/>
                <w:b/>
                <w:bCs/>
                <w:sz w:val="32"/>
                <w:szCs w:val="32"/>
              </w:rPr>
              <w:t>热</w:t>
            </w:r>
          </w:p>
          <w:p>
            <w:pPr>
              <w:jc w:val="center"/>
              <w:rPr>
                <w:b/>
                <w:bCs/>
                <w:sz w:val="32"/>
                <w:szCs w:val="32"/>
              </w:rPr>
            </w:pPr>
            <w:r>
              <w:rPr>
                <w:rFonts w:hint="eastAsia"/>
                <w:b/>
                <w:bCs/>
                <w:sz w:val="32"/>
                <w:szCs w:val="32"/>
              </w:rPr>
              <w:t>身</w:t>
            </w:r>
          </w:p>
          <w:p>
            <w:pPr>
              <w:jc w:val="center"/>
              <w:rPr>
                <w:b/>
                <w:bCs/>
              </w:rPr>
            </w:pPr>
          </w:p>
        </w:tc>
        <w:tc>
          <w:tcPr>
            <w:tcW w:w="1960" w:type="dxa"/>
          </w:tcPr>
          <w:p>
            <w:pPr>
              <w:jc w:val="left"/>
              <w:rPr>
                <w:b/>
                <w:bCs/>
              </w:rPr>
            </w:pPr>
            <w:r>
              <w:rPr>
                <w:rFonts w:hint="eastAsia"/>
                <w:b/>
                <w:bCs/>
              </w:rPr>
              <w:t>游戏：</w:t>
            </w:r>
          </w:p>
          <w:p>
            <w:pPr>
              <w:jc w:val="left"/>
              <w:rPr>
                <w:b/>
                <w:bCs/>
              </w:rPr>
            </w:pPr>
            <w:r>
              <w:rPr>
                <w:b/>
                <w:bCs/>
              </w:rPr>
              <w:t>操化</w:t>
            </w: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tc>
        <w:tc>
          <w:tcPr>
            <w:tcW w:w="2300" w:type="dxa"/>
          </w:tcPr>
          <w:p>
            <w:pPr>
              <w:rPr>
                <w:b/>
                <w:bCs/>
                <w:lang w:val="zh-CN"/>
              </w:rPr>
            </w:pPr>
            <w:r>
              <w:rPr>
                <w:rFonts w:hint="eastAsia"/>
                <w:b/>
                <w:bCs/>
              </w:rPr>
              <w:t>器材：</w:t>
            </w:r>
          </w:p>
          <w:p>
            <w:pPr>
              <w:rPr>
                <w:b/>
                <w:bCs/>
              </w:rPr>
            </w:pPr>
          </w:p>
        </w:tc>
        <w:tc>
          <w:tcPr>
            <w:tcW w:w="3610" w:type="dxa"/>
          </w:tcPr>
          <w:p>
            <w:pPr>
              <w:rPr>
                <w:b/>
                <w:bCs/>
              </w:rPr>
            </w:pPr>
            <w:r>
              <w:rPr>
                <w:rFonts w:hint="eastAsia"/>
                <w:b/>
                <w:bCs/>
              </w:rPr>
              <w:t>方法；</w:t>
            </w:r>
          </w:p>
          <w:p>
            <w:pPr>
              <w:rPr>
                <w:b/>
                <w:bCs/>
              </w:rPr>
            </w:pPr>
            <w:r>
              <w:rPr>
                <w:rFonts w:hint="eastAsia"/>
                <w:b/>
                <w:bCs/>
              </w:rPr>
              <w:t xml:space="preserve"> 运动前热身等动作</w:t>
            </w:r>
          </w:p>
        </w:tc>
        <w:tc>
          <w:tcPr>
            <w:tcW w:w="2320" w:type="dxa"/>
          </w:tcPr>
          <w:p>
            <w:pPr>
              <w:rPr>
                <w:b/>
                <w:bCs/>
              </w:rPr>
            </w:pPr>
            <w:r>
              <w:rPr>
                <w:rFonts w:hint="eastAsia"/>
                <w:b/>
                <w:bCs/>
              </w:rPr>
              <w:t>用语：</w:t>
            </w:r>
          </w:p>
          <w:p>
            <w:pPr>
              <w:rPr>
                <w:b/>
                <w:bCs/>
              </w:rPr>
            </w:pPr>
          </w:p>
        </w:tc>
        <w:tc>
          <w:tcPr>
            <w:tcW w:w="1320" w:type="dxa"/>
          </w:tcPr>
          <w:p>
            <w:pPr>
              <w:jc w:val="center"/>
              <w:rPr>
                <w:b/>
                <w:bCs/>
              </w:rPr>
            </w:pPr>
          </w:p>
          <w:p>
            <w:pPr>
              <w:jc w:val="center"/>
              <w:rPr>
                <w:b/>
                <w:bCs/>
              </w:rPr>
            </w:pPr>
            <w:r>
              <w:rPr>
                <w:rFonts w:hint="eastAsia"/>
                <w:b/>
                <w:bCs/>
              </w:rPr>
              <w:t>5分钟</w:t>
            </w:r>
          </w:p>
        </w:tc>
        <w:tc>
          <w:tcPr>
            <w:tcW w:w="1827" w:type="dxa"/>
          </w:tcPr>
          <w:p>
            <w:pPr>
              <w:rPr>
                <w:b/>
                <w:bCs/>
              </w:rPr>
            </w:pPr>
            <w:r>
              <w:rPr>
                <w:rFonts w:hint="eastAsia"/>
                <w:b/>
                <w:bCs/>
              </w:rPr>
              <w:t>目的：</w:t>
            </w:r>
          </w:p>
          <w:p>
            <w:pPr>
              <w:rPr>
                <w:b/>
                <w:bCs/>
              </w:rPr>
            </w:pPr>
            <w:r>
              <w:rPr>
                <w:rFonts w:hint="eastAsia"/>
                <w:b/>
                <w:bCs/>
              </w:rPr>
              <w:t>让孩子的身体做好运动的准备。</w:t>
            </w:r>
          </w:p>
          <w:p>
            <w:pPr>
              <w:rPr>
                <w:b/>
                <w:bCs/>
              </w:rPr>
            </w:pPr>
            <w:r>
              <w:rPr>
                <w:rFonts w:hint="eastAsia"/>
                <w:b/>
                <w:bCs/>
              </w:rPr>
              <w:t>加强孩子对身体灵敏度和反应能力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jc w:val="center"/>
              <w:rPr>
                <w:b/>
                <w:bCs/>
              </w:rPr>
            </w:pPr>
            <w:r>
              <w:rPr>
                <w:rFonts w:hint="eastAsia"/>
                <w:b/>
                <w:bCs/>
                <w:sz w:val="32"/>
                <w:szCs w:val="32"/>
              </w:rPr>
              <w:t>活动阶段</w:t>
            </w:r>
          </w:p>
        </w:tc>
        <w:tc>
          <w:tcPr>
            <w:tcW w:w="1960" w:type="dxa"/>
          </w:tcPr>
          <w:p>
            <w:pPr>
              <w:jc w:val="left"/>
              <w:rPr>
                <w:b/>
                <w:bCs/>
              </w:rPr>
            </w:pPr>
            <w:r>
              <w:rPr>
                <w:rFonts w:hint="eastAsia"/>
                <w:b/>
                <w:bCs/>
              </w:rPr>
              <w:t>技能：</w:t>
            </w:r>
          </w:p>
          <w:p>
            <w:pPr>
              <w:jc w:val="left"/>
              <w:rPr>
                <w:b/>
                <w:bCs/>
              </w:rPr>
            </w:pPr>
            <w:r>
              <w:rPr>
                <w:rFonts w:hint="eastAsia"/>
                <w:b/>
                <w:bCs/>
              </w:rPr>
              <w:t>运动组合</w:t>
            </w:r>
          </w:p>
          <w:p>
            <w:pPr>
              <w:jc w:val="left"/>
              <w:rPr>
                <w:b/>
                <w:bCs/>
              </w:rPr>
            </w:pPr>
          </w:p>
        </w:tc>
        <w:tc>
          <w:tcPr>
            <w:tcW w:w="2300" w:type="dxa"/>
          </w:tcPr>
          <w:p>
            <w:pPr>
              <w:jc w:val="left"/>
              <w:rPr>
                <w:b/>
                <w:bCs/>
              </w:rPr>
            </w:pPr>
            <w:r>
              <w:rPr>
                <w:rFonts w:hint="eastAsia"/>
                <w:b/>
                <w:bCs/>
              </w:rPr>
              <w:t>器材：</w:t>
            </w:r>
          </w:p>
          <w:p>
            <w:pPr>
              <w:jc w:val="left"/>
              <w:rPr>
                <w:b/>
                <w:bCs/>
                <w:lang w:val="zh-CN"/>
              </w:rPr>
            </w:pPr>
            <w:r>
              <w:rPr>
                <w:rFonts w:hint="eastAsia"/>
                <w:b/>
                <w:bCs/>
              </w:rPr>
              <w:t>组合栏架 ，分体单杠 标志杆 若干</w:t>
            </w:r>
          </w:p>
        </w:tc>
        <w:tc>
          <w:tcPr>
            <w:tcW w:w="3610" w:type="dxa"/>
          </w:tcPr>
          <w:p>
            <w:pPr>
              <w:rPr>
                <w:b/>
                <w:bCs/>
              </w:rPr>
            </w:pPr>
            <w:r>
              <w:rPr>
                <w:rFonts w:hint="eastAsia"/>
                <w:b/>
                <w:bCs/>
              </w:rPr>
              <w:t>方法：</w:t>
            </w:r>
          </w:p>
          <w:p>
            <w:pPr>
              <w:rPr>
                <w:b/>
                <w:bCs/>
              </w:rPr>
            </w:pPr>
            <w:r>
              <w:rPr>
                <w:b/>
                <w:bCs/>
              </w:rPr>
              <w:t>组合栏架</w:t>
            </w:r>
            <w:r>
              <w:rPr>
                <w:rFonts w:hint="eastAsia"/>
                <w:b/>
                <w:bCs/>
              </w:rPr>
              <w:t xml:space="preserve"> 进行高低杆摆放，双脚跳跃，分体单杠纵向摆放，进行S型手脚爬，最后S 型快速跑通过 标志杆 </w:t>
            </w:r>
          </w:p>
        </w:tc>
        <w:tc>
          <w:tcPr>
            <w:tcW w:w="2320" w:type="dxa"/>
          </w:tcPr>
          <w:p>
            <w:pPr>
              <w:rPr>
                <w:b/>
                <w:bCs/>
              </w:rPr>
            </w:pPr>
            <w:r>
              <w:rPr>
                <w:rFonts w:hint="eastAsia"/>
                <w:b/>
                <w:bCs/>
              </w:rPr>
              <w:t>要求：</w:t>
            </w:r>
          </w:p>
          <w:p>
            <w:pPr>
              <w:rPr>
                <w:b/>
                <w:bCs/>
              </w:rPr>
            </w:pPr>
            <w:r>
              <w:rPr>
                <w:b/>
                <w:bCs/>
              </w:rPr>
              <w:t>注意讲解动作要领</w:t>
            </w:r>
            <w:r>
              <w:rPr>
                <w:rFonts w:hint="eastAsia"/>
                <w:b/>
                <w:bCs/>
              </w:rPr>
              <w:t xml:space="preserve"> 动作的连贯型</w:t>
            </w:r>
          </w:p>
        </w:tc>
        <w:tc>
          <w:tcPr>
            <w:tcW w:w="1320" w:type="dxa"/>
          </w:tcPr>
          <w:p>
            <w:pPr>
              <w:jc w:val="center"/>
              <w:rPr>
                <w:b/>
                <w:bCs/>
              </w:rPr>
            </w:pPr>
          </w:p>
          <w:p>
            <w:pPr>
              <w:jc w:val="center"/>
              <w:rPr>
                <w:b/>
                <w:bCs/>
              </w:rPr>
            </w:pPr>
          </w:p>
          <w:p>
            <w:pPr>
              <w:jc w:val="center"/>
              <w:rPr>
                <w:b/>
                <w:bCs/>
              </w:rPr>
            </w:pPr>
            <w:r>
              <w:rPr>
                <w:rFonts w:hint="eastAsia"/>
                <w:b/>
                <w:bCs/>
              </w:rPr>
              <w:t>3-5分钟</w:t>
            </w:r>
          </w:p>
        </w:tc>
        <w:tc>
          <w:tcPr>
            <w:tcW w:w="1827" w:type="dxa"/>
          </w:tcPr>
          <w:p>
            <w:pPr>
              <w:rPr>
                <w:b/>
                <w:bCs/>
              </w:rPr>
            </w:pPr>
            <w:r>
              <w:rPr>
                <w:rFonts w:hint="eastAsia"/>
                <w:b/>
                <w:bCs/>
              </w:rPr>
              <w:t xml:space="preserve">目的：训练身体灵敏素质 </w:t>
            </w:r>
          </w:p>
        </w:tc>
      </w:tr>
    </w:tbl>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jc w:val="center"/>
              <w:rPr>
                <w:b/>
                <w:bCs/>
                <w:sz w:val="32"/>
                <w:szCs w:val="32"/>
              </w:rPr>
            </w:pPr>
          </w:p>
          <w:p>
            <w:pPr>
              <w:jc w:val="center"/>
              <w:rPr>
                <w:b/>
                <w:bCs/>
                <w:sz w:val="32"/>
                <w:szCs w:val="32"/>
              </w:rPr>
            </w:pPr>
            <w:r>
              <w:rPr>
                <w:rFonts w:hint="eastAsia"/>
                <w:b/>
                <w:bCs/>
                <w:sz w:val="32"/>
                <w:szCs w:val="32"/>
              </w:rPr>
              <w:drawing>
                <wp:anchor distT="0" distB="0" distL="114300" distR="114300" simplePos="0" relativeHeight="251660288" behindDoc="1" locked="0" layoutInCell="1" allowOverlap="1">
                  <wp:simplePos x="0" y="0"/>
                  <wp:positionH relativeFrom="column">
                    <wp:posOffset>-920115</wp:posOffset>
                  </wp:positionH>
                  <wp:positionV relativeFrom="paragraph">
                    <wp:posOffset>-373380</wp:posOffset>
                  </wp:positionV>
                  <wp:extent cx="10805795" cy="7639685"/>
                  <wp:effectExtent l="0" t="0" r="14605" b="18415"/>
                  <wp:wrapNone/>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5"/>
                          <a:stretch>
                            <a:fillRect/>
                          </a:stretch>
                        </pic:blipFill>
                        <pic:spPr>
                          <a:xfrm>
                            <a:off x="0" y="0"/>
                            <a:ext cx="10805795" cy="7639685"/>
                          </a:xfrm>
                          <a:prstGeom prst="rect">
                            <a:avLst/>
                          </a:prstGeom>
                        </pic:spPr>
                      </pic:pic>
                    </a:graphicData>
                  </a:graphic>
                </wp:anchor>
              </w:drawing>
            </w:r>
            <w:r>
              <w:rPr>
                <w:rFonts w:hint="eastAsia"/>
                <w:b/>
                <w:bCs/>
                <w:sz w:val="32"/>
                <w:szCs w:val="32"/>
              </w:rPr>
              <w:t>活</w:t>
            </w:r>
          </w:p>
          <w:p>
            <w:pPr>
              <w:jc w:val="center"/>
              <w:rPr>
                <w:b/>
                <w:bCs/>
                <w:sz w:val="32"/>
                <w:szCs w:val="32"/>
              </w:rPr>
            </w:pPr>
            <w:r>
              <w:rPr>
                <w:rFonts w:hint="eastAsia"/>
                <w:b/>
                <w:bCs/>
                <w:sz w:val="32"/>
                <w:szCs w:val="32"/>
              </w:rPr>
              <w:t>动</w:t>
            </w:r>
          </w:p>
          <w:p>
            <w:pPr>
              <w:jc w:val="center"/>
              <w:rPr>
                <w:b/>
                <w:bCs/>
                <w:sz w:val="32"/>
                <w:szCs w:val="32"/>
              </w:rPr>
            </w:pPr>
            <w:r>
              <w:rPr>
                <w:rFonts w:hint="eastAsia"/>
                <w:b/>
                <w:bCs/>
                <w:sz w:val="32"/>
                <w:szCs w:val="32"/>
              </w:rPr>
              <w:t>阶</w:t>
            </w:r>
          </w:p>
          <w:p>
            <w:pPr>
              <w:jc w:val="center"/>
              <w:rPr>
                <w:b/>
                <w:bCs/>
                <w:sz w:val="32"/>
                <w:szCs w:val="32"/>
              </w:rPr>
            </w:pPr>
            <w:r>
              <w:rPr>
                <w:rFonts w:hint="eastAsia"/>
                <w:b/>
                <w:bCs/>
                <w:sz w:val="32"/>
                <w:szCs w:val="32"/>
              </w:rPr>
              <w:t>段</w:t>
            </w:r>
          </w:p>
          <w:p>
            <w:pPr>
              <w:rPr>
                <w:b/>
                <w:bCs/>
                <w:sz w:val="32"/>
                <w:szCs w:val="32"/>
              </w:rPr>
            </w:pPr>
          </w:p>
          <w:p>
            <w:pPr>
              <w:jc w:val="center"/>
              <w:rPr>
                <w:b/>
                <w:bCs/>
              </w:rPr>
            </w:pPr>
          </w:p>
        </w:tc>
        <w:tc>
          <w:tcPr>
            <w:tcW w:w="1960" w:type="dxa"/>
          </w:tcPr>
          <w:p>
            <w:pPr>
              <w:jc w:val="left"/>
              <w:rPr>
                <w:b/>
                <w:bCs/>
              </w:rPr>
            </w:pPr>
            <w:r>
              <w:rPr>
                <w:rFonts w:hint="eastAsia"/>
                <w:b/>
                <w:bCs/>
              </w:rPr>
              <w:t>技能强化、协调平衡：</w:t>
            </w:r>
          </w:p>
          <w:p>
            <w:pPr>
              <w:jc w:val="left"/>
              <w:rPr>
                <w:b/>
                <w:bCs/>
              </w:rPr>
            </w:pPr>
            <w:r>
              <w:rPr>
                <w:rFonts w:hint="eastAsia"/>
                <w:b/>
                <w:bCs/>
              </w:rPr>
              <w:t xml:space="preserve"> </w:t>
            </w:r>
          </w:p>
        </w:tc>
        <w:tc>
          <w:tcPr>
            <w:tcW w:w="2300" w:type="dxa"/>
          </w:tcPr>
          <w:p>
            <w:pPr>
              <w:jc w:val="left"/>
              <w:rPr>
                <w:b/>
                <w:bCs/>
              </w:rPr>
            </w:pPr>
            <w:r>
              <w:rPr>
                <w:rFonts w:hint="eastAsia"/>
                <w:b/>
                <w:bCs/>
              </w:rPr>
              <w:t>器材：</w:t>
            </w:r>
          </w:p>
          <w:p>
            <w:pPr>
              <w:jc w:val="left"/>
              <w:rPr>
                <w:b/>
                <w:bCs/>
              </w:rPr>
            </w:pPr>
            <w:r>
              <w:rPr>
                <w:rFonts w:hint="eastAsia"/>
                <w:b/>
                <w:bCs/>
              </w:rPr>
              <w:t>平衡车 长绳</w:t>
            </w:r>
          </w:p>
        </w:tc>
        <w:tc>
          <w:tcPr>
            <w:tcW w:w="3610" w:type="dxa"/>
          </w:tcPr>
          <w:p>
            <w:pPr>
              <w:rPr>
                <w:b/>
                <w:bCs/>
              </w:rPr>
            </w:pPr>
            <w:r>
              <w:rPr>
                <w:rFonts w:hint="eastAsia"/>
                <w:b/>
                <w:bCs/>
              </w:rPr>
              <w:t>方法：</w:t>
            </w:r>
          </w:p>
          <w:p>
            <w:pPr>
              <w:rPr>
                <w:b/>
                <w:bCs/>
              </w:rPr>
            </w:pPr>
            <w:r>
              <w:rPr>
                <w:rFonts w:hint="eastAsia"/>
                <w:b/>
                <w:bCs/>
              </w:rPr>
              <w:t>绳子拉成一条直线，小朋友坐在平衡车上，手抓住绳子，进行左右手臂交替拉绳动作（保持身体平衡）</w:t>
            </w:r>
          </w:p>
          <w:p>
            <w:pPr>
              <w:rPr>
                <w:b/>
                <w:bCs/>
              </w:rPr>
            </w:pPr>
            <w:r>
              <w:rPr>
                <w:rFonts w:hint="eastAsia"/>
                <w:b/>
                <w:bCs/>
              </w:rPr>
              <w:t xml:space="preserve">要求：最终目标连贯性完成动作 不要拉一下停一下的拉绳子 </w:t>
            </w:r>
          </w:p>
          <w:p>
            <w:pPr>
              <w:rPr>
                <w:b/>
                <w:bCs/>
              </w:rPr>
            </w:pPr>
          </w:p>
        </w:tc>
        <w:tc>
          <w:tcPr>
            <w:tcW w:w="2320" w:type="dxa"/>
          </w:tcPr>
          <w:p>
            <w:pPr>
              <w:rPr>
                <w:rFonts w:hint="eastAsia"/>
                <w:b/>
                <w:bCs/>
              </w:rPr>
            </w:pPr>
            <w:r>
              <w:rPr>
                <w:rFonts w:hint="eastAsia"/>
                <w:b/>
                <w:bCs/>
              </w:rPr>
              <w:t>要求：</w:t>
            </w:r>
            <w:r>
              <w:rPr>
                <w:rFonts w:hint="eastAsia"/>
                <w:b/>
                <w:bCs/>
              </w:rPr>
              <w:br w:type="textWrapping"/>
            </w:r>
            <w:r>
              <w:rPr>
                <w:rFonts w:hint="eastAsia"/>
                <w:b/>
                <w:bCs/>
              </w:rPr>
              <w:t>1要学会左右手交替拉绳</w:t>
            </w:r>
          </w:p>
          <w:p>
            <w:pPr>
              <w:rPr>
                <w:rFonts w:hint="eastAsia"/>
                <w:b/>
                <w:bCs/>
              </w:rPr>
            </w:pPr>
            <w:r>
              <w:rPr>
                <w:rFonts w:hint="eastAsia"/>
                <w:b/>
                <w:bCs/>
              </w:rPr>
              <w:t>2身体保持平衡</w:t>
            </w:r>
          </w:p>
          <w:p>
            <w:pPr>
              <w:rPr>
                <w:b/>
                <w:bCs/>
              </w:rPr>
            </w:pPr>
            <w:r>
              <w:rPr>
                <w:rFonts w:hint="eastAsia"/>
                <w:b/>
                <w:bCs/>
              </w:rPr>
              <w:t>3教练根据小朋友完成度，进行坐立或趟式脚蹬，方式进行训练（每个小朋友的运动能力有局限）</w:t>
            </w:r>
          </w:p>
        </w:tc>
        <w:tc>
          <w:tcPr>
            <w:tcW w:w="1320" w:type="dxa"/>
          </w:tcPr>
          <w:p>
            <w:pPr>
              <w:jc w:val="center"/>
              <w:rPr>
                <w:b/>
                <w:bCs/>
              </w:rPr>
            </w:pPr>
            <w:r>
              <w:rPr>
                <w:rFonts w:hint="eastAsia"/>
                <w:b/>
                <w:bCs/>
              </w:rPr>
              <w:t>5组</w:t>
            </w:r>
          </w:p>
          <w:p>
            <w:pPr>
              <w:jc w:val="center"/>
              <w:rPr>
                <w:b/>
                <w:bCs/>
              </w:rPr>
            </w:pPr>
            <w:r>
              <w:rPr>
                <w:rFonts w:hint="eastAsia"/>
                <w:b/>
                <w:bCs/>
              </w:rPr>
              <w:t>6-8分钟</w:t>
            </w:r>
          </w:p>
        </w:tc>
        <w:tc>
          <w:tcPr>
            <w:tcW w:w="1827" w:type="dxa"/>
          </w:tcPr>
          <w:p>
            <w:pPr>
              <w:jc w:val="left"/>
              <w:rPr>
                <w:b/>
                <w:bCs/>
              </w:rPr>
            </w:pPr>
            <w:r>
              <w:rPr>
                <w:rFonts w:hint="eastAsia"/>
                <w:b/>
                <w:bCs/>
              </w:rPr>
              <w:t>目的：</w:t>
            </w:r>
          </w:p>
          <w:p>
            <w:pPr>
              <w:jc w:val="left"/>
              <w:rPr>
                <w:b/>
                <w:bCs/>
              </w:rPr>
            </w:pPr>
            <w:r>
              <w:rPr>
                <w:rFonts w:hint="eastAsia"/>
                <w:b/>
                <w:bCs/>
              </w:rPr>
              <w:t>强化上肢手臂力量 和身体平衡的协调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rPr>
                <w:b/>
                <w:bCs/>
                <w:sz w:val="32"/>
                <w:szCs w:val="32"/>
              </w:rPr>
            </w:pPr>
          </w:p>
          <w:p>
            <w:pPr>
              <w:jc w:val="center"/>
              <w:rPr>
                <w:b/>
                <w:bCs/>
              </w:rPr>
            </w:pPr>
            <w:r>
              <w:rPr>
                <w:rFonts w:hint="eastAsia"/>
                <w:b/>
                <w:bCs/>
                <w:sz w:val="32"/>
                <w:szCs w:val="32"/>
              </w:rPr>
              <w:t>活动阶段</w:t>
            </w:r>
          </w:p>
        </w:tc>
        <w:tc>
          <w:tcPr>
            <w:tcW w:w="1960" w:type="dxa"/>
          </w:tcPr>
          <w:p>
            <w:pPr>
              <w:jc w:val="left"/>
              <w:rPr>
                <w:b/>
                <w:bCs/>
              </w:rPr>
            </w:pPr>
            <w:r>
              <w:rPr>
                <w:rFonts w:hint="eastAsia"/>
                <w:b/>
                <w:bCs/>
              </w:rPr>
              <w:t>训练运动：</w:t>
            </w:r>
          </w:p>
          <w:p>
            <w:pPr>
              <w:jc w:val="left"/>
              <w:rPr>
                <w:b/>
                <w:bCs/>
              </w:rPr>
            </w:pPr>
            <w:r>
              <w:rPr>
                <w:b/>
                <w:bCs/>
              </w:rPr>
              <w:t>借力跳</w:t>
            </w:r>
          </w:p>
        </w:tc>
        <w:tc>
          <w:tcPr>
            <w:tcW w:w="2300" w:type="dxa"/>
          </w:tcPr>
          <w:p>
            <w:pPr>
              <w:jc w:val="left"/>
              <w:rPr>
                <w:b/>
                <w:bCs/>
              </w:rPr>
            </w:pPr>
            <w:r>
              <w:rPr>
                <w:rFonts w:hint="eastAsia"/>
                <w:b/>
                <w:bCs/>
              </w:rPr>
              <w:t>器材：</w:t>
            </w:r>
          </w:p>
          <w:p>
            <w:pPr>
              <w:jc w:val="left"/>
              <w:rPr>
                <w:b/>
                <w:bCs/>
              </w:rPr>
            </w:pPr>
            <w:r>
              <w:rPr>
                <w:b/>
                <w:bCs/>
              </w:rPr>
              <w:t>暴力跳箱</w:t>
            </w:r>
            <w:r>
              <w:rPr>
                <w:rFonts w:hint="eastAsia"/>
                <w:b/>
                <w:bCs/>
              </w:rPr>
              <w:t xml:space="preserve"> 楼梯 </w:t>
            </w:r>
          </w:p>
        </w:tc>
        <w:tc>
          <w:tcPr>
            <w:tcW w:w="3610" w:type="dxa"/>
          </w:tcPr>
          <w:p>
            <w:pPr>
              <w:jc w:val="left"/>
              <w:rPr>
                <w:rFonts w:hint="eastAsia"/>
                <w:b/>
                <w:bCs/>
              </w:rPr>
            </w:pPr>
            <w:r>
              <w:rPr>
                <w:rFonts w:hint="eastAsia"/>
                <w:b/>
                <w:bCs/>
              </w:rPr>
              <w:t>方法：</w:t>
            </w:r>
          </w:p>
          <w:p>
            <w:pPr>
              <w:jc w:val="left"/>
              <w:rPr>
                <w:b/>
                <w:bCs/>
              </w:rPr>
            </w:pPr>
            <w:r>
              <w:rPr>
                <w:rFonts w:hint="eastAsia"/>
                <w:b/>
                <w:bCs/>
              </w:rPr>
              <w:t>起点助跑 ，利用楼梯斜面，右脚蹬踩，完成翻越跳马动作</w:t>
            </w:r>
          </w:p>
        </w:tc>
        <w:tc>
          <w:tcPr>
            <w:tcW w:w="2320" w:type="dxa"/>
          </w:tcPr>
          <w:p>
            <w:pPr>
              <w:jc w:val="left"/>
              <w:rPr>
                <w:b/>
                <w:bCs/>
              </w:rPr>
            </w:pPr>
            <w:r>
              <w:rPr>
                <w:rFonts w:hint="eastAsia"/>
                <w:b/>
                <w:bCs/>
              </w:rPr>
              <w:t>要求：</w:t>
            </w:r>
          </w:p>
          <w:p>
            <w:pPr>
              <w:jc w:val="left"/>
              <w:rPr>
                <w:b/>
                <w:bCs/>
              </w:rPr>
            </w:pPr>
            <w:r>
              <w:rPr>
                <w:b/>
                <w:bCs/>
              </w:rPr>
              <w:t>暴力跳箱的高度教练根据小朋友的身高以及所完成的效果进行高低调节</w:t>
            </w:r>
          </w:p>
        </w:tc>
        <w:tc>
          <w:tcPr>
            <w:tcW w:w="1320" w:type="dxa"/>
          </w:tcPr>
          <w:p>
            <w:pPr>
              <w:jc w:val="center"/>
              <w:rPr>
                <w:b/>
                <w:bCs/>
              </w:rPr>
            </w:pPr>
            <w:r>
              <w:rPr>
                <w:rFonts w:hint="eastAsia"/>
                <w:b/>
                <w:bCs/>
              </w:rPr>
              <w:t>5组</w:t>
            </w:r>
          </w:p>
          <w:p>
            <w:pPr>
              <w:jc w:val="center"/>
              <w:rPr>
                <w:b/>
                <w:bCs/>
              </w:rPr>
            </w:pPr>
            <w:r>
              <w:rPr>
                <w:rFonts w:hint="eastAsia"/>
                <w:b/>
                <w:bCs/>
              </w:rPr>
              <w:t>5-8分钟</w:t>
            </w:r>
          </w:p>
        </w:tc>
        <w:tc>
          <w:tcPr>
            <w:tcW w:w="1827" w:type="dxa"/>
          </w:tcPr>
          <w:p>
            <w:pPr>
              <w:rPr>
                <w:b/>
                <w:bCs/>
              </w:rPr>
            </w:pPr>
            <w:r>
              <w:rPr>
                <w:rFonts w:hint="eastAsia"/>
                <w:b/>
                <w:bCs/>
              </w:rPr>
              <w:t>目的：</w:t>
            </w:r>
          </w:p>
          <w:p>
            <w:pPr>
              <w:rPr>
                <w:b/>
                <w:bCs/>
              </w:rPr>
            </w:pPr>
            <w:r>
              <w:rPr>
                <w:rFonts w:hint="eastAsia"/>
                <w:b/>
                <w:bCs/>
              </w:rPr>
              <w:t xml:space="preserve">增强身体灵敏素质，身体重心改变训练 </w:t>
            </w:r>
          </w:p>
        </w:tc>
      </w:tr>
    </w:tbl>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4" w:hRule="atLeast"/>
        </w:trPr>
        <w:tc>
          <w:tcPr>
            <w:tcW w:w="837" w:type="dxa"/>
          </w:tcPr>
          <w:p>
            <w:pPr>
              <w:jc w:val="center"/>
              <w:rPr>
                <w:b/>
                <w:bCs/>
                <w:sz w:val="32"/>
                <w:szCs w:val="32"/>
              </w:rPr>
            </w:pPr>
          </w:p>
          <w:p>
            <w:pPr>
              <w:jc w:val="center"/>
              <w:rPr>
                <w:b/>
                <w:bCs/>
                <w:sz w:val="32"/>
                <w:szCs w:val="32"/>
              </w:rPr>
            </w:pPr>
            <w:r>
              <w:rPr>
                <w:rFonts w:hint="eastAsia"/>
                <w:b/>
                <w:bCs/>
                <w:sz w:val="32"/>
                <w:szCs w:val="32"/>
              </w:rPr>
              <w:t>活动阶段</w:t>
            </w:r>
          </w:p>
        </w:tc>
        <w:tc>
          <w:tcPr>
            <w:tcW w:w="1960" w:type="dxa"/>
          </w:tcPr>
          <w:p>
            <w:pPr>
              <w:jc w:val="left"/>
              <w:rPr>
                <w:b/>
                <w:bCs/>
              </w:rPr>
            </w:pPr>
            <w:r>
              <w:rPr>
                <w:rFonts w:hint="eastAsia"/>
                <w:b/>
                <w:bCs/>
              </w:rPr>
              <w:t>灵敏素质：</w:t>
            </w:r>
          </w:p>
          <w:p>
            <w:pPr>
              <w:jc w:val="left"/>
              <w:rPr>
                <w:b/>
                <w:bCs/>
              </w:rPr>
            </w:pPr>
            <w:r>
              <w:rPr>
                <w:rFonts w:hint="eastAsia"/>
                <w:b/>
                <w:bCs/>
              </w:rPr>
              <w:t>障碍赛挑战</w:t>
            </w:r>
          </w:p>
        </w:tc>
        <w:tc>
          <w:tcPr>
            <w:tcW w:w="2300" w:type="dxa"/>
          </w:tcPr>
          <w:p>
            <w:pPr>
              <w:jc w:val="left"/>
              <w:rPr>
                <w:b/>
                <w:bCs/>
              </w:rPr>
            </w:pPr>
            <w:r>
              <w:rPr>
                <w:rFonts w:hint="eastAsia"/>
                <w:b/>
                <w:bCs/>
              </w:rPr>
              <w:t>器材：</w:t>
            </w:r>
          </w:p>
          <w:p>
            <w:pPr>
              <w:jc w:val="left"/>
              <w:rPr>
                <w:b/>
                <w:bCs/>
              </w:rPr>
            </w:pPr>
          </w:p>
          <w:p>
            <w:pPr>
              <w:jc w:val="left"/>
              <w:rPr>
                <w:b/>
                <w:bCs/>
              </w:rPr>
            </w:pPr>
            <w:r>
              <w:rPr>
                <w:b/>
                <w:bCs/>
              </w:rPr>
              <w:t>标志杆</w:t>
            </w:r>
            <w:r>
              <w:rPr>
                <w:rFonts w:hint="eastAsia"/>
                <w:b/>
                <w:bCs/>
              </w:rPr>
              <w:t xml:space="preserve"> 暴力跳箱 分体单杠 标志盘 </w:t>
            </w:r>
          </w:p>
        </w:tc>
        <w:tc>
          <w:tcPr>
            <w:tcW w:w="3610" w:type="dxa"/>
          </w:tcPr>
          <w:p>
            <w:pPr>
              <w:rPr>
                <w:b/>
                <w:bCs/>
              </w:rPr>
            </w:pPr>
            <w:r>
              <w:rPr>
                <w:rFonts w:hint="eastAsia"/>
                <w:b/>
                <w:bCs/>
              </w:rPr>
              <w:t>方法；</w:t>
            </w:r>
          </w:p>
          <w:p>
            <w:pPr>
              <w:rPr>
                <w:b/>
                <w:bCs/>
              </w:rPr>
            </w:pPr>
            <w:r>
              <w:rPr>
                <w:b/>
                <w:bCs/>
              </w:rPr>
              <w:t>进行</w:t>
            </w:r>
            <w:r>
              <w:rPr>
                <w:rFonts w:hint="eastAsia"/>
                <w:b/>
                <w:bCs/>
              </w:rPr>
              <w:t xml:space="preserve">PK 竞赛 </w:t>
            </w:r>
          </w:p>
          <w:p>
            <w:pPr>
              <w:rPr>
                <w:b/>
                <w:bCs/>
              </w:rPr>
            </w:pPr>
            <w:r>
              <w:rPr>
                <w:rFonts w:hint="eastAsia"/>
                <w:b/>
                <w:bCs/>
              </w:rPr>
              <w:t xml:space="preserve">先翻越暴力跳箱，S型穿越分体单杠，拿起标志盘 ，直线返回 </w:t>
            </w:r>
          </w:p>
        </w:tc>
        <w:tc>
          <w:tcPr>
            <w:tcW w:w="2320" w:type="dxa"/>
          </w:tcPr>
          <w:p>
            <w:pPr>
              <w:rPr>
                <w:rFonts w:hint="eastAsia"/>
                <w:b/>
                <w:bCs/>
              </w:rPr>
            </w:pPr>
            <w:r>
              <w:rPr>
                <w:b/>
                <w:bCs/>
              </w:rPr>
              <w:t>注意</w:t>
            </w:r>
            <w:r>
              <w:rPr>
                <w:rFonts w:hint="eastAsia"/>
                <w:b/>
                <w:bCs/>
              </w:rPr>
              <w:t>；</w:t>
            </w:r>
          </w:p>
          <w:p>
            <w:pPr>
              <w:rPr>
                <w:b/>
                <w:bCs/>
              </w:rPr>
            </w:pPr>
            <w:r>
              <w:rPr>
                <w:rFonts w:hint="eastAsia"/>
                <w:b/>
                <w:bCs/>
              </w:rPr>
              <w:t>要加强小朋友的对抗能力，在竞赛中提升自己的运动极限</w:t>
            </w:r>
          </w:p>
        </w:tc>
        <w:tc>
          <w:tcPr>
            <w:tcW w:w="1320" w:type="dxa"/>
          </w:tcPr>
          <w:p>
            <w:pPr>
              <w:jc w:val="center"/>
              <w:rPr>
                <w:b/>
                <w:bCs/>
              </w:rPr>
            </w:pPr>
            <w:r>
              <w:rPr>
                <w:rFonts w:hint="eastAsia"/>
                <w:b/>
                <w:bCs/>
              </w:rPr>
              <w:t>3组</w:t>
            </w:r>
          </w:p>
          <w:p>
            <w:pPr>
              <w:jc w:val="center"/>
              <w:rPr>
                <w:b/>
                <w:bCs/>
              </w:rPr>
            </w:pPr>
            <w:r>
              <w:rPr>
                <w:rFonts w:hint="eastAsia"/>
                <w:b/>
                <w:bCs/>
              </w:rPr>
              <w:t>6-8分钟</w:t>
            </w:r>
          </w:p>
        </w:tc>
        <w:tc>
          <w:tcPr>
            <w:tcW w:w="1827" w:type="dxa"/>
          </w:tcPr>
          <w:p>
            <w:pPr>
              <w:jc w:val="left"/>
              <w:rPr>
                <w:b/>
                <w:bCs/>
              </w:rPr>
            </w:pPr>
            <w:r>
              <w:rPr>
                <w:rFonts w:hint="eastAsia"/>
                <w:b/>
                <w:bCs/>
              </w:rPr>
              <w:t>目的：</w:t>
            </w:r>
            <w:r>
              <w:rPr>
                <w:rFonts w:hint="eastAsia"/>
                <w:b/>
                <w:bCs/>
              </w:rPr>
              <w:br w:type="textWrapping"/>
            </w:r>
            <w:r>
              <w:rPr>
                <w:b/>
                <w:bCs/>
              </w:rPr>
              <w:t>争强身体素质</w:t>
            </w:r>
            <w:r>
              <w:rPr>
                <w:rFonts w:hint="eastAsia"/>
                <w:b/>
                <w:bCs/>
              </w:rPr>
              <w:t xml:space="preserve"> 提高身体灵敏素质 加强技能训练</w:t>
            </w:r>
          </w:p>
        </w:tc>
      </w:tr>
    </w:tbl>
    <w:p>
      <w:pPr>
        <w:rPr>
          <w:b/>
          <w:bCs/>
        </w:rPr>
      </w:pPr>
    </w:p>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r>
              <w:rPr>
                <w:rFonts w:hint="eastAsia"/>
                <w:b/>
                <w:bCs/>
                <w:sz w:val="32"/>
                <w:szCs w:val="32"/>
              </w:rPr>
              <w:t>放</w:t>
            </w:r>
          </w:p>
          <w:p>
            <w:pPr>
              <w:jc w:val="center"/>
              <w:rPr>
                <w:b/>
                <w:bCs/>
                <w:sz w:val="32"/>
                <w:szCs w:val="32"/>
              </w:rPr>
            </w:pPr>
            <w:r>
              <w:rPr>
                <w:rFonts w:hint="eastAsia"/>
                <w:b/>
                <w:bCs/>
                <w:sz w:val="32"/>
                <w:szCs w:val="32"/>
              </w:rPr>
              <w:t>松整</w:t>
            </w:r>
          </w:p>
          <w:p>
            <w:pPr>
              <w:jc w:val="center"/>
              <w:rPr>
                <w:b/>
                <w:bCs/>
                <w:sz w:val="28"/>
                <w:szCs w:val="28"/>
              </w:rPr>
            </w:pPr>
            <w:r>
              <w:rPr>
                <w:rFonts w:hint="eastAsia"/>
                <w:b/>
                <w:bCs/>
                <w:sz w:val="32"/>
                <w:szCs w:val="32"/>
              </w:rPr>
              <w:t>理</w:t>
            </w:r>
          </w:p>
        </w:tc>
        <w:tc>
          <w:tcPr>
            <w:tcW w:w="1960" w:type="dxa"/>
          </w:tcPr>
          <w:p>
            <w:pPr>
              <w:rPr>
                <w:b/>
                <w:bCs/>
              </w:rPr>
            </w:pPr>
            <w:r>
              <w:rPr>
                <w:b/>
                <w:bCs/>
              </w:rPr>
              <w:t>放松环节</w:t>
            </w:r>
          </w:p>
          <w:p>
            <w:pPr>
              <w:ind w:firstLine="422" w:firstLineChars="200"/>
              <w:rPr>
                <w:b/>
                <w:bCs/>
              </w:rPr>
            </w:pPr>
          </w:p>
        </w:tc>
        <w:tc>
          <w:tcPr>
            <w:tcW w:w="2300" w:type="dxa"/>
          </w:tcPr>
          <w:p>
            <w:pPr>
              <w:jc w:val="left"/>
              <w:rPr>
                <w:b/>
                <w:bCs/>
              </w:rPr>
            </w:pPr>
            <w:r>
              <w:rPr>
                <w:rFonts w:hint="eastAsia"/>
                <w:b/>
                <w:bCs/>
              </w:rPr>
              <w:t>建议：</w:t>
            </w:r>
          </w:p>
          <w:p>
            <w:pPr>
              <w:jc w:val="left"/>
              <w:rPr>
                <w:b/>
                <w:bCs/>
              </w:rPr>
            </w:pPr>
            <w:r>
              <w:rPr>
                <w:b/>
                <w:bCs/>
                <w:lang w:val="zh-CN"/>
              </w:rPr>
              <w:t>听清教师的口令，按要求做出相应动作，否则算错。</w:t>
            </w:r>
          </w:p>
        </w:tc>
        <w:tc>
          <w:tcPr>
            <w:tcW w:w="3610" w:type="dxa"/>
          </w:tcPr>
          <w:p>
            <w:pPr>
              <w:rPr>
                <w:b/>
                <w:bCs/>
              </w:rPr>
            </w:pPr>
            <w:r>
              <w:rPr>
                <w:b/>
                <w:bCs/>
              </w:rPr>
              <w:t>拉伸</w:t>
            </w:r>
            <w:r>
              <w:rPr>
                <w:rFonts w:hint="eastAsia"/>
                <w:b/>
                <w:bCs/>
              </w:rPr>
              <w:t>，</w:t>
            </w:r>
            <w:r>
              <w:rPr>
                <w:b/>
                <w:bCs/>
              </w:rPr>
              <w:t>放松</w:t>
            </w:r>
            <w:r>
              <w:rPr>
                <w:rFonts w:hint="eastAsia"/>
                <w:b/>
                <w:bCs/>
              </w:rPr>
              <w:t>，</w:t>
            </w:r>
            <w:r>
              <w:rPr>
                <w:b/>
                <w:bCs/>
              </w:rPr>
              <w:t>敲打</w:t>
            </w:r>
            <w:r>
              <w:rPr>
                <w:rFonts w:hint="eastAsia"/>
                <w:b/>
                <w:bCs/>
              </w:rPr>
              <w:t>，</w:t>
            </w:r>
            <w:r>
              <w:rPr>
                <w:b/>
                <w:bCs/>
              </w:rPr>
              <w:t>深呼吸</w:t>
            </w:r>
            <w:r>
              <w:rPr>
                <w:rFonts w:hint="eastAsia"/>
                <w:b/>
                <w:bCs/>
              </w:rPr>
              <w:t xml:space="preserve"> </w:t>
            </w:r>
          </w:p>
        </w:tc>
        <w:tc>
          <w:tcPr>
            <w:tcW w:w="2320" w:type="dxa"/>
          </w:tcPr>
          <w:p>
            <w:pPr>
              <w:rPr>
                <w:b/>
                <w:bCs/>
              </w:rPr>
            </w:pPr>
          </w:p>
        </w:tc>
        <w:tc>
          <w:tcPr>
            <w:tcW w:w="1320" w:type="dxa"/>
          </w:tcPr>
          <w:p>
            <w:pPr>
              <w:jc w:val="center"/>
              <w:rPr>
                <w:b/>
                <w:bCs/>
              </w:rPr>
            </w:pPr>
            <w:r>
              <w:rPr>
                <w:rFonts w:hint="eastAsia"/>
                <w:b/>
                <w:bCs/>
              </w:rPr>
              <w:t>5分钟</w:t>
            </w:r>
          </w:p>
        </w:tc>
        <w:tc>
          <w:tcPr>
            <w:tcW w:w="1827" w:type="dxa"/>
          </w:tcPr>
          <w:p>
            <w:pPr>
              <w:jc w:val="left"/>
              <w:rPr>
                <w:b/>
                <w:bCs/>
              </w:rPr>
            </w:pPr>
            <w:r>
              <w:rPr>
                <w:rFonts w:hint="eastAsia"/>
                <w:b/>
                <w:bCs/>
              </w:rPr>
              <w:t>目的：</w:t>
            </w:r>
          </w:p>
          <w:p>
            <w:pPr>
              <w:jc w:val="left"/>
              <w:rPr>
                <w:b/>
                <w:bCs/>
              </w:rPr>
            </w:pPr>
            <w:r>
              <w:rPr>
                <w:rFonts w:hint="eastAsia"/>
                <w:b/>
                <w:bCs/>
              </w:rPr>
              <w:t>放松身体以恢复疲劳，避免伤痛。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8" w:hRule="atLeast"/>
        </w:trPr>
        <w:tc>
          <w:tcPr>
            <w:tcW w:w="837" w:type="dxa"/>
          </w:tcPr>
          <w:p>
            <w:pPr>
              <w:jc w:val="center"/>
              <w:rPr>
                <w:b/>
                <w:bCs/>
                <w:sz w:val="30"/>
                <w:szCs w:val="30"/>
              </w:rPr>
            </w:pPr>
            <w:r>
              <w:rPr>
                <w:rFonts w:hint="eastAsia"/>
                <w:b/>
                <w:bCs/>
                <w:sz w:val="30"/>
                <w:szCs w:val="30"/>
              </w:rPr>
              <w:t>创</w:t>
            </w:r>
          </w:p>
          <w:p>
            <w:pPr>
              <w:jc w:val="center"/>
              <w:rPr>
                <w:b/>
                <w:bCs/>
                <w:sz w:val="30"/>
                <w:szCs w:val="30"/>
              </w:rPr>
            </w:pPr>
            <w:r>
              <w:rPr>
                <w:rFonts w:hint="eastAsia"/>
                <w:b/>
                <w:bCs/>
                <w:sz w:val="30"/>
                <w:szCs w:val="30"/>
              </w:rPr>
              <w:t>新</w:t>
            </w:r>
          </w:p>
          <w:p>
            <w:pPr>
              <w:jc w:val="center"/>
              <w:rPr>
                <w:b/>
                <w:bCs/>
                <w:sz w:val="30"/>
                <w:szCs w:val="30"/>
              </w:rPr>
            </w:pPr>
            <w:r>
              <w:rPr>
                <w:rFonts w:hint="eastAsia"/>
                <w:b/>
                <w:bCs/>
                <w:sz w:val="30"/>
                <w:szCs w:val="30"/>
              </w:rPr>
              <w:t>反</w:t>
            </w:r>
          </w:p>
          <w:p>
            <w:pPr>
              <w:jc w:val="center"/>
              <w:rPr>
                <w:b/>
                <w:bCs/>
                <w:sz w:val="32"/>
                <w:szCs w:val="32"/>
              </w:rPr>
            </w:pPr>
            <w:r>
              <w:rPr>
                <w:rFonts w:hint="eastAsia"/>
                <w:b/>
                <w:bCs/>
                <w:sz w:val="30"/>
                <w:szCs w:val="30"/>
              </w:rPr>
              <w:t>馈</w:t>
            </w:r>
          </w:p>
        </w:tc>
        <w:tc>
          <w:tcPr>
            <w:tcW w:w="13337" w:type="dxa"/>
            <w:gridSpan w:val="6"/>
          </w:tcPr>
          <w:p>
            <w:pPr>
              <w:jc w:val="left"/>
              <w:rPr>
                <w:b/>
                <w:bCs/>
              </w:rPr>
            </w:pPr>
          </w:p>
          <w:p>
            <w:pPr>
              <w:rPr>
                <w:b/>
                <w:bCs/>
              </w:rPr>
            </w:pPr>
          </w:p>
        </w:tc>
      </w:tr>
    </w:tbl>
    <w:p/>
    <w:p/>
    <w:p>
      <w:bookmarkStart w:id="0" w:name="_GoBack"/>
      <w:r>
        <w:rPr>
          <w:rFonts w:hint="eastAsia" w:eastAsiaTheme="minorEastAsia"/>
          <w:b/>
          <w:bCs/>
          <w:lang w:eastAsia="zh-CN"/>
        </w:rPr>
        <w:drawing>
          <wp:anchor distT="0" distB="0" distL="114300" distR="114300" simplePos="0" relativeHeight="251663360" behindDoc="1" locked="0" layoutInCell="1" allowOverlap="1">
            <wp:simplePos x="0" y="0"/>
            <wp:positionH relativeFrom="column">
              <wp:posOffset>-1543050</wp:posOffset>
            </wp:positionH>
            <wp:positionV relativeFrom="paragraph">
              <wp:posOffset>-4981575</wp:posOffset>
            </wp:positionV>
            <wp:extent cx="11353165" cy="8037195"/>
            <wp:effectExtent l="0" t="0" r="635" b="1905"/>
            <wp:wrapNone/>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11353165" cy="8037195"/>
                    </a:xfrm>
                    <a:prstGeom prst="rect">
                      <a:avLst/>
                    </a:prstGeom>
                  </pic:spPr>
                </pic:pic>
              </a:graphicData>
            </a:graphic>
          </wp:anchor>
        </w:drawing>
      </w:r>
      <w:bookmarkEnd w:id="0"/>
    </w:p>
    <w:sectPr>
      <w:pgSz w:w="16838" w:h="11906" w:orient="landscape"/>
      <w:pgMar w:top="580" w:right="1440" w:bottom="646"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8285B"/>
    <w:rsid w:val="00000C23"/>
    <w:rsid w:val="0000393D"/>
    <w:rsid w:val="00010272"/>
    <w:rsid w:val="000129E4"/>
    <w:rsid w:val="000146EC"/>
    <w:rsid w:val="00026DEB"/>
    <w:rsid w:val="00030E62"/>
    <w:rsid w:val="00053969"/>
    <w:rsid w:val="000550E6"/>
    <w:rsid w:val="0006053A"/>
    <w:rsid w:val="0008328E"/>
    <w:rsid w:val="00095669"/>
    <w:rsid w:val="00097E4E"/>
    <w:rsid w:val="000A7E6F"/>
    <w:rsid w:val="000B45A1"/>
    <w:rsid w:val="000D1520"/>
    <w:rsid w:val="000D1FF1"/>
    <w:rsid w:val="000F6BA3"/>
    <w:rsid w:val="001061DB"/>
    <w:rsid w:val="0012139A"/>
    <w:rsid w:val="001307FB"/>
    <w:rsid w:val="00152405"/>
    <w:rsid w:val="00163185"/>
    <w:rsid w:val="00163C14"/>
    <w:rsid w:val="0017059A"/>
    <w:rsid w:val="00192DB5"/>
    <w:rsid w:val="001A0CC6"/>
    <w:rsid w:val="001D0D9B"/>
    <w:rsid w:val="001E1547"/>
    <w:rsid w:val="001E6335"/>
    <w:rsid w:val="001F6430"/>
    <w:rsid w:val="002142B9"/>
    <w:rsid w:val="00216502"/>
    <w:rsid w:val="00223EFB"/>
    <w:rsid w:val="002321B9"/>
    <w:rsid w:val="0026442A"/>
    <w:rsid w:val="0027623E"/>
    <w:rsid w:val="0028225A"/>
    <w:rsid w:val="002A047C"/>
    <w:rsid w:val="002B01E3"/>
    <w:rsid w:val="002B129C"/>
    <w:rsid w:val="002B59AB"/>
    <w:rsid w:val="002D16C1"/>
    <w:rsid w:val="002D5195"/>
    <w:rsid w:val="002E34CA"/>
    <w:rsid w:val="0030291D"/>
    <w:rsid w:val="003155E2"/>
    <w:rsid w:val="003227A4"/>
    <w:rsid w:val="00332FDA"/>
    <w:rsid w:val="00372DCA"/>
    <w:rsid w:val="00377ABC"/>
    <w:rsid w:val="00382995"/>
    <w:rsid w:val="00396487"/>
    <w:rsid w:val="003A01CA"/>
    <w:rsid w:val="003B27E1"/>
    <w:rsid w:val="003C5AB4"/>
    <w:rsid w:val="004077A6"/>
    <w:rsid w:val="004139C4"/>
    <w:rsid w:val="0041584B"/>
    <w:rsid w:val="00423EB8"/>
    <w:rsid w:val="00456D5F"/>
    <w:rsid w:val="00472EA4"/>
    <w:rsid w:val="00475D29"/>
    <w:rsid w:val="004832E8"/>
    <w:rsid w:val="004834C6"/>
    <w:rsid w:val="00484492"/>
    <w:rsid w:val="00491397"/>
    <w:rsid w:val="0049163A"/>
    <w:rsid w:val="004B043E"/>
    <w:rsid w:val="004B46B2"/>
    <w:rsid w:val="004F58AE"/>
    <w:rsid w:val="004F7C39"/>
    <w:rsid w:val="00501095"/>
    <w:rsid w:val="00501A3F"/>
    <w:rsid w:val="0051271A"/>
    <w:rsid w:val="00521865"/>
    <w:rsid w:val="00521C81"/>
    <w:rsid w:val="005224B2"/>
    <w:rsid w:val="00523CE7"/>
    <w:rsid w:val="0054673F"/>
    <w:rsid w:val="00547C4F"/>
    <w:rsid w:val="005A4029"/>
    <w:rsid w:val="005C208C"/>
    <w:rsid w:val="005D2978"/>
    <w:rsid w:val="005D34CB"/>
    <w:rsid w:val="005D58BD"/>
    <w:rsid w:val="00602F54"/>
    <w:rsid w:val="00616BF3"/>
    <w:rsid w:val="00617068"/>
    <w:rsid w:val="00662DF5"/>
    <w:rsid w:val="00685FA4"/>
    <w:rsid w:val="00692F75"/>
    <w:rsid w:val="006B5664"/>
    <w:rsid w:val="006E6D77"/>
    <w:rsid w:val="006F34F1"/>
    <w:rsid w:val="006F5BC6"/>
    <w:rsid w:val="00701235"/>
    <w:rsid w:val="00703369"/>
    <w:rsid w:val="0070506F"/>
    <w:rsid w:val="007405F1"/>
    <w:rsid w:val="00740C67"/>
    <w:rsid w:val="0076435D"/>
    <w:rsid w:val="007C1E7A"/>
    <w:rsid w:val="007D1A0F"/>
    <w:rsid w:val="007D77CC"/>
    <w:rsid w:val="007F0EE7"/>
    <w:rsid w:val="007F1823"/>
    <w:rsid w:val="00801219"/>
    <w:rsid w:val="008141F4"/>
    <w:rsid w:val="0084345B"/>
    <w:rsid w:val="00852E2C"/>
    <w:rsid w:val="00853F72"/>
    <w:rsid w:val="00860E61"/>
    <w:rsid w:val="00867B9A"/>
    <w:rsid w:val="00882CA3"/>
    <w:rsid w:val="008B02FD"/>
    <w:rsid w:val="008B09AF"/>
    <w:rsid w:val="008B0FE6"/>
    <w:rsid w:val="008C08B1"/>
    <w:rsid w:val="008C220A"/>
    <w:rsid w:val="00915DB9"/>
    <w:rsid w:val="00935ED5"/>
    <w:rsid w:val="00944AB2"/>
    <w:rsid w:val="00956638"/>
    <w:rsid w:val="009816F6"/>
    <w:rsid w:val="009836C6"/>
    <w:rsid w:val="00985ABD"/>
    <w:rsid w:val="009901E9"/>
    <w:rsid w:val="00990DC7"/>
    <w:rsid w:val="009924A7"/>
    <w:rsid w:val="00995CF2"/>
    <w:rsid w:val="009975A2"/>
    <w:rsid w:val="009A0FE4"/>
    <w:rsid w:val="009B5CD2"/>
    <w:rsid w:val="009B6552"/>
    <w:rsid w:val="009E0074"/>
    <w:rsid w:val="009E0629"/>
    <w:rsid w:val="00A17819"/>
    <w:rsid w:val="00A45408"/>
    <w:rsid w:val="00A50252"/>
    <w:rsid w:val="00A62166"/>
    <w:rsid w:val="00A7444E"/>
    <w:rsid w:val="00A761DE"/>
    <w:rsid w:val="00A91D00"/>
    <w:rsid w:val="00AA2954"/>
    <w:rsid w:val="00AA61A3"/>
    <w:rsid w:val="00AD082E"/>
    <w:rsid w:val="00AD09EE"/>
    <w:rsid w:val="00AE58AA"/>
    <w:rsid w:val="00AF08E7"/>
    <w:rsid w:val="00B0058D"/>
    <w:rsid w:val="00B125D5"/>
    <w:rsid w:val="00B17467"/>
    <w:rsid w:val="00B17769"/>
    <w:rsid w:val="00B32F1D"/>
    <w:rsid w:val="00B47F13"/>
    <w:rsid w:val="00B53352"/>
    <w:rsid w:val="00B6171C"/>
    <w:rsid w:val="00B62718"/>
    <w:rsid w:val="00B8200F"/>
    <w:rsid w:val="00B958F5"/>
    <w:rsid w:val="00BA1400"/>
    <w:rsid w:val="00BB0A2A"/>
    <w:rsid w:val="00BB5D83"/>
    <w:rsid w:val="00BB6352"/>
    <w:rsid w:val="00BC435B"/>
    <w:rsid w:val="00BE4F7F"/>
    <w:rsid w:val="00BF4F9A"/>
    <w:rsid w:val="00C0161E"/>
    <w:rsid w:val="00C24680"/>
    <w:rsid w:val="00C3401E"/>
    <w:rsid w:val="00C37B59"/>
    <w:rsid w:val="00C37DFA"/>
    <w:rsid w:val="00C47B29"/>
    <w:rsid w:val="00C5675A"/>
    <w:rsid w:val="00C707A8"/>
    <w:rsid w:val="00C82CC8"/>
    <w:rsid w:val="00C83291"/>
    <w:rsid w:val="00C83E07"/>
    <w:rsid w:val="00C853E4"/>
    <w:rsid w:val="00CB0727"/>
    <w:rsid w:val="00CB2A98"/>
    <w:rsid w:val="00CD216B"/>
    <w:rsid w:val="00D04CA5"/>
    <w:rsid w:val="00D072D0"/>
    <w:rsid w:val="00D34821"/>
    <w:rsid w:val="00D34A26"/>
    <w:rsid w:val="00D366B0"/>
    <w:rsid w:val="00D36DB3"/>
    <w:rsid w:val="00D428C2"/>
    <w:rsid w:val="00D44379"/>
    <w:rsid w:val="00D56EEF"/>
    <w:rsid w:val="00D67B4E"/>
    <w:rsid w:val="00D942A2"/>
    <w:rsid w:val="00D959FD"/>
    <w:rsid w:val="00DA1B45"/>
    <w:rsid w:val="00DB0162"/>
    <w:rsid w:val="00E03002"/>
    <w:rsid w:val="00E12AA8"/>
    <w:rsid w:val="00E530B7"/>
    <w:rsid w:val="00E532D1"/>
    <w:rsid w:val="00E63E78"/>
    <w:rsid w:val="00E71FEC"/>
    <w:rsid w:val="00E828E1"/>
    <w:rsid w:val="00E8370B"/>
    <w:rsid w:val="00E92A80"/>
    <w:rsid w:val="00EA1324"/>
    <w:rsid w:val="00EC240E"/>
    <w:rsid w:val="00F14906"/>
    <w:rsid w:val="00F17F0D"/>
    <w:rsid w:val="00F3423C"/>
    <w:rsid w:val="00F37731"/>
    <w:rsid w:val="00F66792"/>
    <w:rsid w:val="00F86496"/>
    <w:rsid w:val="00F90861"/>
    <w:rsid w:val="00F9188E"/>
    <w:rsid w:val="00FA0DFF"/>
    <w:rsid w:val="00FA4ACD"/>
    <w:rsid w:val="00FB4BF4"/>
    <w:rsid w:val="00FC10CF"/>
    <w:rsid w:val="00FD5C61"/>
    <w:rsid w:val="0B2B28A3"/>
    <w:rsid w:val="0E17123B"/>
    <w:rsid w:val="0FD74410"/>
    <w:rsid w:val="127C59CB"/>
    <w:rsid w:val="140E5434"/>
    <w:rsid w:val="17335470"/>
    <w:rsid w:val="1978285B"/>
    <w:rsid w:val="1C1D4DE7"/>
    <w:rsid w:val="1D2848DB"/>
    <w:rsid w:val="1F695FEE"/>
    <w:rsid w:val="21FF19D1"/>
    <w:rsid w:val="22C8796E"/>
    <w:rsid w:val="28407616"/>
    <w:rsid w:val="2A800109"/>
    <w:rsid w:val="35A577B9"/>
    <w:rsid w:val="40A62256"/>
    <w:rsid w:val="4434297A"/>
    <w:rsid w:val="445713B3"/>
    <w:rsid w:val="49D34174"/>
    <w:rsid w:val="4FF52F29"/>
    <w:rsid w:val="597E7F87"/>
    <w:rsid w:val="5B325B29"/>
    <w:rsid w:val="5FBD231B"/>
    <w:rsid w:val="634E7DE4"/>
    <w:rsid w:val="65DF00A2"/>
    <w:rsid w:val="69946275"/>
    <w:rsid w:val="6CB968FC"/>
    <w:rsid w:val="75086BB1"/>
    <w:rsid w:val="7F1916BE"/>
    <w:rsid w:val="7F33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uiPriority w:val="0"/>
    <w:rPr>
      <w:kern w:val="2"/>
      <w:sz w:val="18"/>
      <w:szCs w:val="18"/>
    </w:rPr>
  </w:style>
  <w:style w:type="character" w:customStyle="1" w:styleId="8">
    <w:name w:val="页脚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C675DF-83CF-4CE0-AF49-63210A04911E}">
  <ds:schemaRefs/>
</ds:datastoreItem>
</file>

<file path=docProps/app.xml><?xml version="1.0" encoding="utf-8"?>
<Properties xmlns="http://schemas.openxmlformats.org/officeDocument/2006/extended-properties" xmlns:vt="http://schemas.openxmlformats.org/officeDocument/2006/docPropsVTypes">
  <Template>Normal</Template>
  <Pages>3</Pages>
  <Words>157</Words>
  <Characters>899</Characters>
  <Lines>7</Lines>
  <Paragraphs>2</Paragraphs>
  <TotalTime>1</TotalTime>
  <ScaleCrop>false</ScaleCrop>
  <LinksUpToDate>false</LinksUpToDate>
  <CharactersWithSpaces>1054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2019-09-19T03:48:00Z</dcterms:created>
  <dc:creator>FitnessWang</dc:creator>
  <cp:lastModifiedBy>jozi</cp:lastModifiedBy>
  <dcterms:modified xsi:type="dcterms:W3CDTF">2020-02-12T01:59:03Z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