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D94F" w14:textId="31E55C79" w:rsidR="001416FE" w:rsidRDefault="003D0436">
      <w:r w:rsidRPr="003D0436">
        <w:drawing>
          <wp:inline distT="0" distB="0" distL="0" distR="0" wp14:anchorId="47195E9E" wp14:editId="013ADC9A">
            <wp:extent cx="5731510" cy="8082280"/>
            <wp:effectExtent l="0" t="0" r="2540" b="0"/>
            <wp:docPr id="6426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6"/>
    <w:rsid w:val="001416FE"/>
    <w:rsid w:val="003D0436"/>
    <w:rsid w:val="00A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6550C"/>
  <w15:chartTrackingRefBased/>
  <w15:docId w15:val="{3EE58C74-4BB7-4BB0-8F05-D6199B1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Thảo Lê Thị</dc:creator>
  <cp:keywords/>
  <dc:description/>
  <cp:lastModifiedBy>Thanh Thảo Lê Thị</cp:lastModifiedBy>
  <cp:revision>1</cp:revision>
  <dcterms:created xsi:type="dcterms:W3CDTF">2024-07-25T09:17:00Z</dcterms:created>
  <dcterms:modified xsi:type="dcterms:W3CDTF">2024-07-25T09:18:00Z</dcterms:modified>
</cp:coreProperties>
</file>