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lab07.sh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5657763"/>
            <wp:effectExtent b="0" l="0" r="0" t="0"/>
            <wp:docPr descr="lab07.sh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lab07.sh</w:t>
      </w:r>
    </w:p>
    <w:p>
      <w:pPr>
        <w:pStyle w:val="BodyText"/>
      </w:pPr>
      <w:r>
        <w:t xml:space="preserve">набираю текст представленный на картинке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3192974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текст</w:t>
      </w:r>
    </w:p>
    <w:p>
      <w:pPr>
        <w:pStyle w:val="BodyText"/>
      </w:pPr>
      <w:r>
        <w:t xml:space="preserve">сохраняю файл с помощью комбинаций клавиш С-x С-s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5551878"/>
            <wp:effectExtent b="0" l="0" r="0" t="0"/>
            <wp:docPr descr="сохранение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сохранение</w:t>
      </w:r>
    </w:p>
    <w:p>
      <w:pPr>
        <w:pStyle w:val="BodyText"/>
      </w:pPr>
      <w:r>
        <w:t xml:space="preserve">проделываю с текстом разные процедуры редактирования(копирование, вырезание, вставка и так далее)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2343260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вывожу список активных буферов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1684866"/>
            <wp:effectExtent b="0" l="0" r="0" t="0"/>
            <wp:docPr descr="список буферов" title="" id="1" name="Picture"/>
            <a:graphic>
              <a:graphicData uri="http://schemas.openxmlformats.org/drawingml/2006/picture">
                <pic:pic>
                  <pic:nvPicPr>
                    <pic:cNvPr descr="image/img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список буферов</w:t>
      </w:r>
    </w:p>
    <w:p>
      <w:pPr>
        <w:pStyle w:val="BodyText"/>
      </w:pPr>
      <w:r>
        <w:t xml:space="preserve">делю фрейм на 4 части, позже в каждом окне создаю по новому файлу</w:t>
      </w:r>
    </w:p>
    <w:p>
      <w:pPr>
        <w:pStyle w:val="BodyText"/>
      </w:pPr>
      <w:r>
        <w:t xml:space="preserve">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5588782"/>
            <wp:effectExtent b="0" l="0" r="0" t="0"/>
            <wp:docPr descr="деление фрейма" title="" id="1" name="Picture"/>
            <a:graphic>
              <a:graphicData uri="http://schemas.openxmlformats.org/drawingml/2006/picture">
                <pic:pic>
                  <pic:nvPicPr>
                    <pic:cNvPr descr="image/img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деление фрейма</w:t>
      </w:r>
    </w:p>
    <w:p>
      <w:pPr>
        <w:pStyle w:val="BodyText"/>
      </w:pPr>
      <w:r>
        <w:t xml:space="preserve">с помощью поиска нахожу слова в тексте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2921000" cy="2197100"/>
            <wp:effectExtent b="0" l="0" r="0" t="0"/>
            <wp:docPr descr="поиск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поиск</w:t>
      </w:r>
    </w:p>
    <w:p>
      <w:pPr>
        <w:pStyle w:val="BodyText"/>
      </w:pPr>
      <w:r>
        <w:t xml:space="preserve">с помощью другого поиска нахожу количество слов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2605548"/>
            <wp:effectExtent b="0" l="0" r="0" t="0"/>
            <wp:docPr descr="другой поиск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другой поиск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по работе с редактором emacs, а также научился в нем работать.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Степанов Иван Юрьевич</dc:creator>
  <dc:language>ru-RU</dc:language>
  <cp:keywords/>
  <dcterms:created xsi:type="dcterms:W3CDTF">2022-05-21T17:51:15Z</dcterms:created>
  <dcterms:modified xsi:type="dcterms:W3CDTF">2022-05-21T17:51:15Z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