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Steel Inbound Control Tower – Build Prioritization Buckets</w:t>
      </w:r>
    </w:p>
    <w:p>
      <w:pPr>
        <w:pStyle w:val="Heading1"/>
      </w:pPr>
      <w:r>
        <w:t>1. MUST-HAVE BEFORE FIRST PILOT</w:t>
      </w:r>
    </w:p>
    <w:p>
      <w:pPr>
        <w:pStyle w:val="ListBullet"/>
      </w:pPr>
      <w:r>
        <w:t>Tenant + user setup</w:t>
      </w:r>
    </w:p>
    <w:p>
      <w:pPr>
        <w:pStyle w:val="ListBullet"/>
      </w:pPr>
      <w:r>
        <w:t>Manual onboarding ingestion (shipment, stock, thresholds)</w:t>
      </w:r>
    </w:p>
    <w:p>
      <w:pPr>
        <w:pStyle w:val="ListBullet"/>
      </w:pPr>
      <w:r>
        <w:t>Canonical data model (plants, materials, shipments, stock)</w:t>
      </w:r>
    </w:p>
    <w:p>
      <w:pPr>
        <w:pStyle w:val="ListBullet"/>
      </w:pPr>
      <w:r>
        <w:t>Stock-cover engine (days of cover, thresholds, breach detection)</w:t>
      </w:r>
    </w:p>
    <w:p>
      <w:pPr>
        <w:pStyle w:val="ListBullet"/>
      </w:pPr>
      <w:r>
        <w:t>Shipment state model (basic derived states)</w:t>
      </w:r>
    </w:p>
    <w:p>
      <w:pPr>
        <w:pStyle w:val="ListBullet"/>
      </w:pPr>
      <w:r>
        <w:t>Command-center dashboard (risk view)</w:t>
      </w:r>
    </w:p>
    <w:p>
      <w:pPr>
        <w:pStyle w:val="ListBullet"/>
      </w:pPr>
      <w:r>
        <w:t>Exception engine (basic triggers)</w:t>
      </w:r>
    </w:p>
    <w:p>
      <w:pPr>
        <w:pStyle w:val="ListBullet"/>
      </w:pPr>
      <w:r>
        <w:t>Exception workflow (assign owner, comments, status tracking)</w:t>
      </w:r>
    </w:p>
    <w:p>
      <w:pPr>
        <w:pStyle w:val="ListBullet"/>
      </w:pPr>
      <w:r>
        <w:t>Audit logs and ingestion tracking</w:t>
      </w:r>
    </w:p>
    <w:p>
      <w:pPr>
        <w:pStyle w:val="ListBullet"/>
      </w:pPr>
      <w:r>
        <w:t>Basic documentation and local run setup</w:t>
      </w:r>
    </w:p>
    <w:p>
      <w:pPr>
        <w:pStyle w:val="Heading1"/>
      </w:pPr>
      <w:r>
        <w:t>2. SHOULD-HAVE DURING PILOT</w:t>
      </w:r>
    </w:p>
    <w:p>
      <w:pPr>
        <w:pStyle w:val="ListBullet"/>
      </w:pPr>
      <w:r>
        <w:t>Improved shipment contribution logic (state-based)</w:t>
      </w:r>
    </w:p>
    <w:p>
      <w:pPr>
        <w:pStyle w:val="ListBullet"/>
      </w:pPr>
      <w:r>
        <w:t>Inland movement tracking (basic)</w:t>
      </w:r>
    </w:p>
    <w:p>
      <w:pPr>
        <w:pStyle w:val="ListBullet"/>
      </w:pPr>
      <w:r>
        <w:t>Confidence scoring layer</w:t>
      </w:r>
    </w:p>
    <w:p>
      <w:pPr>
        <w:pStyle w:val="ListBullet"/>
      </w:pPr>
      <w:r>
        <w:t>Email ingestion (attachment parsing)</w:t>
      </w:r>
    </w:p>
    <w:p>
      <w:pPr>
        <w:pStyle w:val="ListBullet"/>
      </w:pPr>
      <w:r>
        <w:t>Shared folder sync (Google Drive/OneDrive)</w:t>
      </w:r>
    </w:p>
    <w:p>
      <w:pPr>
        <w:pStyle w:val="ListBullet"/>
      </w:pPr>
      <w:r>
        <w:t>Better dashboard UX and filters</w:t>
      </w:r>
    </w:p>
    <w:p>
      <w:pPr>
        <w:pStyle w:val="ListBullet"/>
      </w:pPr>
      <w:r>
        <w:t>Data freshness indicators</w:t>
      </w:r>
    </w:p>
    <w:p>
      <w:pPr>
        <w:pStyle w:val="ListBullet"/>
      </w:pPr>
      <w:r>
        <w:t>Manual override tools for users</w:t>
      </w:r>
    </w:p>
    <w:p>
      <w:pPr>
        <w:pStyle w:val="ListBullet"/>
      </w:pPr>
      <w:r>
        <w:t>Basic reporting/export capability</w:t>
      </w:r>
    </w:p>
    <w:p>
      <w:pPr>
        <w:pStyle w:val="Heading1"/>
      </w:pPr>
      <w:r>
        <w:t>3. POST-PILOT EXPANSION</w:t>
      </w:r>
    </w:p>
    <w:p>
      <w:pPr>
        <w:pStyle w:val="ListBullet"/>
      </w:pPr>
      <w:r>
        <w:t>AIS vessel tracking integration</w:t>
      </w:r>
    </w:p>
    <w:p>
      <w:pPr>
        <w:pStyle w:val="ListBullet"/>
      </w:pPr>
      <w:r>
        <w:t>Advanced inland tracking (GPS/FASTag APIs)</w:t>
      </w:r>
    </w:p>
    <w:p>
      <w:pPr>
        <w:pStyle w:val="ListBullet"/>
      </w:pPr>
      <w:r>
        <w:t>ERP integrations (SAP, etc.)</w:t>
      </w:r>
    </w:p>
    <w:p>
      <w:pPr>
        <w:pStyle w:val="ListBullet"/>
      </w:pPr>
      <w:r>
        <w:t>Automated notifications (email, WhatsApp, alerts)</w:t>
      </w:r>
    </w:p>
    <w:p>
      <w:pPr>
        <w:pStyle w:val="ListBullet"/>
      </w:pPr>
      <w:r>
        <w:t>Scenario simulation and what-if analysis</w:t>
      </w:r>
    </w:p>
    <w:p>
      <w:pPr>
        <w:pStyle w:val="ListBullet"/>
      </w:pPr>
      <w:r>
        <w:t>AI recommendations</w:t>
      </w:r>
    </w:p>
    <w:p>
      <w:pPr>
        <w:pStyle w:val="ListBullet"/>
      </w:pPr>
      <w:r>
        <w:t>Advanced analytics and optimization</w:t>
      </w:r>
    </w:p>
    <w:p>
      <w:pPr>
        <w:pStyle w:val="ListBullet"/>
      </w:pPr>
      <w:r>
        <w:t>Multi-plant portfolio views</w:t>
      </w:r>
    </w:p>
    <w:p>
      <w:pPr>
        <w:pStyle w:val="ListBullet"/>
      </w:pPr>
      <w:r>
        <w:t>Supplier/collaborator portal</w:t>
      </w:r>
    </w:p>
    <w:p>
      <w:pPr>
        <w:pStyle w:val="ListBullet"/>
      </w:pPr>
      <w:r>
        <w:t>Mobile-first workflows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