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Weekend Staffing Pilot Proposal</w:t>
      </w:r>
    </w:p>
    <w:p>
      <w:r>
        <w:t>Submitted by: Office of Nursing Operations</w:t>
        <w:br/>
        <w:t>Date: April 2024</w:t>
      </w:r>
    </w:p>
    <w:p>
      <w:pPr>
        <w:pStyle w:val="Heading2"/>
      </w:pPr>
      <w:r>
        <w:t>Background</w:t>
      </w:r>
    </w:p>
    <w:p>
      <w:r>
        <w:t>Weekend staffing coverage remains a critical issue, impacting patient care continuity and staff burnout. This proposal outlines a 90-day pilot to evaluate a revised staffing model for weekends in the Med/Surg and ICU units.</w:t>
      </w:r>
    </w:p>
    <w:p>
      <w:pPr>
        <w:pStyle w:val="Heading2"/>
      </w:pPr>
      <w:r>
        <w:t>Proposal Summary</w:t>
      </w:r>
    </w:p>
    <w:p>
      <w:r>
        <w:t>- Implement a Friday–Monday rotation with shift overlap</w:t>
        <w:br/>
        <w:t>- Offer incentive differentials for weekend staff</w:t>
        <w:br/>
        <w:t>- Deploy a float team to support high-volume units</w:t>
      </w:r>
    </w:p>
    <w:p>
      <w:pPr>
        <w:pStyle w:val="Heading2"/>
      </w:pPr>
      <w:r>
        <w:t>Evaluation Metrics</w:t>
      </w:r>
    </w:p>
    <w:p>
      <w:r>
        <w:t>Key performance indicators will include staff satisfaction surveys, weekend discharge rates, and incident reporting related to care delays.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