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287F" w14:textId="48E076C1" w:rsidR="002D1DED" w:rsidRDefault="006D665B" w:rsidP="00F92957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Aim:</w:t>
      </w:r>
      <w:r w:rsidR="00F92957" w:rsidRPr="00F92957">
        <w:rPr>
          <w:rFonts w:ascii="Cambria" w:hAnsi="Cambria"/>
          <w:b/>
          <w:bCs/>
          <w:sz w:val="24"/>
          <w:szCs w:val="24"/>
        </w:rPr>
        <w:t xml:space="preserve"> To optimize the performance of</w:t>
      </w:r>
      <w:r w:rsidR="00F92957">
        <w:rPr>
          <w:rFonts w:ascii="Cambria" w:hAnsi="Cambria"/>
          <w:b/>
          <w:bCs/>
          <w:sz w:val="24"/>
          <w:szCs w:val="24"/>
        </w:rPr>
        <w:t xml:space="preserve"> </w:t>
      </w:r>
      <w:r w:rsidR="00F92957" w:rsidRPr="00F92957">
        <w:rPr>
          <w:rFonts w:ascii="Cambria" w:hAnsi="Cambria"/>
          <w:b/>
          <w:bCs/>
          <w:sz w:val="24"/>
          <w:szCs w:val="24"/>
        </w:rPr>
        <w:t>a classification model by tuning its hyperparameters using SageMaker</w:t>
      </w:r>
    </w:p>
    <w:p w14:paraId="121E43D3" w14:textId="5541A62E" w:rsidR="008B2D36" w:rsidRPr="008B2D36" w:rsidRDefault="008B2D36" w:rsidP="002D1DED">
      <w:pPr>
        <w:spacing w:after="0" w:line="240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8B2D36">
        <w:rPr>
          <w:rFonts w:ascii="Cambria" w:hAnsi="Cambria"/>
          <w:b/>
          <w:bCs/>
          <w:sz w:val="24"/>
          <w:szCs w:val="24"/>
          <w:lang w:val="en-US"/>
        </w:rPr>
        <w:t>Theory</w:t>
      </w:r>
      <w:r>
        <w:rPr>
          <w:rFonts w:ascii="Cambria" w:hAnsi="Cambria"/>
          <w:b/>
          <w:bCs/>
          <w:sz w:val="24"/>
          <w:szCs w:val="24"/>
          <w:lang w:val="en-US"/>
        </w:rPr>
        <w:t>:</w:t>
      </w:r>
    </w:p>
    <w:p w14:paraId="0FB5120C" w14:textId="72DBFA94" w:rsidR="008A7AC3" w:rsidRPr="008A7AC3" w:rsidRDefault="008A7AC3" w:rsidP="008A7AC3">
      <w:pPr>
        <w:pStyle w:val="ListParagraph"/>
        <w:numPr>
          <w:ilvl w:val="0"/>
          <w:numId w:val="16"/>
        </w:numPr>
        <w:spacing w:after="0"/>
        <w:rPr>
          <w:rFonts w:ascii="Cambria" w:hAnsi="Cambria"/>
          <w:sz w:val="24"/>
          <w:szCs w:val="24"/>
        </w:rPr>
      </w:pPr>
      <w:r w:rsidRPr="008A7AC3">
        <w:rPr>
          <w:rFonts w:ascii="Cambria" w:hAnsi="Cambria"/>
          <w:b/>
          <w:bCs/>
          <w:sz w:val="24"/>
          <w:szCs w:val="24"/>
        </w:rPr>
        <w:t>Amazon SageMaker:</w:t>
      </w:r>
      <w:r w:rsidRPr="008A7AC3">
        <w:rPr>
          <w:rFonts w:ascii="Cambria" w:hAnsi="Cambria"/>
          <w:sz w:val="24"/>
          <w:szCs w:val="24"/>
        </w:rPr>
        <w:br/>
        <w:t>A fully managed machine learning service that simplifies model training, tuning, and deployment. It enables data scientists to run large-scale experiments efficiently in the cloud.</w:t>
      </w:r>
    </w:p>
    <w:p w14:paraId="30821FB7" w14:textId="4945B81C" w:rsidR="008A7AC3" w:rsidRPr="008A7AC3" w:rsidRDefault="008A7AC3" w:rsidP="008A7AC3">
      <w:pPr>
        <w:pStyle w:val="ListParagraph"/>
        <w:numPr>
          <w:ilvl w:val="0"/>
          <w:numId w:val="16"/>
        </w:numPr>
        <w:spacing w:after="0"/>
        <w:rPr>
          <w:rFonts w:ascii="Cambria" w:hAnsi="Cambria"/>
          <w:sz w:val="24"/>
          <w:szCs w:val="24"/>
        </w:rPr>
      </w:pPr>
      <w:r w:rsidRPr="008A7AC3">
        <w:rPr>
          <w:rFonts w:ascii="Cambria" w:hAnsi="Cambria"/>
          <w:b/>
          <w:bCs/>
          <w:sz w:val="24"/>
          <w:szCs w:val="24"/>
        </w:rPr>
        <w:t>Hyperparameter Tuning (HPO):</w:t>
      </w:r>
      <w:r w:rsidRPr="008A7AC3">
        <w:rPr>
          <w:rFonts w:ascii="Cambria" w:hAnsi="Cambria"/>
          <w:sz w:val="24"/>
          <w:szCs w:val="24"/>
        </w:rPr>
        <w:br/>
        <w:t>The process of automatically searching for the best combination of hyperparameters that optimize a model’s performance metric (e.g., accuracy or AUC).</w:t>
      </w:r>
    </w:p>
    <w:p w14:paraId="0B0782A8" w14:textId="108135CD" w:rsidR="008A7AC3" w:rsidRPr="008A7AC3" w:rsidRDefault="008A7AC3" w:rsidP="008A7AC3">
      <w:pPr>
        <w:pStyle w:val="ListParagraph"/>
        <w:numPr>
          <w:ilvl w:val="0"/>
          <w:numId w:val="16"/>
        </w:numPr>
        <w:spacing w:after="0"/>
        <w:rPr>
          <w:rFonts w:ascii="Cambria" w:hAnsi="Cambria"/>
          <w:sz w:val="24"/>
          <w:szCs w:val="24"/>
        </w:rPr>
      </w:pPr>
      <w:r w:rsidRPr="008A7AC3">
        <w:rPr>
          <w:rFonts w:ascii="Cambria" w:hAnsi="Cambria"/>
          <w:b/>
          <w:bCs/>
          <w:sz w:val="24"/>
          <w:szCs w:val="24"/>
        </w:rPr>
        <w:t>XGBoost Algorithm:</w:t>
      </w:r>
      <w:r w:rsidRPr="008A7AC3">
        <w:rPr>
          <w:rFonts w:ascii="Cambria" w:hAnsi="Cambria"/>
          <w:sz w:val="24"/>
          <w:szCs w:val="24"/>
        </w:rPr>
        <w:br/>
        <w:t>A gradient boosting framework that is efficient and widely used for classification and regression tasks. It has several tunable hyperparameters such as learning rate (eta), tree depth (max_depth), and sampling rate (subsample).</w:t>
      </w:r>
    </w:p>
    <w:p w14:paraId="3A2C0BF9" w14:textId="2ABE2933" w:rsidR="008A7AC3" w:rsidRPr="008A7AC3" w:rsidRDefault="008A7AC3" w:rsidP="008A7AC3">
      <w:pPr>
        <w:pStyle w:val="ListParagraph"/>
        <w:numPr>
          <w:ilvl w:val="0"/>
          <w:numId w:val="16"/>
        </w:numPr>
        <w:spacing w:after="0"/>
        <w:rPr>
          <w:rFonts w:ascii="Cambria" w:hAnsi="Cambria"/>
          <w:sz w:val="24"/>
          <w:szCs w:val="24"/>
        </w:rPr>
      </w:pPr>
      <w:r w:rsidRPr="008A7AC3">
        <w:rPr>
          <w:rFonts w:ascii="Cambria" w:hAnsi="Cambria"/>
          <w:b/>
          <w:bCs/>
          <w:sz w:val="24"/>
          <w:szCs w:val="24"/>
        </w:rPr>
        <w:t>Objective Metric:</w:t>
      </w:r>
      <w:r w:rsidRPr="008A7AC3">
        <w:rPr>
          <w:rFonts w:ascii="Cambria" w:hAnsi="Cambria"/>
          <w:sz w:val="24"/>
          <w:szCs w:val="24"/>
        </w:rPr>
        <w:br/>
        <w:t>The metric used to evaluate performance during tuning. For binary classification, AUC (Area Under Curve) is a common choice.</w:t>
      </w:r>
    </w:p>
    <w:p w14:paraId="46D417FD" w14:textId="3C322AC1" w:rsidR="008A7AC3" w:rsidRPr="008A7AC3" w:rsidRDefault="008A7AC3" w:rsidP="008A7AC3">
      <w:pPr>
        <w:pStyle w:val="ListParagraph"/>
        <w:numPr>
          <w:ilvl w:val="0"/>
          <w:numId w:val="16"/>
        </w:numPr>
        <w:spacing w:after="0"/>
        <w:rPr>
          <w:rFonts w:ascii="Cambria" w:hAnsi="Cambria"/>
          <w:sz w:val="24"/>
          <w:szCs w:val="24"/>
        </w:rPr>
      </w:pPr>
      <w:r w:rsidRPr="008A7AC3">
        <w:rPr>
          <w:rFonts w:ascii="Cambria" w:hAnsi="Cambria"/>
          <w:b/>
          <w:bCs/>
          <w:sz w:val="24"/>
          <w:szCs w:val="24"/>
        </w:rPr>
        <w:t>Amazon S3:</w:t>
      </w:r>
      <w:r w:rsidRPr="008A7AC3">
        <w:rPr>
          <w:rFonts w:ascii="Cambria" w:hAnsi="Cambria"/>
          <w:sz w:val="24"/>
          <w:szCs w:val="24"/>
        </w:rPr>
        <w:br/>
        <w:t>Serves as the storage location for datasets and model outputs used during SageMaker training and tuning jobs.</w:t>
      </w:r>
    </w:p>
    <w:p w14:paraId="35955C18" w14:textId="2419A009" w:rsidR="002D1DED" w:rsidRPr="00F3245F" w:rsidRDefault="002D1DED" w:rsidP="002D1DED">
      <w:pPr>
        <w:pStyle w:val="ListParagraph"/>
        <w:spacing w:after="0" w:line="240" w:lineRule="auto"/>
        <w:rPr>
          <w:rFonts w:ascii="Cambria" w:hAnsi="Cambria"/>
          <w:sz w:val="24"/>
          <w:szCs w:val="24"/>
        </w:rPr>
      </w:pPr>
    </w:p>
    <w:p w14:paraId="07890395" w14:textId="4800D609" w:rsidR="00EC105D" w:rsidRDefault="008B2D36" w:rsidP="00EC105D">
      <w:pPr>
        <w:tabs>
          <w:tab w:val="left" w:pos="1920"/>
        </w:tabs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Procedure:</w:t>
      </w:r>
    </w:p>
    <w:p w14:paraId="0A1EB2C3" w14:textId="4CF614EC" w:rsidR="00F3245F" w:rsidRDefault="008B2D36" w:rsidP="008B2D36">
      <w:pPr>
        <w:spacing w:after="105"/>
        <w:ind w:left="-5" w:right="46"/>
        <w:rPr>
          <w:rFonts w:ascii="Cambria" w:hAnsi="Cambria"/>
          <w:b/>
          <w:bCs/>
          <w:sz w:val="24"/>
          <w:szCs w:val="24"/>
        </w:rPr>
      </w:pPr>
      <w:r w:rsidRPr="008B2D36">
        <w:rPr>
          <w:rFonts w:ascii="Cambria" w:hAnsi="Cambria"/>
          <w:b/>
          <w:bCs/>
          <w:sz w:val="24"/>
          <w:szCs w:val="24"/>
        </w:rPr>
        <w:t>Step 1:</w:t>
      </w:r>
      <w:r w:rsidRPr="008B2D36">
        <w:rPr>
          <w:rFonts w:ascii="Cambria" w:hAnsi="Cambria"/>
          <w:sz w:val="24"/>
          <w:szCs w:val="24"/>
        </w:rPr>
        <w:t xml:space="preserve"> </w:t>
      </w:r>
      <w:r w:rsidR="00F3245F" w:rsidRPr="00F3245F">
        <w:rPr>
          <w:rFonts w:ascii="Cambria" w:hAnsi="Cambria"/>
          <w:sz w:val="24"/>
          <w:szCs w:val="24"/>
        </w:rPr>
        <w:t>Launch a SageMaker Notebook Instance</w:t>
      </w:r>
    </w:p>
    <w:p w14:paraId="5FA2E3FE" w14:textId="0C8A7831" w:rsidR="008734B2" w:rsidRPr="008A7AC3" w:rsidRDefault="008A7AC3" w:rsidP="008A7AC3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F3245F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462F93F" wp14:editId="2840C76E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5429250" cy="1689100"/>
            <wp:effectExtent l="0" t="0" r="0" b="6350"/>
            <wp:wrapTopAndBottom/>
            <wp:docPr id="17092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941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" b="1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 w:rsidRPr="00F3245F">
        <w:rPr>
          <w:rFonts w:ascii="Cambria" w:hAnsi="Cambria"/>
          <w:sz w:val="24"/>
          <w:szCs w:val="24"/>
        </w:rPr>
        <w:t xml:space="preserve">Open the </w:t>
      </w:r>
      <w:r w:rsidR="00F3245F" w:rsidRPr="00F3245F">
        <w:rPr>
          <w:rFonts w:ascii="Cambria" w:hAnsi="Cambria"/>
          <w:b/>
          <w:bCs/>
          <w:sz w:val="24"/>
          <w:szCs w:val="24"/>
        </w:rPr>
        <w:t>AWS Management Console</w:t>
      </w:r>
      <w:r w:rsidR="00F3245F" w:rsidRPr="00F3245F">
        <w:rPr>
          <w:rFonts w:ascii="Cambria" w:hAnsi="Cambria"/>
          <w:sz w:val="24"/>
          <w:szCs w:val="24"/>
        </w:rPr>
        <w:t xml:space="preserve"> and navigate to </w:t>
      </w:r>
      <w:r w:rsidR="00F3245F" w:rsidRPr="00F3245F">
        <w:rPr>
          <w:rFonts w:ascii="Cambria" w:hAnsi="Cambria"/>
          <w:b/>
          <w:bCs/>
          <w:sz w:val="24"/>
          <w:szCs w:val="24"/>
        </w:rPr>
        <w:t>Amazon SageMaker</w:t>
      </w:r>
      <w:r w:rsidR="00F3245F" w:rsidRPr="00F3245F">
        <w:rPr>
          <w:rFonts w:ascii="Cambria" w:hAnsi="Cambria"/>
          <w:sz w:val="24"/>
          <w:szCs w:val="24"/>
        </w:rPr>
        <w:t>.</w:t>
      </w:r>
    </w:p>
    <w:p w14:paraId="278B7020" w14:textId="313BD68E" w:rsidR="00F3245F" w:rsidRPr="00F3245F" w:rsidRDefault="00F3245F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F3245F">
        <w:rPr>
          <w:rFonts w:ascii="Cambria" w:hAnsi="Cambria"/>
          <w:sz w:val="24"/>
          <w:szCs w:val="24"/>
        </w:rPr>
        <w:lastRenderedPageBreak/>
        <w:t xml:space="preserve">Create a new </w:t>
      </w:r>
      <w:r w:rsidRPr="00F3245F">
        <w:rPr>
          <w:rFonts w:ascii="Cambria" w:hAnsi="Cambria"/>
          <w:b/>
          <w:bCs/>
          <w:sz w:val="24"/>
          <w:szCs w:val="24"/>
        </w:rPr>
        <w:t>Notebook Instance</w:t>
      </w:r>
      <w:r w:rsidRPr="00F3245F">
        <w:rPr>
          <w:rFonts w:ascii="Cambria" w:hAnsi="Cambria"/>
          <w:sz w:val="24"/>
          <w:szCs w:val="24"/>
        </w:rPr>
        <w:t xml:space="preserve"> (e.g., data-preprocessing-lab).</w:t>
      </w:r>
    </w:p>
    <w:p w14:paraId="39314C10" w14:textId="2972DA91" w:rsidR="00F3245F" w:rsidRPr="00F3245F" w:rsidRDefault="00F3245F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462EA5D" wp14:editId="38463DA8">
            <wp:simplePos x="0" y="0"/>
            <wp:positionH relativeFrom="margin">
              <wp:align>center</wp:align>
            </wp:positionH>
            <wp:positionV relativeFrom="paragraph">
              <wp:posOffset>233262</wp:posOffset>
            </wp:positionV>
            <wp:extent cx="5526405" cy="2139950"/>
            <wp:effectExtent l="0" t="0" r="0" b="0"/>
            <wp:wrapTopAndBottom/>
            <wp:docPr id="1360286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" r="18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45F">
        <w:rPr>
          <w:rFonts w:ascii="Cambria" w:hAnsi="Cambria"/>
          <w:sz w:val="24"/>
          <w:szCs w:val="24"/>
        </w:rPr>
        <w:t xml:space="preserve">Choose instance type </w:t>
      </w:r>
      <w:r w:rsidRPr="00F3245F">
        <w:rPr>
          <w:rFonts w:ascii="Cambria" w:hAnsi="Cambria"/>
          <w:b/>
          <w:bCs/>
          <w:sz w:val="24"/>
          <w:szCs w:val="24"/>
        </w:rPr>
        <w:t>ml.t3.micro</w:t>
      </w:r>
      <w:r w:rsidRPr="00F3245F">
        <w:rPr>
          <w:rFonts w:ascii="Cambria" w:hAnsi="Cambria"/>
          <w:sz w:val="24"/>
          <w:szCs w:val="24"/>
        </w:rPr>
        <w:t xml:space="preserve"> (cost-efficient for small datasets).</w:t>
      </w:r>
    </w:p>
    <w:p w14:paraId="4829A7E0" w14:textId="5D90A140" w:rsidR="00F3245F" w:rsidRPr="00F3245F" w:rsidRDefault="008734B2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AD6B6EC" wp14:editId="12469170">
            <wp:simplePos x="0" y="0"/>
            <wp:positionH relativeFrom="margin">
              <wp:align>right</wp:align>
            </wp:positionH>
            <wp:positionV relativeFrom="paragraph">
              <wp:posOffset>4638040</wp:posOffset>
            </wp:positionV>
            <wp:extent cx="5571490" cy="1181100"/>
            <wp:effectExtent l="0" t="0" r="0" b="0"/>
            <wp:wrapTopAndBottom/>
            <wp:docPr id="268776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9" t="7376" b="4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>
        <w:rPr>
          <w:noProof/>
        </w:rPr>
        <w:drawing>
          <wp:anchor distT="0" distB="0" distL="114300" distR="114300" simplePos="0" relativeHeight="251667456" behindDoc="1" locked="0" layoutInCell="1" allowOverlap="1" wp14:anchorId="2C105D47" wp14:editId="06D7723F">
            <wp:simplePos x="0" y="0"/>
            <wp:positionH relativeFrom="margin">
              <wp:align>center</wp:align>
            </wp:positionH>
            <wp:positionV relativeFrom="paragraph">
              <wp:posOffset>2379842</wp:posOffset>
            </wp:positionV>
            <wp:extent cx="5486400" cy="2221230"/>
            <wp:effectExtent l="0" t="0" r="0" b="7620"/>
            <wp:wrapTight wrapText="bothSides">
              <wp:wrapPolygon edited="0">
                <wp:start x="0" y="0"/>
                <wp:lineTo x="0" y="21489"/>
                <wp:lineTo x="21525" y="21489"/>
                <wp:lineTo x="21525" y="0"/>
                <wp:lineTo x="0" y="0"/>
              </wp:wrapPolygon>
            </wp:wrapTight>
            <wp:docPr id="1088363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 w:rsidRPr="00F3245F">
        <w:rPr>
          <w:rFonts w:ascii="Cambria" w:hAnsi="Cambria"/>
          <w:sz w:val="24"/>
          <w:szCs w:val="24"/>
        </w:rPr>
        <w:t xml:space="preserve">Create an IAM role with </w:t>
      </w:r>
      <w:r w:rsidR="00F3245F" w:rsidRPr="00F3245F">
        <w:rPr>
          <w:rFonts w:ascii="Cambria" w:hAnsi="Cambria"/>
          <w:b/>
          <w:bCs/>
          <w:sz w:val="24"/>
          <w:szCs w:val="24"/>
        </w:rPr>
        <w:t>S3 full access</w:t>
      </w:r>
      <w:r w:rsidR="00F3245F" w:rsidRPr="00F3245F">
        <w:rPr>
          <w:rFonts w:ascii="Cambria" w:hAnsi="Cambria"/>
          <w:sz w:val="24"/>
          <w:szCs w:val="24"/>
        </w:rPr>
        <w:t xml:space="preserve"> and attach it.</w:t>
      </w:r>
    </w:p>
    <w:p w14:paraId="49C78552" w14:textId="77777777" w:rsidR="008734B2" w:rsidRPr="008734B2" w:rsidRDefault="008734B2" w:rsidP="008734B2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45C3ADC9" w14:textId="7E86BB63" w:rsidR="008734B2" w:rsidRDefault="008734B2" w:rsidP="008734B2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B4EB984" wp14:editId="11CFBD61">
            <wp:simplePos x="0" y="0"/>
            <wp:positionH relativeFrom="margin">
              <wp:align>left</wp:align>
            </wp:positionH>
            <wp:positionV relativeFrom="paragraph">
              <wp:posOffset>249673</wp:posOffset>
            </wp:positionV>
            <wp:extent cx="5738495" cy="1216025"/>
            <wp:effectExtent l="0" t="0" r="0" b="3175"/>
            <wp:wrapTopAndBottom/>
            <wp:docPr id="1988985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9" t="7376" b="47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30" cy="12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45F" w:rsidRPr="00F3245F">
        <w:rPr>
          <w:rFonts w:ascii="Cambria" w:hAnsi="Cambria"/>
          <w:sz w:val="24"/>
          <w:szCs w:val="24"/>
        </w:rPr>
        <w:t xml:space="preserve">Once the status is </w:t>
      </w:r>
      <w:r w:rsidR="00F3245F" w:rsidRPr="00F3245F">
        <w:rPr>
          <w:rFonts w:ascii="Cambria" w:hAnsi="Cambria"/>
          <w:b/>
          <w:bCs/>
          <w:sz w:val="24"/>
          <w:szCs w:val="24"/>
        </w:rPr>
        <w:t>InService</w:t>
      </w:r>
      <w:r w:rsidR="00F3245F" w:rsidRPr="00F3245F">
        <w:rPr>
          <w:rFonts w:ascii="Cambria" w:hAnsi="Cambria"/>
          <w:sz w:val="24"/>
          <w:szCs w:val="24"/>
        </w:rPr>
        <w:t xml:space="preserve">, click </w:t>
      </w:r>
      <w:r w:rsidR="00F3245F" w:rsidRPr="00F3245F">
        <w:rPr>
          <w:rFonts w:ascii="Cambria" w:hAnsi="Cambria"/>
          <w:b/>
          <w:bCs/>
          <w:sz w:val="24"/>
          <w:szCs w:val="24"/>
        </w:rPr>
        <w:t>Open Jupyter</w:t>
      </w:r>
      <w:r w:rsidR="00F3245F" w:rsidRPr="00F3245F">
        <w:rPr>
          <w:rFonts w:ascii="Cambria" w:hAnsi="Cambria"/>
          <w:sz w:val="24"/>
          <w:szCs w:val="24"/>
        </w:rPr>
        <w:t xml:space="preserve"> to begin.</w:t>
      </w:r>
    </w:p>
    <w:p w14:paraId="2A62C5BA" w14:textId="56D9472B" w:rsidR="008734B2" w:rsidRPr="008734B2" w:rsidRDefault="008734B2" w:rsidP="008734B2">
      <w:pPr>
        <w:pStyle w:val="ListParagraph"/>
        <w:rPr>
          <w:rFonts w:ascii="Cambria" w:hAnsi="Cambria"/>
          <w:sz w:val="24"/>
          <w:szCs w:val="24"/>
        </w:rPr>
      </w:pPr>
    </w:p>
    <w:p w14:paraId="3E825E27" w14:textId="6E7BB116" w:rsidR="008734B2" w:rsidRPr="008734B2" w:rsidRDefault="008734B2" w:rsidP="008734B2">
      <w:pPr>
        <w:pStyle w:val="ListParagraph"/>
        <w:spacing w:after="105" w:line="360" w:lineRule="auto"/>
        <w:ind w:left="360" w:right="46"/>
        <w:rPr>
          <w:rFonts w:ascii="Cambria" w:hAnsi="Cambria"/>
          <w:sz w:val="2"/>
          <w:szCs w:val="2"/>
        </w:rPr>
      </w:pPr>
    </w:p>
    <w:p w14:paraId="52CEAD4A" w14:textId="65C3FC38" w:rsidR="008734B2" w:rsidRDefault="003C1CBD" w:rsidP="002D1DED">
      <w:pPr>
        <w:spacing w:after="105"/>
        <w:ind w:right="46"/>
        <w:rPr>
          <w:rFonts w:ascii="Cambria" w:hAnsi="Cambria"/>
          <w:sz w:val="24"/>
          <w:szCs w:val="24"/>
        </w:rPr>
      </w:pPr>
      <w:r w:rsidRPr="003C1CB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CB1A8BB" wp14:editId="3629D251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5756910" cy="1143000"/>
            <wp:effectExtent l="0" t="0" r="0" b="0"/>
            <wp:wrapTopAndBottom/>
            <wp:docPr id="19612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5266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4B2" w:rsidRPr="008734B2">
        <w:rPr>
          <w:rFonts w:ascii="Cambria" w:hAnsi="Cambria"/>
          <w:b/>
          <w:bCs/>
          <w:sz w:val="24"/>
          <w:szCs w:val="24"/>
        </w:rPr>
        <w:t>Step 2:</w:t>
      </w:r>
      <w:r w:rsidR="008734B2" w:rsidRPr="008734B2">
        <w:rPr>
          <w:rFonts w:ascii="Cambria" w:hAnsi="Cambria"/>
          <w:sz w:val="24"/>
          <w:szCs w:val="24"/>
        </w:rPr>
        <w:t xml:space="preserve"> Import Required Libraries</w:t>
      </w:r>
    </w:p>
    <w:p w14:paraId="47F3C161" w14:textId="5CF3AB58" w:rsidR="003C1CBD" w:rsidRDefault="003C1CBD" w:rsidP="002D1DED">
      <w:pPr>
        <w:spacing w:after="105"/>
        <w:ind w:right="46"/>
        <w:rPr>
          <w:rFonts w:ascii="Cambria" w:hAnsi="Cambria"/>
          <w:sz w:val="24"/>
          <w:szCs w:val="24"/>
        </w:rPr>
      </w:pPr>
    </w:p>
    <w:p w14:paraId="6CE1A457" w14:textId="2AAFCE01" w:rsidR="003C1CBD" w:rsidRPr="003C1CBD" w:rsidRDefault="003C1CBD" w:rsidP="003C1CBD">
      <w:pPr>
        <w:spacing w:after="105"/>
        <w:ind w:right="46"/>
        <w:rPr>
          <w:rFonts w:ascii="Cambria" w:hAnsi="Cambria"/>
          <w:sz w:val="24"/>
          <w:szCs w:val="24"/>
        </w:rPr>
      </w:pPr>
      <w:r w:rsidRPr="008734B2">
        <w:rPr>
          <w:noProof/>
        </w:rPr>
        <w:drawing>
          <wp:anchor distT="0" distB="0" distL="114300" distR="114300" simplePos="0" relativeHeight="251682816" behindDoc="0" locked="0" layoutInCell="1" allowOverlap="1" wp14:anchorId="0A9F240B" wp14:editId="2E364757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5773420" cy="2176145"/>
            <wp:effectExtent l="0" t="0" r="0" b="0"/>
            <wp:wrapTopAndBottom/>
            <wp:docPr id="7832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3603" name="Picture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" r="5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17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  <w:sz w:val="24"/>
          <w:szCs w:val="24"/>
        </w:rPr>
        <w:t>S</w:t>
      </w:r>
      <w:r w:rsidRPr="008734B2">
        <w:rPr>
          <w:rFonts w:ascii="Cambria" w:hAnsi="Cambria"/>
          <w:b/>
          <w:bCs/>
          <w:sz w:val="24"/>
          <w:szCs w:val="24"/>
        </w:rPr>
        <w:t>tep 3:</w:t>
      </w:r>
      <w:r w:rsidRPr="008734B2">
        <w:rPr>
          <w:rFonts w:ascii="Cambria" w:hAnsi="Cambria"/>
          <w:sz w:val="24"/>
          <w:szCs w:val="24"/>
        </w:rPr>
        <w:t xml:space="preserve"> </w:t>
      </w:r>
      <w:r w:rsidRPr="003C1CBD">
        <w:rPr>
          <w:rFonts w:ascii="Cambria" w:hAnsi="Cambria"/>
          <w:sz w:val="24"/>
          <w:szCs w:val="24"/>
        </w:rPr>
        <w:t>Load and Prepare the Dataset</w:t>
      </w:r>
    </w:p>
    <w:p w14:paraId="240CD856" w14:textId="2B3BC2AC" w:rsidR="003C1CBD" w:rsidRDefault="003C1CBD" w:rsidP="002D1DED">
      <w:pPr>
        <w:spacing w:after="105"/>
        <w:ind w:right="46"/>
        <w:rPr>
          <w:rFonts w:ascii="Cambria" w:hAnsi="Cambria"/>
          <w:sz w:val="24"/>
          <w:szCs w:val="24"/>
        </w:rPr>
      </w:pPr>
    </w:p>
    <w:p w14:paraId="0048FD68" w14:textId="4BFF4985" w:rsidR="003C1CBD" w:rsidRDefault="003C1CBD" w:rsidP="002D1DED">
      <w:pPr>
        <w:spacing w:after="105"/>
        <w:ind w:right="46"/>
        <w:rPr>
          <w:rFonts w:ascii="Cambria" w:hAnsi="Cambria"/>
          <w:sz w:val="24"/>
          <w:szCs w:val="24"/>
        </w:rPr>
      </w:pPr>
    </w:p>
    <w:p w14:paraId="059B878B" w14:textId="73AE0437" w:rsidR="003C1CBD" w:rsidRDefault="003C1CBD" w:rsidP="002D1DED">
      <w:pPr>
        <w:spacing w:after="105"/>
        <w:ind w:right="46"/>
        <w:rPr>
          <w:rFonts w:ascii="Cambria" w:hAnsi="Cambria"/>
          <w:sz w:val="24"/>
          <w:szCs w:val="24"/>
        </w:rPr>
      </w:pPr>
    </w:p>
    <w:p w14:paraId="62B635B4" w14:textId="77777777" w:rsidR="003C1CBD" w:rsidRDefault="003C1CBD" w:rsidP="002D1DED">
      <w:pPr>
        <w:spacing w:after="105"/>
        <w:ind w:right="46"/>
        <w:rPr>
          <w:rFonts w:ascii="Cambria" w:hAnsi="Cambria"/>
          <w:sz w:val="24"/>
          <w:szCs w:val="24"/>
        </w:rPr>
      </w:pPr>
    </w:p>
    <w:p w14:paraId="7F1FB2AE" w14:textId="0E9EDEF0" w:rsidR="003C1CBD" w:rsidRPr="003C1CBD" w:rsidRDefault="00E02DAC" w:rsidP="008734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33F">
        <w:rPr>
          <w:rFonts w:ascii="Cambria" w:hAnsi="Cambria"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13CF3701" wp14:editId="4F107775">
            <wp:simplePos x="0" y="0"/>
            <wp:positionH relativeFrom="margin">
              <wp:align>left</wp:align>
            </wp:positionH>
            <wp:positionV relativeFrom="paragraph">
              <wp:posOffset>237682</wp:posOffset>
            </wp:positionV>
            <wp:extent cx="5657850" cy="1410335"/>
            <wp:effectExtent l="0" t="0" r="0" b="0"/>
            <wp:wrapTopAndBottom/>
            <wp:docPr id="113573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4600" name="Picture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41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4B2" w:rsidRPr="008734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4: </w:t>
      </w:r>
      <w:r w:rsidR="003C1CBD" w:rsidRPr="003C1CB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Configure the Estimator</w:t>
      </w:r>
    </w:p>
    <w:p w14:paraId="027BDDBD" w14:textId="4C23A5DD" w:rsidR="00B5233F" w:rsidRPr="00B5233F" w:rsidRDefault="00B5233F" w:rsidP="002D1DED">
      <w:pPr>
        <w:spacing w:after="105"/>
        <w:ind w:right="46"/>
        <w:rPr>
          <w:rFonts w:ascii="Cambria" w:hAnsi="Cambria"/>
          <w:b/>
          <w:bCs/>
          <w:noProof/>
          <w:sz w:val="10"/>
          <w:szCs w:val="10"/>
        </w:rPr>
      </w:pPr>
    </w:p>
    <w:p w14:paraId="7CCC612A" w14:textId="33F3F8F6" w:rsidR="002D1DED" w:rsidRDefault="00B5233F" w:rsidP="002D1DED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B5233F">
        <w:rPr>
          <w:rFonts w:ascii="Cambria" w:hAnsi="Cambria"/>
          <w:b/>
          <w:bCs/>
          <w:noProof/>
          <w:sz w:val="24"/>
          <w:szCs w:val="24"/>
        </w:rPr>
        <w:t>Step 5:</w:t>
      </w:r>
      <w:r w:rsidRPr="00B5233F">
        <w:rPr>
          <w:rFonts w:ascii="Cambria" w:hAnsi="Cambria"/>
          <w:noProof/>
          <w:sz w:val="24"/>
          <w:szCs w:val="24"/>
        </w:rPr>
        <w:t xml:space="preserve"> </w:t>
      </w:r>
      <w:r w:rsidR="003C1CBD" w:rsidRPr="003C1CBD">
        <w:rPr>
          <w:rFonts w:ascii="Cambria" w:hAnsi="Cambria"/>
          <w:noProof/>
          <w:sz w:val="24"/>
          <w:szCs w:val="24"/>
        </w:rPr>
        <w:t>Define the Hyperparameter Ranges</w:t>
      </w:r>
    </w:p>
    <w:p w14:paraId="3AFC6E15" w14:textId="45C3A3F0" w:rsidR="003C1CBD" w:rsidRDefault="003C1CBD" w:rsidP="002D1DED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3C1CBD">
        <w:rPr>
          <w:rFonts w:ascii="Cambria" w:hAnsi="Cambria"/>
          <w:noProof/>
          <w:sz w:val="24"/>
          <w:szCs w:val="24"/>
        </w:rPr>
        <w:drawing>
          <wp:inline distT="0" distB="0" distL="0" distR="0" wp14:anchorId="1EFED826" wp14:editId="783BEEB9">
            <wp:extent cx="5731510" cy="1542415"/>
            <wp:effectExtent l="0" t="0" r="2540" b="635"/>
            <wp:docPr id="6859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38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7559" w14:textId="77777777" w:rsidR="00E02DAC" w:rsidRPr="00E02DAC" w:rsidRDefault="00E02DAC" w:rsidP="002D1DED">
      <w:pPr>
        <w:spacing w:after="105"/>
        <w:ind w:right="46"/>
        <w:rPr>
          <w:rFonts w:ascii="Cambria" w:hAnsi="Cambria"/>
          <w:noProof/>
          <w:sz w:val="18"/>
          <w:szCs w:val="18"/>
        </w:rPr>
      </w:pPr>
    </w:p>
    <w:p w14:paraId="5D12C4D0" w14:textId="1140EAAE" w:rsidR="00B5233F" w:rsidRDefault="003C1CBD" w:rsidP="002D1DED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B5233F">
        <w:rPr>
          <w:noProof/>
        </w:rPr>
        <w:drawing>
          <wp:anchor distT="0" distB="0" distL="114300" distR="114300" simplePos="0" relativeHeight="251676672" behindDoc="0" locked="0" layoutInCell="1" allowOverlap="1" wp14:anchorId="452CA1C9" wp14:editId="1C987610">
            <wp:simplePos x="0" y="0"/>
            <wp:positionH relativeFrom="margin">
              <wp:align>left</wp:align>
            </wp:positionH>
            <wp:positionV relativeFrom="paragraph">
              <wp:posOffset>239395</wp:posOffset>
            </wp:positionV>
            <wp:extent cx="5630545" cy="1276350"/>
            <wp:effectExtent l="0" t="0" r="8255" b="0"/>
            <wp:wrapTopAndBottom/>
            <wp:docPr id="116299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4246" name="Picture 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33F" w:rsidRPr="00B5233F">
        <w:rPr>
          <w:rFonts w:ascii="Cambria" w:hAnsi="Cambria"/>
          <w:b/>
          <w:bCs/>
          <w:noProof/>
          <w:sz w:val="24"/>
          <w:szCs w:val="24"/>
        </w:rPr>
        <w:t>Step 6:</w:t>
      </w:r>
      <w:r w:rsidR="00B5233F" w:rsidRPr="00B5233F">
        <w:rPr>
          <w:rFonts w:ascii="Cambria" w:hAnsi="Cambria"/>
          <w:noProof/>
          <w:sz w:val="24"/>
          <w:szCs w:val="24"/>
        </w:rPr>
        <w:t xml:space="preserve"> </w:t>
      </w:r>
      <w:r w:rsidRPr="003C1CBD">
        <w:rPr>
          <w:rFonts w:ascii="Cambria" w:hAnsi="Cambria"/>
          <w:noProof/>
          <w:sz w:val="24"/>
          <w:szCs w:val="24"/>
        </w:rPr>
        <w:t>Create the Hyperparameter Tuner</w:t>
      </w:r>
    </w:p>
    <w:p w14:paraId="287ABF79" w14:textId="765E6B8A" w:rsidR="00B5233F" w:rsidRDefault="00B5233F" w:rsidP="002D1DED">
      <w:pPr>
        <w:spacing w:after="105"/>
        <w:ind w:right="46"/>
        <w:rPr>
          <w:noProof/>
        </w:rPr>
      </w:pPr>
    </w:p>
    <w:p w14:paraId="12A03F6B" w14:textId="534968CA" w:rsidR="00B5233F" w:rsidRPr="003C1CBD" w:rsidRDefault="003C1CBD" w:rsidP="002D1DED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B5233F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8C0B408" wp14:editId="372F0178">
            <wp:simplePos x="0" y="0"/>
            <wp:positionH relativeFrom="margin">
              <wp:posOffset>108585</wp:posOffset>
            </wp:positionH>
            <wp:positionV relativeFrom="paragraph">
              <wp:posOffset>260350</wp:posOffset>
            </wp:positionV>
            <wp:extent cx="5395595" cy="3416935"/>
            <wp:effectExtent l="0" t="0" r="0" b="0"/>
            <wp:wrapTopAndBottom/>
            <wp:docPr id="3827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97051" name="Picture 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416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33F" w:rsidRPr="00B5233F">
        <w:rPr>
          <w:rFonts w:ascii="Cambria" w:hAnsi="Cambria"/>
          <w:b/>
          <w:bCs/>
          <w:noProof/>
          <w:sz w:val="24"/>
          <w:szCs w:val="24"/>
        </w:rPr>
        <w:t>Step 7:</w:t>
      </w:r>
      <w:r w:rsidR="00B5233F" w:rsidRPr="00B5233F">
        <w:rPr>
          <w:rFonts w:ascii="Cambria" w:hAnsi="Cambria"/>
          <w:noProof/>
          <w:sz w:val="24"/>
          <w:szCs w:val="24"/>
        </w:rPr>
        <w:t xml:space="preserve"> Perform Feature Engineering</w:t>
      </w:r>
      <w:r>
        <w:rPr>
          <w:rFonts w:ascii="Cambria" w:hAnsi="Cambria"/>
          <w:noProof/>
          <w:sz w:val="24"/>
          <w:szCs w:val="24"/>
        </w:rPr>
        <w:t xml:space="preserve"> and </w:t>
      </w:r>
      <w:r w:rsidRPr="003C1CBD">
        <w:rPr>
          <w:rFonts w:ascii="Cambria" w:hAnsi="Cambria"/>
          <w:noProof/>
          <w:sz w:val="24"/>
          <w:szCs w:val="24"/>
        </w:rPr>
        <w:t>Retrieve the Best Model</w:t>
      </w:r>
    </w:p>
    <w:p w14:paraId="1CF68157" w14:textId="77777777" w:rsidR="00B5233F" w:rsidRDefault="00B5233F" w:rsidP="002D1DED">
      <w:pPr>
        <w:spacing w:after="105"/>
        <w:ind w:right="46"/>
        <w:rPr>
          <w:noProof/>
        </w:rPr>
      </w:pPr>
    </w:p>
    <w:p w14:paraId="4C7029E7" w14:textId="52DBA2A6" w:rsidR="00EE00A8" w:rsidRPr="00EE00A8" w:rsidRDefault="00EE00A8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EE00A8">
        <w:rPr>
          <w:rFonts w:ascii="Cambria" w:hAnsi="Cambria"/>
          <w:b/>
          <w:bCs/>
          <w:noProof/>
          <w:sz w:val="24"/>
          <w:szCs w:val="24"/>
        </w:rPr>
        <w:t>Conclusion</w:t>
      </w:r>
      <w:r>
        <w:rPr>
          <w:rFonts w:ascii="Cambria" w:hAnsi="Cambria"/>
          <w:b/>
          <w:bCs/>
          <w:noProof/>
          <w:sz w:val="24"/>
          <w:szCs w:val="24"/>
        </w:rPr>
        <w:t>:</w:t>
      </w:r>
    </w:p>
    <w:p w14:paraId="5744EFF3" w14:textId="77777777" w:rsidR="003C1CBD" w:rsidRPr="003C1CBD" w:rsidRDefault="003C1CBD" w:rsidP="003C1CBD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3C1CBD">
        <w:rPr>
          <w:rFonts w:ascii="Cambria" w:hAnsi="Cambria"/>
          <w:noProof/>
          <w:sz w:val="24"/>
          <w:szCs w:val="24"/>
        </w:rPr>
        <w:t>In this lab, we used Amazon SageMaker’s Hyperparameter Tuning capability to optimize an XGBoost classification model for predicting income levels.</w:t>
      </w:r>
      <w:r w:rsidRPr="003C1CBD">
        <w:rPr>
          <w:rFonts w:ascii="Cambria" w:hAnsi="Cambria"/>
          <w:noProof/>
          <w:sz w:val="24"/>
          <w:szCs w:val="24"/>
        </w:rPr>
        <w:br/>
        <w:t>We configured tuning ranges for key hyperparameters, executed multiple training jobs automatically, and identified the best-performing model using the AUC metric.</w:t>
      </w:r>
      <w:r w:rsidRPr="003C1CBD">
        <w:rPr>
          <w:rFonts w:ascii="Cambria" w:hAnsi="Cambria"/>
          <w:noProof/>
          <w:sz w:val="24"/>
          <w:szCs w:val="24"/>
        </w:rPr>
        <w:br/>
        <w:t>This demonstrated the power of SageMaker’s automated model tuning to enhance performance with minimal manual effort.</w:t>
      </w:r>
    </w:p>
    <w:p w14:paraId="0AB62009" w14:textId="77777777" w:rsidR="003C1CBD" w:rsidRPr="003C1CBD" w:rsidRDefault="003C1CBD" w:rsidP="003C1CBD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3C1CBD">
        <w:rPr>
          <w:rFonts w:ascii="Cambria" w:hAnsi="Cambria"/>
          <w:noProof/>
          <w:sz w:val="24"/>
          <w:szCs w:val="24"/>
        </w:rPr>
        <w:t>The deployment step is optional and can be performed later to host the model for live inference once optimal hyperparameters have been established.</w:t>
      </w:r>
    </w:p>
    <w:p w14:paraId="38237FD5" w14:textId="77777777" w:rsidR="00EE00A8" w:rsidRDefault="00EE00A8" w:rsidP="002D1DED">
      <w:pPr>
        <w:spacing w:after="105"/>
        <w:ind w:right="46"/>
        <w:rPr>
          <w:noProof/>
        </w:rPr>
      </w:pPr>
    </w:p>
    <w:p w14:paraId="13C9709E" w14:textId="59A47E90" w:rsidR="008B2D36" w:rsidRDefault="008B2D36" w:rsidP="002D1DED">
      <w:pPr>
        <w:spacing w:after="105"/>
        <w:ind w:right="46"/>
        <w:rPr>
          <w:rFonts w:ascii="Cambria" w:hAnsi="Cambria"/>
          <w:sz w:val="24"/>
          <w:szCs w:val="24"/>
        </w:rPr>
      </w:pPr>
    </w:p>
    <w:p w14:paraId="79A3899F" w14:textId="1EB373C2" w:rsidR="008B2D36" w:rsidRPr="008B2D36" w:rsidRDefault="008B2D36" w:rsidP="00EC105D">
      <w:pPr>
        <w:tabs>
          <w:tab w:val="left" w:pos="1920"/>
        </w:tabs>
        <w:rPr>
          <w:rFonts w:ascii="Cambria" w:hAnsi="Cambria"/>
          <w:sz w:val="24"/>
          <w:szCs w:val="24"/>
        </w:rPr>
      </w:pPr>
    </w:p>
    <w:sectPr w:rsidR="008B2D36" w:rsidRPr="008B2D36" w:rsidSect="004A6A4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F6E52" w14:textId="77777777" w:rsidR="00A23A5F" w:rsidRDefault="00A23A5F" w:rsidP="0056629E">
      <w:pPr>
        <w:spacing w:after="0" w:line="240" w:lineRule="auto"/>
      </w:pPr>
      <w:r>
        <w:separator/>
      </w:r>
    </w:p>
  </w:endnote>
  <w:endnote w:type="continuationSeparator" w:id="0">
    <w:p w14:paraId="02C94867" w14:textId="77777777" w:rsidR="00A23A5F" w:rsidRDefault="00A23A5F" w:rsidP="0056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DE468" w14:textId="77777777" w:rsidR="00BA2598" w:rsidRDefault="00BA2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56629E" w14:paraId="23FE1F71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7B5D37EA203A42ECBED16E02002B6ED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20D1EBD" w14:textId="7DF749FE" w:rsidR="0056629E" w:rsidRDefault="0056629E" w:rsidP="0056629E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PRN: 2022080</w:t>
              </w:r>
              <w:r w:rsidR="006D665B">
                <w:rPr>
                  <w:caps/>
                  <w:color w:val="000000" w:themeColor="text1"/>
                </w:rPr>
                <w:t>2</w:t>
              </w:r>
              <w:r w:rsidR="006B2131">
                <w:rPr>
                  <w:caps/>
                  <w:color w:val="000000" w:themeColor="text1"/>
                </w:rPr>
                <w:t>183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C6118B8" w14:textId="77777777" w:rsidR="0056629E" w:rsidRDefault="0056629E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143C03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708E84C" w14:textId="77777777" w:rsidR="0056629E" w:rsidRDefault="00566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83345" w14:textId="77777777" w:rsidR="00BA2598" w:rsidRDefault="00BA2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AE505" w14:textId="77777777" w:rsidR="00A23A5F" w:rsidRDefault="00A23A5F" w:rsidP="0056629E">
      <w:pPr>
        <w:spacing w:after="0" w:line="240" w:lineRule="auto"/>
      </w:pPr>
      <w:r>
        <w:separator/>
      </w:r>
    </w:p>
  </w:footnote>
  <w:footnote w:type="continuationSeparator" w:id="0">
    <w:p w14:paraId="287349C6" w14:textId="77777777" w:rsidR="00A23A5F" w:rsidRDefault="00A23A5F" w:rsidP="0056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C2E7" w14:textId="77777777" w:rsidR="00BA2598" w:rsidRDefault="00BA25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C85" w14:textId="589CD28A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  <w:r w:rsidRPr="0056629E">
      <w:rPr>
        <w:rFonts w:ascii="Cambria" w:hAnsi="Cambria"/>
        <w:noProof/>
        <w:sz w:val="28"/>
        <w:szCs w:val="26"/>
        <w:lang w:eastAsia="en-IN"/>
      </w:rPr>
      <w:drawing>
        <wp:anchor distT="0" distB="0" distL="114300" distR="114300" simplePos="0" relativeHeight="251658240" behindDoc="1" locked="0" layoutInCell="1" allowOverlap="1" wp14:anchorId="4843A8A2" wp14:editId="66A93CD8">
          <wp:simplePos x="0" y="0"/>
          <wp:positionH relativeFrom="column">
            <wp:posOffset>1710055</wp:posOffset>
          </wp:positionH>
          <wp:positionV relativeFrom="paragraph">
            <wp:posOffset>-81068</wp:posOffset>
          </wp:positionV>
          <wp:extent cx="2303145" cy="855345"/>
          <wp:effectExtent l="0" t="0" r="1905" b="1905"/>
          <wp:wrapNone/>
          <wp:docPr id="1" name="Picture 1" descr="best colleges in pune for 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colleges in pune for 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14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C88CB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04CA80EE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67C0CC07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p w14:paraId="6A6010C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 w:rsidRPr="0056629E">
      <w:rPr>
        <w:rFonts w:ascii="Cambria" w:hAnsi="Cambria"/>
        <w:b/>
        <w:bCs/>
        <w:sz w:val="28"/>
        <w:szCs w:val="26"/>
      </w:rPr>
      <w:t>School of Computer Science, Engineering and Applications(SCSEA)</w:t>
    </w:r>
  </w:p>
  <w:p w14:paraId="02702272" w14:textId="0B9D83F9" w:rsidR="0056629E" w:rsidRPr="0056629E" w:rsidRDefault="00143C03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B.Tech Fi.Y.</w:t>
    </w:r>
    <w:r w:rsidR="00CB0FFA">
      <w:rPr>
        <w:rFonts w:ascii="Cambria" w:hAnsi="Cambria"/>
        <w:b/>
        <w:bCs/>
        <w:sz w:val="28"/>
        <w:szCs w:val="26"/>
      </w:rPr>
      <w:t xml:space="preserve"> (</w:t>
    </w:r>
    <w:r w:rsidR="007B3067">
      <w:rPr>
        <w:rFonts w:ascii="Cambria" w:hAnsi="Cambria"/>
        <w:b/>
        <w:bCs/>
        <w:sz w:val="28"/>
        <w:szCs w:val="26"/>
      </w:rPr>
      <w:t>CCSA</w:t>
    </w:r>
    <w:r w:rsidR="0056629E" w:rsidRPr="0056629E">
      <w:rPr>
        <w:rFonts w:ascii="Cambria" w:hAnsi="Cambria"/>
        <w:b/>
        <w:bCs/>
        <w:sz w:val="28"/>
        <w:szCs w:val="26"/>
      </w:rPr>
      <w:t>)</w:t>
    </w:r>
  </w:p>
  <w:p w14:paraId="22E630D4" w14:textId="77777777" w:rsidR="0056629E" w:rsidRDefault="00CB0FFA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Subject :</w:t>
    </w:r>
    <w:r w:rsidR="00143C03">
      <w:rPr>
        <w:rFonts w:ascii="Cambria" w:hAnsi="Cambria"/>
        <w:b/>
        <w:bCs/>
        <w:sz w:val="28"/>
        <w:szCs w:val="26"/>
      </w:rPr>
      <w:t xml:space="preserve"> Cloud Computing For Artificial Intelligence</w:t>
    </w:r>
  </w:p>
  <w:p w14:paraId="73EBFE72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25"/>
      <w:gridCol w:w="3868"/>
      <w:gridCol w:w="753"/>
      <w:gridCol w:w="1780"/>
    </w:tblGrid>
    <w:tr w:rsidR="00121762" w:rsidRPr="00121762" w14:paraId="47A83401" w14:textId="77777777" w:rsidTr="00121762">
      <w:trPr>
        <w:trHeight w:val="454"/>
      </w:trPr>
      <w:tc>
        <w:tcPr>
          <w:tcW w:w="2673" w:type="dxa"/>
        </w:tcPr>
        <w:p w14:paraId="3F8D4C8E" w14:textId="77777777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Name of the Student:</w:t>
          </w:r>
        </w:p>
      </w:tc>
      <w:tc>
        <w:tcPr>
          <w:tcW w:w="3965" w:type="dxa"/>
        </w:tcPr>
        <w:p w14:paraId="2ABEC837" w14:textId="1A0D5FCB" w:rsidR="0056629E" w:rsidRPr="00121762" w:rsidRDefault="00BA2598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Pratik Rebari</w:t>
          </w:r>
        </w:p>
      </w:tc>
      <w:tc>
        <w:tcPr>
          <w:tcW w:w="728" w:type="dxa"/>
        </w:tcPr>
        <w:p w14:paraId="7413BDA5" w14:textId="77777777" w:rsidR="0056629E" w:rsidRPr="00121762" w:rsidRDefault="0056629E" w:rsidP="0056629E">
          <w:pPr>
            <w:jc w:val="right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PRN:</w:t>
          </w:r>
        </w:p>
      </w:tc>
      <w:tc>
        <w:tcPr>
          <w:tcW w:w="1650" w:type="dxa"/>
        </w:tcPr>
        <w:p w14:paraId="345F50B6" w14:textId="47AF2E83" w:rsidR="0056629E" w:rsidRPr="00121762" w:rsidRDefault="00143C03" w:rsidP="0056629E">
          <w:pPr>
            <w:jc w:val="center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2022</w:t>
          </w:r>
          <w:r w:rsidR="0056629E"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080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2</w:t>
          </w:r>
          <w:r w:rsidR="00BA2598">
            <w:rPr>
              <w:rFonts w:ascii="Cambria" w:hAnsi="Cambria"/>
              <w:b/>
              <w:bCs/>
              <w:sz w:val="24"/>
              <w:szCs w:val="24"/>
              <w:lang w:val="en-US"/>
            </w:rPr>
            <w:t>183</w:t>
          </w:r>
        </w:p>
      </w:tc>
    </w:tr>
    <w:tr w:rsidR="0056629E" w:rsidRPr="00121762" w14:paraId="56F57E55" w14:textId="77777777" w:rsidTr="00121762">
      <w:trPr>
        <w:trHeight w:val="454"/>
      </w:trPr>
      <w:tc>
        <w:tcPr>
          <w:tcW w:w="2673" w:type="dxa"/>
        </w:tcPr>
        <w:p w14:paraId="1ADFD4B2" w14:textId="65CB502C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Title of Practic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al</w:t>
          </w: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 xml:space="preserve"> :</w:t>
          </w:r>
        </w:p>
      </w:tc>
      <w:tc>
        <w:tcPr>
          <w:tcW w:w="6343" w:type="dxa"/>
          <w:gridSpan w:val="3"/>
        </w:tcPr>
        <w:p w14:paraId="17EF6B56" w14:textId="45779FA9" w:rsidR="0056629E" w:rsidRPr="00B5233F" w:rsidRDefault="00F92957" w:rsidP="0056629E">
          <w:pPr>
            <w:rPr>
              <w:rFonts w:ascii="Cambria" w:hAnsi="Cambria" w:cstheme="majorHAnsi"/>
              <w:b/>
              <w:bCs/>
              <w:sz w:val="24"/>
              <w:szCs w:val="24"/>
              <w:lang w:val="en-US"/>
            </w:rPr>
          </w:pPr>
          <w:r w:rsidRPr="00F92957">
            <w:rPr>
              <w:rFonts w:ascii="Cambria" w:hAnsi="Cambria"/>
              <w:b/>
              <w:bCs/>
              <w:sz w:val="24"/>
              <w:szCs w:val="24"/>
            </w:rPr>
            <w:t>Hyperparameter Tuning for a Classification Model</w:t>
          </w:r>
        </w:p>
      </w:tc>
    </w:tr>
  </w:tbl>
  <w:p w14:paraId="22FC76A5" w14:textId="77777777" w:rsidR="0056629E" w:rsidRPr="0056629E" w:rsidRDefault="0056629E">
    <w:pPr>
      <w:pStyle w:val="Head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noProof/>
        <w:sz w:val="28"/>
        <w:szCs w:val="26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01D30" wp14:editId="04BC7170">
              <wp:simplePos x="0" y="0"/>
              <wp:positionH relativeFrom="column">
                <wp:posOffset>-550333</wp:posOffset>
              </wp:positionH>
              <wp:positionV relativeFrom="paragraph">
                <wp:posOffset>114723</wp:posOffset>
              </wp:positionV>
              <wp:extent cx="6841066" cy="16934"/>
              <wp:effectExtent l="19050" t="19050" r="36195" b="2159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1066" cy="16934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5633EC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9.05pt" to="495.3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" strokecolor="#5b9bd5 [3204]" strokeweight="2.2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306B9" w14:textId="77777777" w:rsidR="00BA2598" w:rsidRDefault="00BA25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5EA7"/>
    <w:multiLevelType w:val="hybridMultilevel"/>
    <w:tmpl w:val="FCF4C4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01112"/>
    <w:multiLevelType w:val="hybridMultilevel"/>
    <w:tmpl w:val="61B6E352"/>
    <w:lvl w:ilvl="0" w:tplc="6FCA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362DE"/>
    <w:multiLevelType w:val="hybridMultilevel"/>
    <w:tmpl w:val="4B486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47216"/>
    <w:multiLevelType w:val="hybridMultilevel"/>
    <w:tmpl w:val="EDF2F87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22D43"/>
    <w:multiLevelType w:val="hybridMultilevel"/>
    <w:tmpl w:val="813412EE"/>
    <w:lvl w:ilvl="0" w:tplc="771AA2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605885C8">
      <w:start w:val="5"/>
      <w:numFmt w:val="bullet"/>
      <w:lvlText w:val="-"/>
      <w:lvlJc w:val="left"/>
      <w:pPr>
        <w:ind w:left="1068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B3B85"/>
    <w:multiLevelType w:val="hybridMultilevel"/>
    <w:tmpl w:val="375C3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647C6"/>
    <w:multiLevelType w:val="hybridMultilevel"/>
    <w:tmpl w:val="FE56D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14A35"/>
    <w:multiLevelType w:val="hybridMultilevel"/>
    <w:tmpl w:val="3612D09A"/>
    <w:lvl w:ilvl="0" w:tplc="DD708AA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F63AB"/>
    <w:multiLevelType w:val="hybridMultilevel"/>
    <w:tmpl w:val="6C28A8EC"/>
    <w:lvl w:ilvl="0" w:tplc="A21A46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753AF"/>
    <w:multiLevelType w:val="hybridMultilevel"/>
    <w:tmpl w:val="7BAC0B7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174FBA"/>
    <w:multiLevelType w:val="hybridMultilevel"/>
    <w:tmpl w:val="4F3E69C8"/>
    <w:lvl w:ilvl="0" w:tplc="CF9C31D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D7546"/>
    <w:multiLevelType w:val="hybridMultilevel"/>
    <w:tmpl w:val="50460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0B7BC3"/>
    <w:multiLevelType w:val="hybridMultilevel"/>
    <w:tmpl w:val="74EA9A6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2A6577"/>
    <w:multiLevelType w:val="hybridMultilevel"/>
    <w:tmpl w:val="2B9432A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885EAE"/>
    <w:multiLevelType w:val="hybridMultilevel"/>
    <w:tmpl w:val="F66AF2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F92604C"/>
    <w:multiLevelType w:val="hybridMultilevel"/>
    <w:tmpl w:val="82A69D1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12"/>
  </w:num>
  <w:num w:numId="5">
    <w:abstractNumId w:val="15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1"/>
  </w:num>
  <w:num w:numId="11">
    <w:abstractNumId w:val="5"/>
  </w:num>
  <w:num w:numId="12">
    <w:abstractNumId w:val="11"/>
  </w:num>
  <w:num w:numId="13">
    <w:abstractNumId w:val="14"/>
  </w:num>
  <w:num w:numId="14">
    <w:abstractNumId w:val="7"/>
  </w:num>
  <w:num w:numId="15">
    <w:abstractNumId w:val="1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29E"/>
    <w:rsid w:val="000032E0"/>
    <w:rsid w:val="000802A8"/>
    <w:rsid w:val="000B38E6"/>
    <w:rsid w:val="00121762"/>
    <w:rsid w:val="00143C03"/>
    <w:rsid w:val="002141AB"/>
    <w:rsid w:val="002448E4"/>
    <w:rsid w:val="002669E5"/>
    <w:rsid w:val="002D1DED"/>
    <w:rsid w:val="002E0129"/>
    <w:rsid w:val="0033710B"/>
    <w:rsid w:val="003C1CBD"/>
    <w:rsid w:val="003D79B1"/>
    <w:rsid w:val="0047731C"/>
    <w:rsid w:val="004820D9"/>
    <w:rsid w:val="004A6A42"/>
    <w:rsid w:val="0056629E"/>
    <w:rsid w:val="00590A5A"/>
    <w:rsid w:val="005D64CA"/>
    <w:rsid w:val="0064496C"/>
    <w:rsid w:val="00684F69"/>
    <w:rsid w:val="00690189"/>
    <w:rsid w:val="006B2131"/>
    <w:rsid w:val="006D665B"/>
    <w:rsid w:val="007A3E98"/>
    <w:rsid w:val="007A553C"/>
    <w:rsid w:val="007B3067"/>
    <w:rsid w:val="008734B2"/>
    <w:rsid w:val="008A7AC3"/>
    <w:rsid w:val="008B13BA"/>
    <w:rsid w:val="008B2D36"/>
    <w:rsid w:val="008D2E60"/>
    <w:rsid w:val="009F399B"/>
    <w:rsid w:val="009F514B"/>
    <w:rsid w:val="00A23A5F"/>
    <w:rsid w:val="00A43FDD"/>
    <w:rsid w:val="00AD40F7"/>
    <w:rsid w:val="00B27C7A"/>
    <w:rsid w:val="00B5233F"/>
    <w:rsid w:val="00BA2598"/>
    <w:rsid w:val="00BA505B"/>
    <w:rsid w:val="00BE0656"/>
    <w:rsid w:val="00CB0FFA"/>
    <w:rsid w:val="00D96251"/>
    <w:rsid w:val="00DB26E7"/>
    <w:rsid w:val="00E02DAC"/>
    <w:rsid w:val="00E1520A"/>
    <w:rsid w:val="00E3523D"/>
    <w:rsid w:val="00E72A89"/>
    <w:rsid w:val="00EC105D"/>
    <w:rsid w:val="00EE00A8"/>
    <w:rsid w:val="00F3245F"/>
    <w:rsid w:val="00F92957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700C75"/>
  <w15:chartTrackingRefBased/>
  <w15:docId w15:val="{484543BE-052E-43F5-BE11-84D187F7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734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29E"/>
  </w:style>
  <w:style w:type="paragraph" w:styleId="Footer">
    <w:name w:val="footer"/>
    <w:basedOn w:val="Normal"/>
    <w:link w:val="Foot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29E"/>
  </w:style>
  <w:style w:type="table" w:styleId="TableGrid">
    <w:name w:val="Table Grid"/>
    <w:basedOn w:val="TableNormal"/>
    <w:uiPriority w:val="39"/>
    <w:rsid w:val="00566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66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734B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3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5D37EA203A42ECBED16E02002B6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07D41-D0C9-4107-9213-EE17879A76C1}"/>
      </w:docPartPr>
      <w:docPartBody>
        <w:p w:rsidR="00CB1B05" w:rsidRDefault="004F6434" w:rsidP="004F6434">
          <w:pPr>
            <w:pStyle w:val="7B5D37EA203A42ECBED16E02002B6ED9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34"/>
    <w:rsid w:val="000A0389"/>
    <w:rsid w:val="000D01B6"/>
    <w:rsid w:val="00103372"/>
    <w:rsid w:val="001607C5"/>
    <w:rsid w:val="001D4C33"/>
    <w:rsid w:val="00231FB8"/>
    <w:rsid w:val="00493651"/>
    <w:rsid w:val="004F6434"/>
    <w:rsid w:val="005D64CA"/>
    <w:rsid w:val="00606AC9"/>
    <w:rsid w:val="008813A9"/>
    <w:rsid w:val="0089636D"/>
    <w:rsid w:val="00930D85"/>
    <w:rsid w:val="00BA505B"/>
    <w:rsid w:val="00CB1B05"/>
    <w:rsid w:val="00D96251"/>
    <w:rsid w:val="00DB26E7"/>
    <w:rsid w:val="00E72A89"/>
    <w:rsid w:val="00EA2151"/>
    <w:rsid w:val="00FA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5D37EA203A42ECBED16E02002B6ED9">
    <w:name w:val="7B5D37EA203A42ECBED16E02002B6ED9"/>
    <w:rsid w:val="004F6434"/>
    <w:rPr>
      <w:rFonts w:cs="Kokil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BE9C87-90B4-427E-9D38-81F208E56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PRN: 20220802183</dc:creator>
  <cp:keywords/>
  <dc:description/>
  <cp:lastModifiedBy>Niku .</cp:lastModifiedBy>
  <cp:revision>12</cp:revision>
  <cp:lastPrinted>2025-11-05T12:39:00Z</cp:lastPrinted>
  <dcterms:created xsi:type="dcterms:W3CDTF">2025-09-22T04:43:00Z</dcterms:created>
  <dcterms:modified xsi:type="dcterms:W3CDTF">2025-11-18T07:20:00Z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70d40c85-cc79-4283-8e3a-e914d08e6b8e</vt:lpwstr>
  </property>
</Properties>
</file>