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Internship Daily activity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By Omprakash swami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Lucid(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Lucid is a collection of infrastructure and tools for research in neural network interpretability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- https://github.com/tensorflow/lucid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tensorboard and Lucid (visualization tool in tensorflow)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making our own Lucid i.e </w:t>
            </w:r>
            <w:r w:rsidDel="00000000" w:rsidR="00000000" w:rsidRPr="00000000">
              <w:rPr>
                <w:i w:val="1"/>
                <w:rtl w:val="0"/>
              </w:rPr>
              <w:t xml:space="preserve">Lucid lite </w:t>
            </w:r>
            <w:r w:rsidDel="00000000" w:rsidR="00000000" w:rsidRPr="00000000">
              <w:rPr>
                <w:rtl w:val="0"/>
              </w:rPr>
              <w:t xml:space="preserve">and will host this own internet as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Explored how to visualize layers and their filters in a model (imported models from tensorflow.keras library)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own models in .ckpt/.pb/.h5 format and visualized layers, filters and feature maps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code-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https://github.com/opswami75/Lucidd/blob/master/opsss.ipynb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report - https://github.com/opswami75/Lucidd/blob/master/Visualizing%20neural%20network.pdf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the path to make a web app for 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HTML,CSS and basics of Flask framework for making webApp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the way to host model on internet, and hosted a sample app with the link 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Link - http://opswami75.pythonanywhere.com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Started implementing the web pages for our web app, made two web pages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further web pages, and searched solutions for errors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swami75/Lucidd/blob/master/ops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