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"@/components/ui/badge"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TooltipProvider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"@/components/ui/tooltip"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AlertDialogCancel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"@/components/ui/alert-dialog"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"@/components/ui/dropdown-menu"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ChevronRight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MoreVertical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Trash2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format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"date-fns"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createPageUrl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"@/utils"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statusColors = 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active: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"bg-green-100 text-green-800 border-green-200"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research: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"bg-blue-100 text-blue-800 border-blue-200"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drafting: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"bg-yellow-100 text-yellow-800 border-yellow-200"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filing: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"bg-purple-100 text-purple-800 border-purple-200"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completed: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"bg-gray-100 text-gray-800 border-gray-200"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closed: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"bg-slate-100 text-slate-800 border-slate-200"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priorityColors = {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low: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"bg-blue-100 text-blue-800"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medium: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"bg-yellow-100 text-yellow-800"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high: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"bg-orange-100 text-orange-800"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urgent: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"bg-red-100 text-red-800"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caseTypeLabels =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personal_injury: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"Personal Injury"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contract_dispute: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"Contract Dispute"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family_law: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"Family Law"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criminal_defense: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"Criminal Defense"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employment: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"Employment"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real_estate: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"Real Estate"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corporate: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"Corporate"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intellectual_property: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immigration: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"Immigration"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other: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"Other"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legalCase, documents, messages, onDelete }) {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isUrgent = legalCase.deadline 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(legalCase.deadline)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.now()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handleDelete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 {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(onDelete) 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onDelete(legalCase.id);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Helper to safely format dates and avoid timezone issues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formatDate = (dateString) =&gt; {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(!dateString)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format(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(dateString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'T00:00:00'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"MMM d, yyyy"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formattedDeadline = formatDate(legalCase.deadline);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"group hover:shadow-xl transition-all duration-300 bg-white/80 backdrop-blur-sm border-0 shadow-lg overflow-hidden"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"pb-3"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items-start justify-between"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items-start justify-between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"text-lg font-semibold text-[var(--navy)] line-clamp-2 flex-1"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{legalCase.title}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gap-2 ml-2"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{isUrgent &amp;&amp; (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TooltipProvider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asChild&gt;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"cursor-help"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text-red-500"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&lt;p&gt;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Urgent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within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days&lt;/p&gt;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 text-slate-400"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{formattedDeadline}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TooltipProvider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)}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asChild&gt;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"ghost"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"h-8 w-8 opacity-0 group-hover:opacity-100 transition-opacity"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MoreVertical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align=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asChild&gt;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onSelect={(e) =&gt; e.preventDefault()}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"text-red-600 focus:text-red-600 cursor-pointer"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Trash2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 mr-2"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you sure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"{legalCase.title}"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cannot be undone and will permanently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all associated documents and messages.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AlertDialogCancel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AlertDialogCancel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onClick={handleDelete}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"bg-red-600 hover:bg-red-700"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DropdownMenu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flex-wrap gap-2"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className={statusColors[legalCase.status]}&gt;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{legalCase.status?.replace(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/_/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{caseTypeLabels[legalCase.case_type] || legalCase.case_type}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{legalCase.priority !==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className={priorityColors[legalCase.priority]}&gt;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{legalCase.priority}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)}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{legalCase.description &amp;&amp; (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text-slate-600 line-clamp-2"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{legalCase.description}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&lt;/p&gt;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)}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{legalCase.jurisdiction &amp;&amp; (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text-slate-500"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📍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{legalCase.jurisdiction}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)}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justify-between text-sm text-slate-500"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&lt;span&gt;{documents.length}&lt;/span&gt;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&lt;span&gt;{messages.length}&lt;/span&gt;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{formattedDeadline &amp;&amp; (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`flex items-center gap-1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${isUrgent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'text-red-600 font-medium'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&lt;span&gt;{format(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(legalCase.deadline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'T00:00:00'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"MMM 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)}&lt;/span&gt;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justify-between pt-2 border-t border-slate-100"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 text-slate-400"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{format(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(legalCase.created_date),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"MMM d, yyyy"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to={createPageUrl(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`Chat?caseId=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${legalCase.id}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)}&gt;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"sm"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"bg-gradient-to-r from-[var(--navy)] to-[var(--navy-light)] hover:shadow-lg transition-all duration-300 group-hover:translate-x-1"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&gt;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Chat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ChevronRight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 ml-1"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