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[1차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pPr w:leftFromText="142" w:rightFromText="142" w:vertAnchor="text" w:horzAnchor="margin" w:tblpXSpec="center" w:tblpY="37"/>
        <w:tblW w:w="92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480"/>
      </w:tblGrid>
      <w:tr w:rsidR="00BD6E3F" w:rsidRPr="00F27EA0" w:rsidTr="00C21FDD">
        <w:trPr>
          <w:trHeight w:val="2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C21FDD">
        <w:trPr>
          <w:trHeight w:val="3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C21FDD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{{QA_SIGNATURE_IMAGE}}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pPr w:leftFromText="142" w:rightFromText="142" w:vertAnchor="text" w:horzAnchor="margin" w:tblpXSpec="center" w:tblpY="100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8"/>
        <w:gridCol w:w="3626"/>
        <w:gridCol w:w="729"/>
        <w:gridCol w:w="3793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{{/CHECK_MAIN_UNIT}}{{^CHECK_MAIN_UNIT}}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 Main Unit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{{/CHECK_ACU}}{{^CHECK_ACU}}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 ACU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{{/CHECK_PROBE}}{{^CHECK_PROBE}}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 Probe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{{/CHECK_PURGE}}{{^CHECK_PURGE}}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 Purge Air Unit</w:t>
            </w:r>
          </w:p>
          <w:p w:rsidR="00824B24" w:rsidRPr="00F27EA0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{{/CHECK_ETC}}{{^CHECK_ETC}}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 기타 ({{INCOMING_ETC_TEXT}})</w:t>
            </w:r>
            <w:bookmarkStart w:id="0" w:name="_GoBack"/>
            <w:bookmarkEnd w:id="0"/>
          </w:p>
          <w:p w:rsidR="0010378F" w:rsidRPr="00F27EA0" w:rsidRDefault="0010378F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점검을 </w:t>
              <w:lastRenderedPageBreak/>
              <w:t>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교정 </w:t>
              <w:lastRenderedPageBreak/>
              <w:t>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  <w:lastRenderedPageBreak/>
              <w:t>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</w:t>
              <w:lastRenderedPageBreak/>
              <w:t>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