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5c6b"/>
          <w:sz w:val="32"/>
          <w:szCs w:val="32"/>
          <w:rtl w:val="0"/>
        </w:rPr>
        <w:t xml:space="preserve">OPTIA · NEXT CHAPTER · V8.3</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i w:val="1"/>
          <w:iCs w:val="1"/>
          <w:color w:val="6b6b6b"/>
          <w:sz w:val="20"/>
          <w:szCs w:val="20"/>
          <w:rtl w:val="0"/>
        </w:rPr>
        <w:t xml:space="preserve">Website copy · Launch target 1 August 2026</w:t>
      </w:r>
      <w:r w:rsidDel="00000000" w:rsidR="00000000" w:rsidRPr="00000000">
        <w:rPr>
          <w:rtl w:val="0"/>
        </w:rPr>
      </w:r>
    </w:p>
    <w:p w:rsidR="00000000" w:rsidDel="00000000" w:rsidP="00000000" w:rsidRDefault="00000000" w:rsidRPr="00000000" w14:paraId="00000003">
      <w:pPr>
        <w:pBdr>
          <w:bottom w:color="cccccc" w:space="0" w:sz="6" w:val="single"/>
        </w:pBdr>
        <w:spacing w:after="120" w:before="60" w:lineRule="auto"/>
        <w:rPr/>
      </w:pPr>
      <w:r w:rsidDel="00000000" w:rsidR="00000000" w:rsidRPr="00000000">
        <w:rPr>
          <w:rtl w:val="0"/>
        </w:rPr>
      </w:r>
    </w:p>
    <w:p w:rsidR="00000000" w:rsidDel="00000000" w:rsidP="00000000" w:rsidRDefault="00000000" w:rsidRPr="00000000" w14:paraId="00000004">
      <w:pPr>
        <w:pStyle w:val="Heading1"/>
        <w:spacing w:after="100" w:before="240" w:lineRule="auto"/>
        <w:rPr/>
      </w:pPr>
      <w:r w:rsidDel="00000000" w:rsidR="00000000" w:rsidRPr="00000000">
        <w:rPr>
          <w:b w:val="1"/>
          <w:bCs w:val="1"/>
          <w:color w:val="1f5c6b"/>
          <w:sz w:val="26"/>
          <w:szCs w:val="26"/>
          <w:rtl w:val="0"/>
        </w:rPr>
        <w:t xml:space="preserve">Vision, mission and promise</w:t>
      </w:r>
      <w:r w:rsidDel="00000000" w:rsidR="00000000" w:rsidRPr="00000000">
        <w:rPr>
          <w:rtl w:val="0"/>
        </w:rPr>
      </w:r>
    </w:p>
    <w:p w:rsidR="00000000" w:rsidDel="00000000" w:rsidP="00000000" w:rsidRDefault="00000000" w:rsidRPr="00000000" w14:paraId="00000005">
      <w:pPr>
        <w:pStyle w:val="Heading3"/>
        <w:spacing w:after="60" w:before="140" w:lineRule="auto"/>
        <w:rPr/>
      </w:pPr>
      <w:r w:rsidDel="00000000" w:rsidR="00000000" w:rsidRPr="00000000">
        <w:rPr>
          <w:b w:val="1"/>
          <w:bCs w:val="1"/>
          <w:color w:val="333333"/>
          <w:sz w:val="22"/>
          <w:szCs w:val="22"/>
          <w:rtl w:val="0"/>
        </w:rPr>
        <w:t xml:space="preserve">Vision</w:t>
      </w:r>
      <w:r w:rsidDel="00000000" w:rsidR="00000000" w:rsidRPr="00000000">
        <w:rPr>
          <w:rtl w:val="0"/>
        </w:rPr>
      </w:r>
    </w:p>
    <w:p w:rsidR="00000000" w:rsidDel="00000000" w:rsidP="00000000" w:rsidRDefault="00000000" w:rsidRPr="00000000" w14:paraId="00000006">
      <w:pPr>
        <w:pBdr>
          <w:left w:color="1f5c6b" w:space="12" w:sz="18" w:val="single"/>
        </w:pBdr>
        <w:spacing w:after="120" w:lineRule="auto"/>
        <w:ind w:left="360" w:firstLine="0"/>
        <w:rPr/>
      </w:pPr>
      <w:r w:rsidDel="00000000" w:rsidR="00000000" w:rsidRPr="00000000">
        <w:rPr>
          <w:b w:val="1"/>
          <w:bCs w:val="1"/>
          <w:sz w:val="24"/>
          <w:szCs w:val="24"/>
          <w:rtl w:val="0"/>
        </w:rPr>
        <w:t xml:space="preserve">To give every organisation the confidence to make better decisions through trusted data, smarter processes and practical intelligence.</w:t>
      </w:r>
      <w:r w:rsidDel="00000000" w:rsidR="00000000" w:rsidRPr="00000000">
        <w:rPr>
          <w:rtl w:val="0"/>
        </w:rPr>
      </w:r>
    </w:p>
    <w:p w:rsidR="00000000" w:rsidDel="00000000" w:rsidP="00000000" w:rsidRDefault="00000000" w:rsidRPr="00000000" w14:paraId="00000007">
      <w:pPr>
        <w:pStyle w:val="Heading3"/>
        <w:spacing w:after="60" w:before="140" w:lineRule="auto"/>
        <w:rPr/>
      </w:pPr>
      <w:r w:rsidDel="00000000" w:rsidR="00000000" w:rsidRPr="00000000">
        <w:rPr>
          <w:b w:val="1"/>
          <w:bCs w:val="1"/>
          <w:color w:val="333333"/>
          <w:sz w:val="22"/>
          <w:szCs w:val="22"/>
          <w:rtl w:val="0"/>
        </w:rPr>
        <w:t xml:space="preserve">Mission</w:t>
      </w:r>
      <w:r w:rsidDel="00000000" w:rsidR="00000000" w:rsidRPr="00000000">
        <w:rPr>
          <w:rtl w:val="0"/>
        </w:rPr>
      </w:r>
    </w:p>
    <w:p w:rsidR="00000000" w:rsidDel="00000000" w:rsidP="00000000" w:rsidRDefault="00000000" w:rsidRPr="00000000" w14:paraId="00000008">
      <w:pPr>
        <w:pBdr>
          <w:left w:color="1f5c6b" w:space="12" w:sz="18" w:val="single"/>
        </w:pBdr>
        <w:spacing w:after="120" w:lineRule="auto"/>
        <w:ind w:left="360" w:firstLine="0"/>
        <w:rPr/>
      </w:pPr>
      <w:r w:rsidDel="00000000" w:rsidR="00000000" w:rsidRPr="00000000">
        <w:rPr>
          <w:b w:val="1"/>
          <w:bCs w:val="1"/>
          <w:sz w:val="24"/>
          <w:szCs w:val="24"/>
          <w:rtl w:val="0"/>
        </w:rPr>
        <w:t xml:space="preserve">We do the hard, unglamorous data work so our customers do not have to. Clean data, trusted numbers, confident decisions.</w:t>
      </w:r>
      <w:r w:rsidDel="00000000" w:rsidR="00000000" w:rsidRPr="00000000">
        <w:rPr>
          <w:rtl w:val="0"/>
        </w:rPr>
      </w:r>
    </w:p>
    <w:p w:rsidR="00000000" w:rsidDel="00000000" w:rsidP="00000000" w:rsidRDefault="00000000" w:rsidRPr="00000000" w14:paraId="00000009">
      <w:pPr>
        <w:pBdr>
          <w:bottom w:color="cccccc" w:space="0" w:sz="6" w:val="single"/>
        </w:pBdr>
        <w:spacing w:after="120" w:before="60" w:lineRule="auto"/>
        <w:rPr/>
      </w:pPr>
      <w:r w:rsidDel="00000000" w:rsidR="00000000" w:rsidRPr="00000000">
        <w:rPr>
          <w:rtl w:val="0"/>
        </w:rPr>
      </w:r>
    </w:p>
    <w:p w:rsidR="00000000" w:rsidDel="00000000" w:rsidP="00000000" w:rsidRDefault="00000000" w:rsidRPr="00000000" w14:paraId="0000000A">
      <w:pPr>
        <w:pStyle w:val="Heading1"/>
        <w:spacing w:after="100" w:before="240" w:lineRule="auto"/>
        <w:rPr/>
      </w:pPr>
      <w:r w:rsidDel="00000000" w:rsidR="00000000" w:rsidRPr="00000000">
        <w:rPr>
          <w:b w:val="1"/>
          <w:bCs w:val="1"/>
          <w:color w:val="1f5c6b"/>
          <w:sz w:val="26"/>
          <w:szCs w:val="26"/>
          <w:rtl w:val="0"/>
        </w:rPr>
        <w:t xml:space="preserve">Positioning (internal reference)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Optia is a practical intelligence company for consumer brands. We bring fragmented market, retailer, innovation and internal data together, make it reliable, and put a named analyst behind every number. What we sell is confidence in commercial decisions. We are not an AI company and not a software company. (fresh?) </w:t>
      </w:r>
    </w:p>
    <w:p w:rsidR="00000000" w:rsidDel="00000000" w:rsidP="00000000" w:rsidRDefault="00000000" w:rsidRPr="00000000" w14:paraId="0000000C">
      <w:pPr>
        <w:spacing w:after="240" w:before="240" w:lineRule="auto"/>
        <w:rPr/>
      </w:pPr>
      <w:r w:rsidDel="00000000" w:rsidR="00000000" w:rsidRPr="00000000">
        <w:rPr>
          <w:rtl w:val="0"/>
        </w:rPr>
        <w:t xml:space="preserve">Focus note: consumer goods is where we go to market, because syndicated data is hardest there and our relationships are deepest. The same engineering serves clients in industrial, health, education and financial services verticals, and the Customers page shows all of them by sector.</w:t>
      </w:r>
    </w:p>
    <w:p w:rsidR="00000000" w:rsidDel="00000000" w:rsidP="00000000" w:rsidRDefault="00000000" w:rsidRPr="00000000" w14:paraId="0000000D">
      <w:pPr>
        <w:pBdr>
          <w:bottom w:color="cccccc" w:space="0" w:sz="6" w:val="single"/>
        </w:pBdr>
        <w:spacing w:after="120" w:before="60" w:lineRule="auto"/>
        <w:rPr/>
      </w:pPr>
      <w:r w:rsidDel="00000000" w:rsidR="00000000" w:rsidRPr="00000000">
        <w:rPr>
          <w:rtl w:val="0"/>
        </w:rPr>
      </w:r>
    </w:p>
    <w:p w:rsidR="00000000" w:rsidDel="00000000" w:rsidP="00000000" w:rsidRDefault="00000000" w:rsidRPr="00000000" w14:paraId="0000000E">
      <w:pPr>
        <w:pStyle w:val="Heading1"/>
        <w:spacing w:after="100" w:before="240" w:lineRule="auto"/>
        <w:rPr/>
      </w:pPr>
      <w:r w:rsidDel="00000000" w:rsidR="00000000" w:rsidRPr="00000000">
        <w:rPr>
          <w:b w:val="1"/>
          <w:bCs w:val="1"/>
          <w:color w:val="1f5c6b"/>
          <w:sz w:val="26"/>
          <w:szCs w:val="26"/>
          <w:rtl w:val="0"/>
        </w:rPr>
        <w:t xml:space="preserve">Site map</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tl w:val="0"/>
        </w:rPr>
        <w:t xml:space="preserve"> </w:t>
      </w:r>
    </w:p>
    <w:p w:rsidR="00000000" w:rsidDel="00000000" w:rsidP="00000000" w:rsidRDefault="00000000" w:rsidRPr="00000000" w14:paraId="00000010">
      <w:pPr>
        <w:numPr>
          <w:ilvl w:val="0"/>
          <w:numId w:val="1"/>
        </w:numPr>
        <w:spacing w:after="0" w:afterAutospacing="0" w:lineRule="auto"/>
        <w:ind w:left="720" w:hanging="360"/>
        <w:rPr/>
      </w:pPr>
      <w:r w:rsidDel="00000000" w:rsidR="00000000" w:rsidRPr="00000000">
        <w:rPr>
          <w:rtl w:val="0"/>
        </w:rPr>
        <w:t xml:space="preserve">Hero</w:t>
      </w:r>
    </w:p>
    <w:p w:rsidR="00000000" w:rsidDel="00000000" w:rsidP="00000000" w:rsidRDefault="00000000" w:rsidRPr="00000000" w14:paraId="00000011">
      <w:pPr>
        <w:numPr>
          <w:ilvl w:val="0"/>
          <w:numId w:val="1"/>
        </w:numPr>
        <w:spacing w:after="120" w:lineRule="auto"/>
        <w:ind w:left="720" w:hanging="360"/>
      </w:pPr>
      <w:r w:rsidDel="00000000" w:rsidR="00000000" w:rsidRPr="00000000">
        <w:rPr>
          <w:rtl w:val="0"/>
        </w:rPr>
        <w:t xml:space="preserve"> Solutions = 3 pillars + Capabilities (Data Eng, Harmonisation, etc)</w:t>
      </w:r>
    </w:p>
    <w:p w:rsidR="00000000" w:rsidDel="00000000" w:rsidP="00000000" w:rsidRDefault="00000000" w:rsidRPr="00000000" w14:paraId="00000012">
      <w:pPr>
        <w:numPr>
          <w:ilvl w:val="0"/>
          <w:numId w:val="1"/>
        </w:numPr>
        <w:spacing w:after="0" w:afterAutospacing="0" w:lineRule="auto"/>
        <w:ind w:left="720" w:hanging="360"/>
        <w:rPr/>
      </w:pPr>
      <w:r w:rsidDel="00000000" w:rsidR="00000000" w:rsidRPr="00000000">
        <w:rPr>
          <w:rtl w:val="0"/>
        </w:rPr>
        <w:t xml:space="preserve">Customers = ALL customers in verticals (CPG, Financial Services, Engineering, Education, Health </w:t>
      </w:r>
    </w:p>
    <w:p w:rsidR="00000000" w:rsidDel="00000000" w:rsidP="00000000" w:rsidRDefault="00000000" w:rsidRPr="00000000" w14:paraId="00000013">
      <w:pPr>
        <w:numPr>
          <w:ilvl w:val="0"/>
          <w:numId w:val="1"/>
        </w:numPr>
        <w:spacing w:after="0" w:afterAutospacing="0" w:lineRule="auto"/>
        <w:ind w:left="720" w:hanging="360"/>
        <w:rPr/>
      </w:pPr>
      <w:r w:rsidDel="00000000" w:rsidR="00000000" w:rsidRPr="00000000">
        <w:rPr>
          <w:rtl w:val="0"/>
        </w:rPr>
        <w:t xml:space="preserve">Approach = Core Mechanism + Our Approach to AI (combined and distilled) </w:t>
      </w:r>
    </w:p>
    <w:p w:rsidR="00000000" w:rsidDel="00000000" w:rsidP="00000000" w:rsidRDefault="00000000" w:rsidRPr="00000000" w14:paraId="00000014">
      <w:pPr>
        <w:numPr>
          <w:ilvl w:val="0"/>
          <w:numId w:val="1"/>
        </w:numPr>
        <w:spacing w:after="0" w:afterAutospacing="0" w:lineRule="auto"/>
        <w:ind w:left="720" w:hanging="360"/>
        <w:rPr/>
      </w:pPr>
      <w:r w:rsidDel="00000000" w:rsidR="00000000" w:rsidRPr="00000000">
        <w:rPr>
          <w:rtl w:val="0"/>
        </w:rPr>
        <w:t xml:space="preserve">Core = Technical backbone + Pankaj</w:t>
      </w:r>
      <w:r w:rsidDel="00000000" w:rsidR="00000000" w:rsidRPr="00000000">
        <w:rPr>
          <w:rtl w:val="0"/>
        </w:rPr>
      </w:r>
    </w:p>
    <w:p w:rsidR="00000000" w:rsidDel="00000000" w:rsidP="00000000" w:rsidRDefault="00000000" w:rsidRPr="00000000" w14:paraId="00000015">
      <w:pPr>
        <w:numPr>
          <w:ilvl w:val="0"/>
          <w:numId w:val="1"/>
        </w:numPr>
        <w:spacing w:after="120" w:lineRule="auto"/>
        <w:ind w:left="720" w:hanging="360"/>
      </w:pPr>
      <w:r w:rsidDel="00000000" w:rsidR="00000000" w:rsidRPr="00000000">
        <w:rPr>
          <w:rtl w:val="0"/>
        </w:rPr>
        <w:t xml:space="preserve">Contact (Button)</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t xml:space="preserve">Audience: the homepage speaks to commercial, category and insights leaders. The Core page speaks to data and IT.</w:t>
      </w:r>
    </w:p>
    <w:p w:rsidR="00000000" w:rsidDel="00000000" w:rsidP="00000000" w:rsidRDefault="00000000" w:rsidRPr="00000000" w14:paraId="00000017">
      <w:pPr>
        <w:pStyle w:val="Heading1"/>
        <w:spacing w:after="100" w:before="240" w:lineRule="auto"/>
        <w:rPr/>
      </w:pPr>
      <w:r w:rsidDel="00000000" w:rsidR="00000000" w:rsidRPr="00000000">
        <w:rPr>
          <w:b w:val="1"/>
          <w:bCs w:val="1"/>
          <w:color w:val="1f5c6b"/>
          <w:sz w:val="26"/>
          <w:szCs w:val="26"/>
          <w:rtl w:val="0"/>
        </w:rPr>
        <w:t xml:space="preserve">Home</w:t>
      </w:r>
      <w:r w:rsidDel="00000000" w:rsidR="00000000" w:rsidRPr="00000000">
        <w:rPr>
          <w:rtl w:val="0"/>
        </w:rPr>
      </w:r>
    </w:p>
    <w:p w:rsidR="00000000" w:rsidDel="00000000" w:rsidP="00000000" w:rsidRDefault="00000000" w:rsidRPr="00000000" w14:paraId="00000018">
      <w:pPr>
        <w:pStyle w:val="Heading3"/>
        <w:spacing w:after="60" w:before="140" w:lineRule="auto"/>
        <w:rPr/>
      </w:pPr>
      <w:r w:rsidDel="00000000" w:rsidR="00000000" w:rsidRPr="00000000">
        <w:rPr>
          <w:b w:val="1"/>
          <w:bCs w:val="1"/>
          <w:color w:val="333333"/>
          <w:sz w:val="22"/>
          <w:szCs w:val="22"/>
          <w:rtl w:val="0"/>
        </w:rPr>
        <w:t xml:space="preserve">Hero</w:t>
      </w:r>
      <w:r w:rsidDel="00000000" w:rsidR="00000000" w:rsidRPr="00000000">
        <w:rPr>
          <w:rtl w:val="0"/>
        </w:rPr>
      </w:r>
    </w:p>
    <w:p w:rsidR="00000000" w:rsidDel="00000000" w:rsidP="00000000" w:rsidRDefault="00000000" w:rsidRPr="00000000" w14:paraId="00000019">
      <w:pPr>
        <w:pBdr>
          <w:left w:color="1f5c6b" w:space="12" w:sz="18" w:val="single"/>
        </w:pBdr>
        <w:spacing w:after="120" w:lineRule="auto"/>
        <w:ind w:left="360" w:firstLine="0"/>
        <w:rPr>
          <w:sz w:val="58"/>
          <w:szCs w:val="58"/>
        </w:rPr>
      </w:pPr>
      <w:r w:rsidDel="00000000" w:rsidR="00000000" w:rsidRPr="00000000">
        <w:rPr>
          <w:b w:val="1"/>
          <w:bCs w:val="1"/>
          <w:sz w:val="60"/>
          <w:szCs w:val="60"/>
          <w:rtl w:val="0"/>
        </w:rPr>
        <w:t xml:space="preserve">Intelligence.</w:t>
      </w:r>
      <w:r w:rsidDel="00000000" w:rsidR="00000000" w:rsidRPr="00000000">
        <w:rPr>
          <w:rtl w:val="0"/>
        </w:rPr>
      </w:r>
    </w:p>
    <w:p w:rsidR="00000000" w:rsidDel="00000000" w:rsidP="00000000" w:rsidRDefault="00000000" w:rsidRPr="00000000" w14:paraId="0000001A">
      <w:pPr>
        <w:pBdr>
          <w:left w:color="1f5c6b" w:space="12" w:sz="18" w:val="single"/>
        </w:pBdr>
        <w:spacing w:after="120" w:lineRule="auto"/>
        <w:ind w:left="360" w:firstLine="0"/>
        <w:rPr/>
      </w:pPr>
      <w:r w:rsidDel="00000000" w:rsidR="00000000" w:rsidRPr="00000000">
        <w:rPr>
          <w:b w:val="1"/>
          <w:bCs w:val="1"/>
          <w:sz w:val="24"/>
          <w:szCs w:val="24"/>
          <w:rtl w:val="0"/>
        </w:rPr>
        <w:t xml:space="preserve"> Practically applied, moving you forward with confidence</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tl w:val="0"/>
        </w:rPr>
        <w:t xml:space="preserve">You know AI is changing the way we work. Knowing what to do about it is harder.</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Optia builds the right  foundations,  bringing together fragmented data, fixing manual processes and developing numbers you can trust; we then help your people turn them into intelligence they can act on.</w: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Trusted data. Practical intelligence. Confident decisions</w:t>
      </w:r>
      <w:r w:rsidDel="00000000" w:rsidR="00000000" w:rsidRPr="00000000">
        <w:rPr>
          <w:b w:val="1"/>
          <w:bCs w:val="1"/>
          <w:rtl w:val="0"/>
        </w:rPr>
        <w:t xml:space="preserve">. </w:t>
      </w:r>
    </w:p>
    <w:p w:rsidR="00000000" w:rsidDel="00000000" w:rsidP="00000000" w:rsidRDefault="00000000" w:rsidRPr="00000000" w14:paraId="0000001E">
      <w:pPr>
        <w:pBdr>
          <w:bottom w:color="cccccc" w:space="0" w:sz="6" w:val="single"/>
        </w:pBdr>
        <w:spacing w:after="120" w:before="60" w:lineRule="auto"/>
        <w:rPr/>
      </w:pPr>
      <w:r w:rsidDel="00000000" w:rsidR="00000000" w:rsidRPr="00000000">
        <w:rPr>
          <w:rtl w:val="0"/>
        </w:rPr>
      </w:r>
    </w:p>
    <w:p w:rsidR="00000000" w:rsidDel="00000000" w:rsidP="00000000" w:rsidRDefault="00000000" w:rsidRPr="00000000" w14:paraId="0000001F">
      <w:pPr>
        <w:pStyle w:val="Heading1"/>
        <w:spacing w:after="100" w:before="240" w:lineRule="auto"/>
        <w:rPr/>
      </w:pPr>
      <w:bookmarkStart w:colFirst="0" w:colLast="0" w:name="_5h0qlwkvk03w" w:id="0"/>
      <w:bookmarkEnd w:id="0"/>
      <w:r w:rsidDel="00000000" w:rsidR="00000000" w:rsidRPr="00000000">
        <w:rPr>
          <w:b w:val="1"/>
          <w:bCs w:val="1"/>
          <w:color w:val="1f5c6b"/>
          <w:sz w:val="56"/>
          <w:szCs w:val="56"/>
          <w:rtl w:val="0"/>
        </w:rPr>
        <w:t xml:space="preserve">Solution</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t xml:space="preserve">Three things, built on top of each other. Most clients start where their data is today and move up as it earns their trust.</w:t>
      </w:r>
    </w:p>
    <w:p w:rsidR="00000000" w:rsidDel="00000000" w:rsidP="00000000" w:rsidRDefault="00000000" w:rsidRPr="00000000" w14:paraId="00000021">
      <w:pPr>
        <w:pStyle w:val="Heading3"/>
        <w:spacing w:after="60" w:before="140" w:lineRule="auto"/>
        <w:rPr/>
      </w:pPr>
      <w:r w:rsidDel="00000000" w:rsidR="00000000" w:rsidRPr="00000000">
        <w:rPr>
          <w:b w:val="1"/>
          <w:bCs w:val="1"/>
          <w:color w:val="333333"/>
          <w:sz w:val="22"/>
          <w:szCs w:val="22"/>
          <w:rtl w:val="0"/>
        </w:rPr>
        <w:t xml:space="preserve">Foundation: get the data right</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tl w:val="0"/>
        </w:rPr>
        <w:t xml:space="preserve">We bring syndicated market data and your internal numbers into one governed, audited place, </w:t>
      </w:r>
      <w:r w:rsidDel="00000000" w:rsidR="00000000" w:rsidRPr="00000000">
        <w:rPr>
          <w:i w:val="1"/>
          <w:iCs w:val="1"/>
          <w:rtl w:val="0"/>
        </w:rPr>
        <w:t xml:space="preserve">in cloud on prem their private cloud)</w:t>
      </w:r>
      <w:r w:rsidDel="00000000" w:rsidR="00000000" w:rsidRPr="00000000">
        <w:rPr>
          <w:rtl w:val="0"/>
        </w:rPr>
        <w:t xml:space="preserve">, reconciled and reliable, with a clear trail of where every figure came from. The result: numbers that match, and reporting that runs itself. This is the step most people skip and it is why their AI gives confident, wrong answers.</w:t>
      </w:r>
    </w:p>
    <w:p w:rsidR="00000000" w:rsidDel="00000000" w:rsidP="00000000" w:rsidRDefault="00000000" w:rsidRPr="00000000" w14:paraId="00000023">
      <w:pPr>
        <w:pStyle w:val="Heading3"/>
        <w:spacing w:after="60" w:before="140" w:lineRule="auto"/>
        <w:rPr/>
      </w:pPr>
      <w:r w:rsidDel="00000000" w:rsidR="00000000" w:rsidRPr="00000000">
        <w:rPr>
          <w:b w:val="1"/>
          <w:bCs w:val="1"/>
          <w:color w:val="333333"/>
          <w:sz w:val="22"/>
          <w:szCs w:val="22"/>
          <w:rtl w:val="0"/>
        </w:rPr>
        <w:t xml:space="preserve">Context: teach the data your business</w:t>
      </w:r>
      <w:r w:rsidDel="00000000" w:rsidR="00000000" w:rsidRPr="00000000">
        <w:rPr>
          <w:rtl w:val="0"/>
        </w:rPr>
      </w:r>
    </w:p>
    <w:p w:rsidR="00000000" w:rsidDel="00000000" w:rsidP="00000000" w:rsidRDefault="00000000" w:rsidRPr="00000000" w14:paraId="00000024">
      <w:pPr>
        <w:spacing w:after="120" w:lineRule="auto"/>
        <w:rPr>
          <w:i w:val="1"/>
          <w:iCs w:val="1"/>
        </w:rPr>
      </w:pPr>
      <w:r w:rsidDel="00000000" w:rsidR="00000000" w:rsidRPr="00000000">
        <w:rPr>
          <w:rtl w:val="0"/>
        </w:rPr>
        <w:t xml:space="preserve">Data on its own doesn't know your categories, your definitions, your hierarchies or your quirks. We capture that meaning and hold it as a managed layer: the business rules, definitions and relationships that let your people and any AI read your data correctly instead of guessing. This is what we mean by speaking your data's language. </w:t>
      </w:r>
      <w:r w:rsidDel="00000000" w:rsidR="00000000" w:rsidRPr="00000000">
        <w:rPr>
          <w:i w:val="1"/>
          <w:iCs w:val="1"/>
          <w:rtl w:val="0"/>
        </w:rPr>
        <w:t xml:space="preserve">Privacy security </w:t>
      </w:r>
    </w:p>
    <w:p w:rsidR="00000000" w:rsidDel="00000000" w:rsidP="00000000" w:rsidRDefault="00000000" w:rsidRPr="00000000" w14:paraId="00000025">
      <w:pPr>
        <w:pStyle w:val="Heading3"/>
        <w:spacing w:after="60" w:before="140" w:lineRule="auto"/>
        <w:rPr/>
      </w:pPr>
      <w:r w:rsidDel="00000000" w:rsidR="00000000" w:rsidRPr="00000000">
        <w:rPr>
          <w:b w:val="1"/>
          <w:bCs w:val="1"/>
          <w:color w:val="333333"/>
          <w:sz w:val="22"/>
          <w:szCs w:val="22"/>
          <w:rtl w:val="0"/>
        </w:rPr>
        <w:t xml:space="preserve">Intelligence: turn data into decisions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t xml:space="preserve">Dashboards, plain English answers and enhanced assisted analysis, every output signed off by a named analyst before it reaches you. </w:t>
      </w:r>
      <w:r w:rsidDel="00000000" w:rsidR="00000000" w:rsidRPr="00000000">
        <w:rPr>
          <w:i w:val="1"/>
          <w:iCs w:val="1"/>
          <w:rtl w:val="0"/>
        </w:rPr>
        <w:t xml:space="preserve">Each insight carries what it's worth and what we'd do about it</w:t>
      </w:r>
      <w:r w:rsidDel="00000000" w:rsidR="00000000" w:rsidRPr="00000000">
        <w:rPr>
          <w:i w:val="1"/>
          <w:iCs w:val="1"/>
          <w:rtl w:val="0"/>
        </w:rPr>
        <w:t xml:space="preserve">,</w:t>
      </w:r>
      <w:r w:rsidDel="00000000" w:rsidR="00000000" w:rsidRPr="00000000">
        <w:rPr>
          <w:rtl w:val="0"/>
        </w:rPr>
        <w:t xml:space="preserve"> and every recommendation is scored against what actually happened.</w:t>
      </w:r>
      <w:r w:rsidDel="00000000" w:rsidR="00000000" w:rsidRPr="00000000">
        <w:rPr>
          <w:rtl w:val="0"/>
        </w:rPr>
        <w:t xml:space="preserve"> The result: decisions made with confidence.</w:t>
      </w:r>
    </w:p>
    <w:p w:rsidR="00000000" w:rsidDel="00000000" w:rsidP="00000000" w:rsidRDefault="00000000" w:rsidRPr="00000000" w14:paraId="00000027">
      <w:pPr>
        <w:spacing w:after="120" w:lineRule="auto"/>
        <w:rPr/>
      </w:pPr>
      <w:r w:rsidDel="00000000" w:rsidR="00000000" w:rsidRPr="00000000">
        <w:rPr>
          <w:rtl w:val="0"/>
        </w:rPr>
        <w:t xml:space="preserve">Not sure which of these fits where you are today? [Start a conversation.] we provide actionable insights Vanity metrics make us sick </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tl w:val="0"/>
        </w:rPr>
        <w:t xml:space="preserve">The capabilities behind the three pillars, for visitors who want the substance:</w:t>
      </w:r>
    </w:p>
    <w:p w:rsidR="00000000" w:rsidDel="00000000" w:rsidP="00000000" w:rsidRDefault="00000000" w:rsidRPr="00000000" w14:paraId="00000029">
      <w:pPr>
        <w:pStyle w:val="Heading3"/>
        <w:spacing w:after="60" w:before="140" w:lineRule="auto"/>
        <w:rPr/>
      </w:pPr>
      <w:r w:rsidDel="00000000" w:rsidR="00000000" w:rsidRPr="00000000">
        <w:rPr>
          <w:b w:val="1"/>
          <w:bCs w:val="1"/>
          <w:color w:val="333333"/>
          <w:sz w:val="22"/>
          <w:szCs w:val="22"/>
          <w:rtl w:val="0"/>
        </w:rPr>
        <w:t xml:space="preserve">Data a</w:t>
      </w:r>
      <w:r w:rsidDel="00000000" w:rsidR="00000000" w:rsidRPr="00000000">
        <w:rPr>
          <w:b w:val="1"/>
          <w:bCs w:val="1"/>
          <w:color w:val="000000"/>
          <w:sz w:val="22"/>
          <w:szCs w:val="22"/>
          <w:highlight w:val="yellow"/>
          <w:rtl w:val="0"/>
        </w:rPr>
        <w:t xml:space="preserve">nd Analytics </w:t>
      </w:r>
      <w:r w:rsidDel="00000000" w:rsidR="00000000" w:rsidRPr="00000000">
        <w:rPr>
          <w:b w:val="1"/>
          <w:bCs w:val="1"/>
          <w:color w:val="333333"/>
          <w:sz w:val="22"/>
          <w:szCs w:val="22"/>
          <w:rtl w:val="0"/>
        </w:rPr>
        <w:t xml:space="preserve">engineering</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t xml:space="preserve">Ingestion, harmonisation and reconciliation of syndicated and internal data, with full lineage, delivered into a governed, audited environment, or into your own tenant or Power BI where you prefer. Cloud infrastructure, data lakes, warehouses, bespoke tech stack.s</w:t>
      </w:r>
    </w:p>
    <w:p w:rsidR="00000000" w:rsidDel="00000000" w:rsidP="00000000" w:rsidRDefault="00000000" w:rsidRPr="00000000" w14:paraId="0000002B">
      <w:pPr>
        <w:pStyle w:val="Heading3"/>
        <w:spacing w:after="60" w:before="140" w:lineRule="auto"/>
        <w:rPr/>
      </w:pPr>
      <w:r w:rsidDel="00000000" w:rsidR="00000000" w:rsidRPr="00000000">
        <w:rPr>
          <w:b w:val="1"/>
          <w:bCs w:val="1"/>
          <w:color w:val="333333"/>
          <w:sz w:val="22"/>
          <w:szCs w:val="22"/>
          <w:rtl w:val="0"/>
        </w:rPr>
        <w:t xml:space="preserve">AI and practical intelligence</w:t>
      </w:r>
      <w:r w:rsidDel="00000000" w:rsidR="00000000" w:rsidRPr="00000000">
        <w:rPr>
          <w:rtl w:val="0"/>
        </w:rPr>
      </w:r>
    </w:p>
    <w:p w:rsidR="00000000" w:rsidDel="00000000" w:rsidP="00000000" w:rsidRDefault="00000000" w:rsidRPr="00000000" w14:paraId="0000002C">
      <w:pPr>
        <w:spacing w:after="120" w:lineRule="auto"/>
        <w:rPr>
          <w:i w:val="1"/>
          <w:iCs w:val="1"/>
        </w:rPr>
      </w:pPr>
      <w:r w:rsidDel="00000000" w:rsidR="00000000" w:rsidRPr="00000000">
        <w:rPr>
          <w:rtl w:val="0"/>
        </w:rPr>
        <w:t xml:space="preserve">Context layers, plain English querying and AI assisted analysis over data we have made reliable, always with a named analyst accountable for the output. </w:t>
      </w:r>
      <w:r w:rsidDel="00000000" w:rsidR="00000000" w:rsidRPr="00000000">
        <w:rPr>
          <w:i w:val="1"/>
          <w:iCs w:val="1"/>
          <w:rtl w:val="0"/>
        </w:rPr>
        <w:t xml:space="preserve">Training change management advisory </w:t>
      </w:r>
    </w:p>
    <w:p w:rsidR="00000000" w:rsidDel="00000000" w:rsidP="00000000" w:rsidRDefault="00000000" w:rsidRPr="00000000" w14:paraId="0000002D">
      <w:pPr>
        <w:pStyle w:val="Heading3"/>
        <w:spacing w:after="60" w:before="140" w:lineRule="auto"/>
        <w:rPr/>
      </w:pPr>
      <w:r w:rsidDel="00000000" w:rsidR="00000000" w:rsidRPr="00000000">
        <w:rPr>
          <w:b w:val="1"/>
          <w:bCs w:val="1"/>
          <w:color w:val="333333"/>
          <w:sz w:val="22"/>
          <w:szCs w:val="22"/>
          <w:rtl w:val="0"/>
        </w:rPr>
        <w:t xml:space="preserve">Verticals</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tl w:val="0"/>
        </w:rPr>
        <w:t xml:space="preserve">Consumer goods is our focus today, where we know the market data inside out. Working in another sector with fragmented data? Talk to us. The engineering travels well.</w:t>
      </w:r>
    </w:p>
    <w:p w:rsidR="00000000" w:rsidDel="00000000" w:rsidP="00000000" w:rsidRDefault="00000000" w:rsidRPr="00000000" w14:paraId="0000002F">
      <w:pPr>
        <w:pBdr>
          <w:bottom w:color="cccccc" w:space="0" w:sz="6" w:val="single"/>
        </w:pBdr>
        <w:spacing w:after="120" w:before="60" w:lineRule="auto"/>
        <w:rPr/>
      </w:pPr>
      <w:r w:rsidDel="00000000" w:rsidR="00000000" w:rsidRPr="00000000">
        <w:rPr>
          <w:rtl w:val="0"/>
        </w:rPr>
      </w:r>
    </w:p>
    <w:p w:rsidR="00000000" w:rsidDel="00000000" w:rsidP="00000000" w:rsidRDefault="00000000" w:rsidRPr="00000000" w14:paraId="00000030">
      <w:pPr>
        <w:pStyle w:val="Heading1"/>
        <w:spacing w:after="100" w:before="240" w:lineRule="auto"/>
        <w:rPr>
          <w:b w:val="1"/>
          <w:bCs w:val="1"/>
          <w:color w:val="333333"/>
          <w:sz w:val="22"/>
          <w:szCs w:val="22"/>
        </w:rPr>
      </w:pPr>
      <w:bookmarkStart w:colFirst="0" w:colLast="0" w:name="_svndp6mker3k" w:id="1"/>
      <w:bookmarkEnd w:id="1"/>
      <w:r w:rsidDel="00000000" w:rsidR="00000000" w:rsidRPr="00000000">
        <w:rPr>
          <w:b w:val="1"/>
          <w:bCs w:val="1"/>
          <w:color w:val="1f5c6b"/>
          <w:sz w:val="56"/>
          <w:szCs w:val="56"/>
          <w:rtl w:val="0"/>
        </w:rPr>
        <w:t xml:space="preserve">CUSTOMERS</w:t>
        <w:br w:type="textWrapping"/>
      </w:r>
      <w:r w:rsidDel="00000000" w:rsidR="00000000" w:rsidRPr="00000000">
        <w:rPr>
          <w:rtl w:val="0"/>
        </w:rPr>
      </w:r>
    </w:p>
    <w:p w:rsidR="00000000" w:rsidDel="00000000" w:rsidP="00000000" w:rsidRDefault="00000000" w:rsidRPr="00000000" w14:paraId="00000031">
      <w:pPr>
        <w:pStyle w:val="Heading1"/>
        <w:spacing w:after="100" w:before="240" w:lineRule="auto"/>
        <w:rPr>
          <w:b w:val="1"/>
          <w:bCs w:val="1"/>
          <w:color w:val="333333"/>
          <w:sz w:val="22"/>
          <w:szCs w:val="22"/>
        </w:rPr>
      </w:pPr>
      <w:bookmarkStart w:colFirst="0" w:colLast="0" w:name="_7n8a2kj0l72g" w:id="2"/>
      <w:bookmarkEnd w:id="2"/>
      <w:r w:rsidDel="00000000" w:rsidR="00000000" w:rsidRPr="00000000">
        <w:rPr>
          <w:rtl w:val="0"/>
        </w:rPr>
        <w:t xml:space="preserve">Consumer</w:t>
      </w:r>
      <w:r w:rsidDel="00000000" w:rsidR="00000000" w:rsidRPr="00000000">
        <w:rPr>
          <w:rtl w:val="0"/>
        </w:rPr>
      </w:r>
    </w:p>
    <w:p w:rsidR="00000000" w:rsidDel="00000000" w:rsidP="00000000" w:rsidRDefault="00000000" w:rsidRPr="00000000" w14:paraId="00000032">
      <w:pPr>
        <w:pStyle w:val="Heading3"/>
        <w:spacing w:after="60" w:before="140" w:lineRule="auto"/>
        <w:rPr/>
      </w:pPr>
      <w:r w:rsidDel="00000000" w:rsidR="00000000" w:rsidRPr="00000000">
        <w:rPr>
          <w:b w:val="1"/>
          <w:bCs w:val="1"/>
          <w:color w:val="333333"/>
          <w:sz w:val="22"/>
          <w:szCs w:val="22"/>
          <w:rtl w:val="0"/>
        </w:rPr>
        <w:t xml:space="preserve">Samworth Brothers</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tl w:val="0"/>
        </w:rPr>
        <w:t xml:space="preserve">[Case study: the challenge, what we built, the result. Awaiting sign-off.]</w:t>
      </w:r>
    </w:p>
    <w:p w:rsidR="00000000" w:rsidDel="00000000" w:rsidP="00000000" w:rsidRDefault="00000000" w:rsidRPr="00000000" w14:paraId="00000034">
      <w:pPr>
        <w:pStyle w:val="Heading3"/>
        <w:spacing w:after="60" w:before="140" w:lineRule="auto"/>
        <w:rPr/>
      </w:pPr>
      <w:r w:rsidDel="00000000" w:rsidR="00000000" w:rsidRPr="00000000">
        <w:rPr>
          <w:b w:val="1"/>
          <w:bCs w:val="1"/>
          <w:color w:val="333333"/>
          <w:sz w:val="22"/>
          <w:szCs w:val="22"/>
          <w:rtl w:val="0"/>
        </w:rPr>
        <w:t xml:space="preserve">Stemilt</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tl w:val="0"/>
        </w:rPr>
        <w:t xml:space="preserve">[Case study: the challenge, what we built, the result. Awaiting sign-off.]</w:t>
      </w:r>
    </w:p>
    <w:p w:rsidR="00000000" w:rsidDel="00000000" w:rsidP="00000000" w:rsidRDefault="00000000" w:rsidRPr="00000000" w14:paraId="00000036">
      <w:pPr>
        <w:spacing w:after="120" w:lineRule="auto"/>
        <w:rPr/>
      </w:pPr>
      <w:r w:rsidDel="00000000" w:rsidR="00000000" w:rsidRPr="00000000">
        <w:rPr>
          <w:rtl w:val="0"/>
        </w:rPr>
        <w:t xml:space="preserve">Want to see what this looks like on your data? [Start a conversation.]</w:t>
      </w:r>
    </w:p>
    <w:p w:rsidR="00000000" w:rsidDel="00000000" w:rsidP="00000000" w:rsidRDefault="00000000" w:rsidRPr="00000000" w14:paraId="00000037">
      <w:pPr>
        <w:pBdr>
          <w:bottom w:color="cccccc" w:space="0" w:sz="6" w:val="single"/>
        </w:pBdr>
        <w:spacing w:after="120" w:before="60" w:lineRule="auto"/>
        <w:rPr>
          <w:b w:val="1"/>
          <w:bCs w:val="1"/>
        </w:rPr>
      </w:pPr>
      <w:r w:rsidDel="00000000" w:rsidR="00000000" w:rsidRPr="00000000">
        <w:rPr>
          <w:b w:val="1"/>
          <w:bCs w:val="1"/>
          <w:rtl w:val="0"/>
        </w:rPr>
        <w:t xml:space="preserve">Starbucks</w:t>
      </w:r>
    </w:p>
    <w:p w:rsidR="00000000" w:rsidDel="00000000" w:rsidP="00000000" w:rsidRDefault="00000000" w:rsidRPr="00000000" w14:paraId="00000038">
      <w:pPr>
        <w:pBdr>
          <w:bottom w:color="cccccc" w:space="0" w:sz="6" w:val="single"/>
        </w:pBdr>
        <w:spacing w:after="120" w:before="60" w:lineRule="auto"/>
        <w:rPr>
          <w:b w:val="1"/>
          <w:bCs w:val="1"/>
        </w:rPr>
      </w:pPr>
      <w:r w:rsidDel="00000000" w:rsidR="00000000" w:rsidRPr="00000000">
        <w:rPr>
          <w:b w:val="1"/>
          <w:bCs w:val="1"/>
          <w:rtl w:val="0"/>
        </w:rPr>
        <w:t xml:space="preserve">Arla</w:t>
        <w:br w:type="textWrapping"/>
        <w:t xml:space="preserve">International Beverage</w:t>
        <w:br w:type="textWrapping"/>
        <w:t xml:space="preserve">Bacardi</w:t>
      </w:r>
    </w:p>
    <w:p w:rsidR="00000000" w:rsidDel="00000000" w:rsidP="00000000" w:rsidRDefault="00000000" w:rsidRPr="00000000" w14:paraId="00000039">
      <w:pPr>
        <w:pBdr>
          <w:bottom w:color="cccccc" w:space="0" w:sz="6" w:val="single"/>
        </w:pBdr>
        <w:spacing w:after="120" w:before="60" w:lineRule="auto"/>
        <w:rPr>
          <w:b w:val="1"/>
          <w:bCs w:val="1"/>
        </w:rPr>
      </w:pPr>
      <w:r w:rsidDel="00000000" w:rsidR="00000000" w:rsidRPr="00000000">
        <w:rPr>
          <w:b w:val="1"/>
          <w:bCs w:val="1"/>
          <w:rtl w:val="0"/>
        </w:rPr>
        <w:t xml:space="preserve">Campari</w:t>
        <w:br w:type="textWrapping"/>
        <w:t xml:space="preserve">Golden Acre Foods</w:t>
        <w:br w:type="textWrapping"/>
        <w:t xml:space="preserve">Samyang Foods</w:t>
        <w:br w:type="textWrapping"/>
        <w:t xml:space="preserve">Henkel</w:t>
        <w:br w:type="textWrapping"/>
        <w:t xml:space="preserve">VitHit</w:t>
        <w:br w:type="textWrapping"/>
      </w:r>
    </w:p>
    <w:p w:rsidR="00000000" w:rsidDel="00000000" w:rsidP="00000000" w:rsidRDefault="00000000" w:rsidRPr="00000000" w14:paraId="0000003A">
      <w:pPr>
        <w:pBdr>
          <w:bottom w:color="cccccc" w:space="0" w:sz="6" w:val="single"/>
        </w:pBdr>
        <w:spacing w:after="120" w:before="60" w:lineRule="auto"/>
        <w:rPr/>
      </w:pPr>
      <w:r w:rsidDel="00000000" w:rsidR="00000000" w:rsidRPr="00000000">
        <w:rPr>
          <w:rtl w:val="0"/>
        </w:rPr>
      </w:r>
    </w:p>
    <w:p w:rsidR="00000000" w:rsidDel="00000000" w:rsidP="00000000" w:rsidRDefault="00000000" w:rsidRPr="00000000" w14:paraId="0000003B">
      <w:pPr>
        <w:pStyle w:val="Heading1"/>
        <w:spacing w:after="100" w:before="240" w:lineRule="auto"/>
        <w:rPr/>
      </w:pPr>
      <w:bookmarkStart w:colFirst="0" w:colLast="0" w:name="_mdo6nw568n5y" w:id="3"/>
      <w:bookmarkEnd w:id="3"/>
      <w:r w:rsidDel="00000000" w:rsidR="00000000" w:rsidRPr="00000000">
        <w:rPr>
          <w:rtl w:val="0"/>
        </w:rPr>
        <w:t xml:space="preserve">Financial Services</w: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MUFG</w:t>
        <w:br w:type="textWrapping"/>
        <w:t xml:space="preserve">Clear One Advantage</w:t>
      </w:r>
    </w:p>
    <w:p w:rsidR="00000000" w:rsidDel="00000000" w:rsidP="00000000" w:rsidRDefault="00000000" w:rsidRPr="00000000" w14:paraId="0000003D">
      <w:pPr>
        <w:pStyle w:val="Heading1"/>
        <w:spacing w:after="100" w:before="240" w:lineRule="auto"/>
        <w:rPr>
          <w:b w:val="1"/>
          <w:bCs w:val="1"/>
          <w:color w:val="000000"/>
          <w:sz w:val="22"/>
          <w:szCs w:val="22"/>
        </w:rPr>
      </w:pPr>
      <w:bookmarkStart w:colFirst="0" w:colLast="0" w:name="_1h2mnd7evk9" w:id="4"/>
      <w:bookmarkEnd w:id="4"/>
      <w:r w:rsidDel="00000000" w:rsidR="00000000" w:rsidRPr="00000000">
        <w:rPr>
          <w:rtl w:val="0"/>
        </w:rPr>
        <w:t xml:space="preserve">Engineering</w:t>
        <w:br w:type="textWrapping"/>
      </w:r>
      <w:r w:rsidDel="00000000" w:rsidR="00000000" w:rsidRPr="00000000">
        <w:rPr>
          <w:b w:val="1"/>
          <w:bCs w:val="1"/>
          <w:color w:val="000000"/>
          <w:sz w:val="22"/>
          <w:szCs w:val="22"/>
          <w:rtl w:val="0"/>
        </w:rPr>
        <w:t xml:space="preserve">QTS Data Centres</w:t>
        <w:br w:type="textWrapping"/>
        <w:t xml:space="preserve">Saulsbury Industries</w:t>
      </w:r>
    </w:p>
    <w:p w:rsidR="00000000" w:rsidDel="00000000" w:rsidP="00000000" w:rsidRDefault="00000000" w:rsidRPr="00000000" w14:paraId="0000003E">
      <w:pPr>
        <w:pStyle w:val="Heading1"/>
        <w:spacing w:after="100" w:before="240" w:lineRule="auto"/>
        <w:rPr/>
      </w:pPr>
      <w:bookmarkStart w:colFirst="0" w:colLast="0" w:name="_xu897vb8lp3l" w:id="5"/>
      <w:bookmarkEnd w:id="5"/>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Inspired Learning Group</w:t>
        <w:br w:type="textWrapping"/>
        <w:t xml:space="preserve">VentureEd</w:t>
      </w:r>
    </w:p>
    <w:p w:rsidR="00000000" w:rsidDel="00000000" w:rsidP="00000000" w:rsidRDefault="00000000" w:rsidRPr="00000000" w14:paraId="00000040">
      <w:pPr>
        <w:pStyle w:val="Heading1"/>
        <w:spacing w:after="100" w:before="240" w:lineRule="auto"/>
        <w:rPr>
          <w:b w:val="1"/>
          <w:bCs w:val="1"/>
          <w:color w:val="000000"/>
          <w:sz w:val="22"/>
          <w:szCs w:val="22"/>
        </w:rPr>
      </w:pPr>
      <w:bookmarkStart w:colFirst="0" w:colLast="0" w:name="_vd7pb211hznu" w:id="6"/>
      <w:bookmarkEnd w:id="6"/>
      <w:r w:rsidDel="00000000" w:rsidR="00000000" w:rsidRPr="00000000">
        <w:rPr>
          <w:rtl w:val="0"/>
        </w:rPr>
        <w:t xml:space="preserve">Health</w:t>
      </w:r>
      <w:r w:rsidDel="00000000" w:rsidR="00000000" w:rsidRPr="00000000">
        <w:rPr>
          <w:rtl w:val="0"/>
        </w:rPr>
        <w:br w:type="textWrapping"/>
      </w:r>
      <w:r w:rsidDel="00000000" w:rsidR="00000000" w:rsidRPr="00000000">
        <w:rPr>
          <w:b w:val="1"/>
          <w:bCs w:val="1"/>
          <w:color w:val="000000"/>
          <w:sz w:val="22"/>
          <w:szCs w:val="22"/>
          <w:rtl w:val="0"/>
        </w:rPr>
        <w:t xml:space="preserve">Rethink First</w:t>
        <w:br w:type="textWrapping"/>
        <w:t xml:space="preserve">Oracare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color w:val="1f5c6b"/>
          <w:sz w:val="56"/>
          <w:szCs w:val="56"/>
        </w:rPr>
      </w:pPr>
      <w:r w:rsidDel="00000000" w:rsidR="00000000" w:rsidRPr="00000000">
        <w:rPr>
          <w:rtl w:val="0"/>
        </w:rPr>
        <w:t xml:space="preserve">Additional USE CASES X2</w:t>
      </w:r>
      <w:r w:rsidDel="00000000" w:rsidR="00000000" w:rsidRPr="00000000">
        <w:rPr>
          <w:rtl w:val="0"/>
        </w:rPr>
      </w:r>
    </w:p>
    <w:p w:rsidR="00000000" w:rsidDel="00000000" w:rsidP="00000000" w:rsidRDefault="00000000" w:rsidRPr="00000000" w14:paraId="00000043">
      <w:pPr>
        <w:pStyle w:val="Heading1"/>
        <w:spacing w:after="100" w:before="240" w:lineRule="auto"/>
        <w:rPr>
          <w:b w:val="1"/>
          <w:bCs w:val="1"/>
          <w:color w:val="1f5c6b"/>
          <w:sz w:val="56"/>
          <w:szCs w:val="56"/>
        </w:rPr>
      </w:pPr>
      <w:r w:rsidDel="00000000" w:rsidR="00000000" w:rsidRPr="00000000">
        <w:rPr>
          <w:b w:val="1"/>
          <w:bCs w:val="1"/>
          <w:color w:val="1f5c6b"/>
          <w:sz w:val="56"/>
          <w:szCs w:val="56"/>
          <w:rtl w:val="0"/>
        </w:rPr>
        <w:t xml:space="preserve">Approach </w:t>
      </w:r>
      <w:r w:rsidDel="00000000" w:rsidR="00000000" w:rsidRPr="00000000">
        <w:rPr>
          <w:rtl w:val="0"/>
        </w:rPr>
      </w:r>
    </w:p>
    <w:p w:rsidR="00000000" w:rsidDel="00000000" w:rsidP="00000000" w:rsidRDefault="00000000" w:rsidRPr="00000000" w14:paraId="00000044">
      <w:pPr>
        <w:pStyle w:val="Heading2"/>
        <w:shd w:fill="ffffff" w:val="clear"/>
        <w:spacing w:after="80" w:before="360" w:lineRule="auto"/>
        <w:rPr>
          <w:b w:val="1"/>
          <w:bCs w:val="1"/>
          <w:color w:val="222222"/>
          <w:sz w:val="34"/>
          <w:szCs w:val="34"/>
        </w:rPr>
      </w:pPr>
      <w:bookmarkStart w:colFirst="0" w:colLast="0" w:name="_i4tgecsultfg" w:id="7"/>
      <w:bookmarkEnd w:id="7"/>
      <w:r w:rsidDel="00000000" w:rsidR="00000000" w:rsidRPr="00000000">
        <w:rPr>
          <w:b w:val="1"/>
          <w:bCs w:val="1"/>
          <w:color w:val="222222"/>
          <w:sz w:val="34"/>
          <w:szCs w:val="34"/>
          <w:rtl w:val="0"/>
        </w:rPr>
        <w:t xml:space="preserve">Practical Intelligence starts with trust</w:t>
      </w:r>
    </w:p>
    <w:p w:rsidR="00000000" w:rsidDel="00000000" w:rsidP="00000000" w:rsidRDefault="00000000" w:rsidRPr="00000000" w14:paraId="00000045">
      <w:pPr>
        <w:shd w:fill="ffffff" w:val="clear"/>
        <w:spacing w:after="200" w:before="200" w:lineRule="auto"/>
        <w:rPr>
          <w:color w:val="222222"/>
        </w:rPr>
      </w:pPr>
      <w:r w:rsidDel="00000000" w:rsidR="00000000" w:rsidRPr="00000000">
        <w:rPr>
          <w:color w:val="222222"/>
          <w:rtl w:val="0"/>
        </w:rPr>
        <w:t xml:space="preserve">Almost every organisation knows Artificial Intelligence matters.</w:t>
      </w:r>
    </w:p>
    <w:p w:rsidR="00000000" w:rsidDel="00000000" w:rsidP="00000000" w:rsidRDefault="00000000" w:rsidRPr="00000000" w14:paraId="00000046">
      <w:pPr>
        <w:shd w:fill="ffffff" w:val="clear"/>
        <w:spacing w:after="200" w:before="200" w:lineRule="auto"/>
        <w:rPr>
          <w:color w:val="222222"/>
        </w:rPr>
      </w:pPr>
      <w:r w:rsidDel="00000000" w:rsidR="00000000" w:rsidRPr="00000000">
        <w:rPr>
          <w:color w:val="222222"/>
          <w:rtl w:val="0"/>
        </w:rPr>
        <w:t xml:space="preserve">Far fewer know where to begin.</w:t>
      </w:r>
    </w:p>
    <w:p w:rsidR="00000000" w:rsidDel="00000000" w:rsidP="00000000" w:rsidRDefault="00000000" w:rsidRPr="00000000" w14:paraId="00000047">
      <w:pPr>
        <w:shd w:fill="ffffff" w:val="clear"/>
        <w:spacing w:after="200" w:before="200" w:lineRule="auto"/>
        <w:rPr>
          <w:color w:val="222222"/>
        </w:rPr>
      </w:pPr>
      <w:r w:rsidDel="00000000" w:rsidR="00000000" w:rsidRPr="00000000">
        <w:rPr>
          <w:color w:val="222222"/>
          <w:rtl w:val="0"/>
        </w:rPr>
        <w:t xml:space="preserve">Most advice starts with choosing a model, buying a platform or deploying a chatbot.</w:t>
      </w:r>
    </w:p>
    <w:p w:rsidR="00000000" w:rsidDel="00000000" w:rsidP="00000000" w:rsidRDefault="00000000" w:rsidRPr="00000000" w14:paraId="00000048">
      <w:pPr>
        <w:shd w:fill="ffffff" w:val="clear"/>
        <w:spacing w:after="200" w:before="200" w:lineRule="auto"/>
        <w:rPr>
          <w:color w:val="222222"/>
        </w:rPr>
      </w:pPr>
      <w:r w:rsidDel="00000000" w:rsidR="00000000" w:rsidRPr="00000000">
        <w:rPr>
          <w:color w:val="222222"/>
          <w:rtl w:val="0"/>
        </w:rPr>
        <w:t xml:space="preserve">Our experience has been different.</w:t>
      </w:r>
    </w:p>
    <w:p w:rsidR="00000000" w:rsidDel="00000000" w:rsidP="00000000" w:rsidRDefault="00000000" w:rsidRPr="00000000" w14:paraId="00000049">
      <w:pPr>
        <w:shd w:fill="ffffff" w:val="clear"/>
        <w:spacing w:after="200" w:before="200" w:lineRule="auto"/>
        <w:rPr>
          <w:color w:val="222222"/>
        </w:rPr>
      </w:pPr>
      <w:r w:rsidDel="00000000" w:rsidR="00000000" w:rsidRPr="00000000">
        <w:rPr>
          <w:color w:val="222222"/>
          <w:rtl w:val="0"/>
        </w:rPr>
        <w:t xml:space="preserve">The hardest part isn’t choosing the right AI. It’s giving AI information it can trust.</w:t>
      </w:r>
    </w:p>
    <w:p w:rsidR="00000000" w:rsidDel="00000000" w:rsidP="00000000" w:rsidRDefault="00000000" w:rsidRPr="00000000" w14:paraId="0000004A">
      <w:pPr>
        <w:shd w:fill="ffffff" w:val="clear"/>
        <w:spacing w:after="200" w:before="200" w:lineRule="auto"/>
        <w:rPr>
          <w:color w:val="222222"/>
        </w:rPr>
      </w:pPr>
      <w:r w:rsidDel="00000000" w:rsidR="00000000" w:rsidRPr="00000000">
        <w:rPr>
          <w:color w:val="222222"/>
          <w:rtl w:val="0"/>
        </w:rPr>
        <w:t xml:space="preserve">Ask the most sophisticated model a question over fragmented, contradictory or poorly governed data and you’ll receive a confident answer. It just may not be the correct one.</w:t>
      </w:r>
    </w:p>
    <w:p w:rsidR="00000000" w:rsidDel="00000000" w:rsidP="00000000" w:rsidRDefault="00000000" w:rsidRPr="00000000" w14:paraId="0000004B">
      <w:pPr>
        <w:shd w:fill="ffffff" w:val="clear"/>
        <w:spacing w:after="200" w:before="200" w:lineRule="auto"/>
        <w:rPr>
          <w:color w:val="222222"/>
        </w:rPr>
      </w:pPr>
      <w:r w:rsidDel="00000000" w:rsidR="00000000" w:rsidRPr="00000000">
        <w:rPr>
          <w:color w:val="222222"/>
          <w:rtl w:val="0"/>
        </w:rPr>
        <w:t xml:space="preserve">That’s why we don’t begin with AI.</w:t>
      </w:r>
    </w:p>
    <w:p w:rsidR="00000000" w:rsidDel="00000000" w:rsidP="00000000" w:rsidRDefault="00000000" w:rsidRPr="00000000" w14:paraId="0000004C">
      <w:pPr>
        <w:shd w:fill="ffffff" w:val="clear"/>
        <w:spacing w:after="200" w:before="200" w:lineRule="auto"/>
        <w:rPr>
          <w:color w:val="222222"/>
        </w:rPr>
      </w:pPr>
      <w:r w:rsidDel="00000000" w:rsidR="00000000" w:rsidRPr="00000000">
        <w:rPr>
          <w:color w:val="222222"/>
          <w:rtl w:val="0"/>
        </w:rPr>
        <w:t xml:space="preserve">We begin with trust.</w:t>
      </w:r>
    </w:p>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pStyle w:val="Heading2"/>
        <w:shd w:fill="ffffff" w:val="clear"/>
        <w:spacing w:after="80" w:before="360" w:lineRule="auto"/>
        <w:rPr>
          <w:b w:val="1"/>
          <w:bCs w:val="1"/>
          <w:color w:val="222222"/>
          <w:sz w:val="34"/>
          <w:szCs w:val="34"/>
        </w:rPr>
      </w:pPr>
      <w:bookmarkStart w:colFirst="0" w:colLast="0" w:name="_8ajggd2jivyb" w:id="8"/>
      <w:bookmarkEnd w:id="8"/>
      <w:r w:rsidDel="00000000" w:rsidR="00000000" w:rsidRPr="00000000">
        <w:rPr>
          <w:b w:val="1"/>
          <w:bCs w:val="1"/>
          <w:color w:val="222222"/>
          <w:sz w:val="34"/>
          <w:szCs w:val="34"/>
          <w:rtl w:val="0"/>
        </w:rPr>
        <w:t xml:space="preserve">We build confidence before intelligence</w:t>
      </w:r>
    </w:p>
    <w:p w:rsidR="00000000" w:rsidDel="00000000" w:rsidP="00000000" w:rsidRDefault="00000000" w:rsidRPr="00000000" w14:paraId="0000004F">
      <w:pPr>
        <w:shd w:fill="ffffff" w:val="clear"/>
        <w:spacing w:after="200" w:before="200" w:lineRule="auto"/>
        <w:rPr>
          <w:color w:val="222222"/>
        </w:rPr>
      </w:pPr>
      <w:r w:rsidDel="00000000" w:rsidR="00000000" w:rsidRPr="00000000">
        <w:rPr>
          <w:color w:val="222222"/>
          <w:rtl w:val="0"/>
        </w:rPr>
        <w:t xml:space="preserve">Every engagement follows the same principle.</w:t>
      </w:r>
    </w:p>
    <w:p w:rsidR="00000000" w:rsidDel="00000000" w:rsidP="00000000" w:rsidRDefault="00000000" w:rsidRPr="00000000" w14:paraId="00000050">
      <w:pPr>
        <w:shd w:fill="ffffff" w:val="clear"/>
        <w:spacing w:after="200" w:before="200" w:lineRule="auto"/>
        <w:rPr>
          <w:color w:val="222222"/>
        </w:rPr>
      </w:pPr>
      <w:r w:rsidDel="00000000" w:rsidR="00000000" w:rsidRPr="00000000">
        <w:rPr>
          <w:color w:val="222222"/>
          <w:rtl w:val="0"/>
        </w:rPr>
        <w:t xml:space="preserve">First, we understand how your business makes decisions.</w:t>
      </w:r>
    </w:p>
    <w:p w:rsidR="00000000" w:rsidDel="00000000" w:rsidP="00000000" w:rsidRDefault="00000000" w:rsidRPr="00000000" w14:paraId="00000051">
      <w:pPr>
        <w:shd w:fill="ffffff" w:val="clear"/>
        <w:spacing w:after="200" w:before="200" w:lineRule="auto"/>
        <w:rPr>
          <w:color w:val="222222"/>
        </w:rPr>
      </w:pPr>
      <w:r w:rsidDel="00000000" w:rsidR="00000000" w:rsidRPr="00000000">
        <w:rPr>
          <w:color w:val="222222"/>
          <w:rtl w:val="0"/>
        </w:rPr>
        <w:t xml:space="preserve">Then we bring together syndicated market data, retailer data and your internal systems into one governed, auditable foundation.</w:t>
      </w:r>
    </w:p>
    <w:p w:rsidR="00000000" w:rsidDel="00000000" w:rsidP="00000000" w:rsidRDefault="00000000" w:rsidRPr="00000000" w14:paraId="00000052">
      <w:pPr>
        <w:shd w:fill="ffffff" w:val="clear"/>
        <w:spacing w:after="200" w:before="200" w:lineRule="auto"/>
        <w:rPr>
          <w:color w:val="222222"/>
        </w:rPr>
      </w:pPr>
      <w:r w:rsidDel="00000000" w:rsidR="00000000" w:rsidRPr="00000000">
        <w:rPr>
          <w:color w:val="222222"/>
          <w:rtl w:val="0"/>
        </w:rPr>
        <w:t xml:space="preserve">Next, we capture the business rules, hierarchies and commercial context that give your data meaning.</w:t>
      </w:r>
    </w:p>
    <w:p w:rsidR="00000000" w:rsidDel="00000000" w:rsidP="00000000" w:rsidRDefault="00000000" w:rsidRPr="00000000" w14:paraId="00000053">
      <w:pPr>
        <w:shd w:fill="ffffff" w:val="clear"/>
        <w:spacing w:after="200" w:before="200" w:lineRule="auto"/>
        <w:rPr>
          <w:color w:val="222222"/>
        </w:rPr>
      </w:pPr>
      <w:r w:rsidDel="00000000" w:rsidR="00000000" w:rsidRPr="00000000">
        <w:rPr>
          <w:color w:val="222222"/>
          <w:rtl w:val="0"/>
        </w:rPr>
        <w:t xml:space="preserve">Only then do we apply AI.</w:t>
      </w:r>
    </w:p>
    <w:p w:rsidR="00000000" w:rsidDel="00000000" w:rsidP="00000000" w:rsidRDefault="00000000" w:rsidRPr="00000000" w14:paraId="00000054">
      <w:pPr>
        <w:shd w:fill="ffffff" w:val="clear"/>
        <w:spacing w:after="200" w:before="200" w:lineRule="auto"/>
        <w:rPr>
          <w:color w:val="222222"/>
        </w:rPr>
      </w:pPr>
      <w:r w:rsidDel="00000000" w:rsidR="00000000" w:rsidRPr="00000000">
        <w:rPr>
          <w:color w:val="222222"/>
          <w:rtl w:val="0"/>
        </w:rPr>
        <w:t xml:space="preserve">The result isn’t simply better reporting.</w:t>
      </w:r>
    </w:p>
    <w:p w:rsidR="00000000" w:rsidDel="00000000" w:rsidP="00000000" w:rsidRDefault="00000000" w:rsidRPr="00000000" w14:paraId="00000055">
      <w:pPr>
        <w:shd w:fill="ffffff" w:val="clear"/>
        <w:spacing w:after="200" w:before="200" w:lineRule="auto"/>
        <w:rPr>
          <w:color w:val="222222"/>
        </w:rPr>
      </w:pPr>
      <w:r w:rsidDel="00000000" w:rsidR="00000000" w:rsidRPr="00000000">
        <w:rPr>
          <w:color w:val="222222"/>
          <w:rtl w:val="0"/>
        </w:rPr>
        <w:t xml:space="preserve">It’s intelligence your teams can act on with confidence.</w:t>
      </w:r>
    </w:p>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pStyle w:val="Heading2"/>
        <w:shd w:fill="ffffff" w:val="clear"/>
        <w:spacing w:after="80" w:before="360" w:lineRule="auto"/>
        <w:rPr>
          <w:b w:val="1"/>
          <w:bCs w:val="1"/>
          <w:color w:val="222222"/>
          <w:sz w:val="34"/>
          <w:szCs w:val="34"/>
        </w:rPr>
      </w:pPr>
      <w:bookmarkStart w:colFirst="0" w:colLast="0" w:name="_lyh97rst1fsj" w:id="9"/>
      <w:bookmarkEnd w:id="9"/>
      <w:r w:rsidDel="00000000" w:rsidR="00000000" w:rsidRPr="00000000">
        <w:rPr>
          <w:b w:val="1"/>
          <w:bCs w:val="1"/>
          <w:color w:val="222222"/>
          <w:sz w:val="34"/>
          <w:szCs w:val="34"/>
          <w:rtl w:val="0"/>
        </w:rPr>
        <w:t xml:space="preserve">AI interprets the question. Your governed data calculates the answer.</w:t>
      </w:r>
    </w:p>
    <w:p w:rsidR="00000000" w:rsidDel="00000000" w:rsidP="00000000" w:rsidRDefault="00000000" w:rsidRPr="00000000" w14:paraId="00000058">
      <w:pPr>
        <w:shd w:fill="ffffff" w:val="clear"/>
        <w:spacing w:after="200" w:before="200" w:lineRule="auto"/>
        <w:rPr>
          <w:color w:val="222222"/>
        </w:rPr>
      </w:pPr>
      <w:r w:rsidDel="00000000" w:rsidR="00000000" w:rsidRPr="00000000">
        <w:rPr>
          <w:color w:val="222222"/>
          <w:rtl w:val="0"/>
        </w:rPr>
        <w:t xml:space="preserve">This simple distinction sits at the heart of everything we do.</w:t>
      </w:r>
    </w:p>
    <w:p w:rsidR="00000000" w:rsidDel="00000000" w:rsidP="00000000" w:rsidRDefault="00000000" w:rsidRPr="00000000" w14:paraId="00000059">
      <w:pPr>
        <w:shd w:fill="ffffff" w:val="clear"/>
        <w:spacing w:after="200" w:before="200" w:lineRule="auto"/>
        <w:rPr>
          <w:color w:val="222222"/>
        </w:rPr>
      </w:pPr>
      <w:r w:rsidDel="00000000" w:rsidR="00000000" w:rsidRPr="00000000">
        <w:rPr>
          <w:color w:val="222222"/>
          <w:rtl w:val="0"/>
        </w:rPr>
        <w:t xml:space="preserve">Large language models are excellent at understanding what people are asking.</w:t>
      </w:r>
    </w:p>
    <w:p w:rsidR="00000000" w:rsidDel="00000000" w:rsidP="00000000" w:rsidRDefault="00000000" w:rsidRPr="00000000" w14:paraId="0000005A">
      <w:pPr>
        <w:shd w:fill="ffffff" w:val="clear"/>
        <w:spacing w:after="200" w:before="200" w:lineRule="auto"/>
        <w:rPr>
          <w:color w:val="222222"/>
        </w:rPr>
      </w:pPr>
      <w:r w:rsidDel="00000000" w:rsidR="00000000" w:rsidRPr="00000000">
        <w:rPr>
          <w:color w:val="222222"/>
          <w:rtl w:val="0"/>
        </w:rPr>
        <w:t xml:space="preserve">They are not systems of record.</w:t>
      </w:r>
    </w:p>
    <w:p w:rsidR="00000000" w:rsidDel="00000000" w:rsidP="00000000" w:rsidRDefault="00000000" w:rsidRPr="00000000" w14:paraId="0000005B">
      <w:pPr>
        <w:shd w:fill="ffffff" w:val="clear"/>
        <w:spacing w:after="200" w:before="200" w:lineRule="auto"/>
        <w:rPr>
          <w:color w:val="222222"/>
        </w:rPr>
      </w:pPr>
      <w:r w:rsidDel="00000000" w:rsidR="00000000" w:rsidRPr="00000000">
        <w:rPr>
          <w:color w:val="222222"/>
          <w:rtl w:val="0"/>
        </w:rPr>
        <w:t xml:space="preserve">Every answer comes from governed, auditable data through business rules and transformations that can be explained.</w:t>
      </w:r>
    </w:p>
    <w:p w:rsidR="00000000" w:rsidDel="00000000" w:rsidP="00000000" w:rsidRDefault="00000000" w:rsidRPr="00000000" w14:paraId="0000005C">
      <w:pPr>
        <w:shd w:fill="ffffff" w:val="clear"/>
        <w:spacing w:after="200" w:before="200" w:lineRule="auto"/>
        <w:rPr>
          <w:color w:val="222222"/>
        </w:rPr>
      </w:pPr>
      <w:r w:rsidDel="00000000" w:rsidR="00000000" w:rsidRPr="00000000">
        <w:rPr>
          <w:color w:val="222222"/>
          <w:rtl w:val="0"/>
        </w:rPr>
        <w:t xml:space="preserve">AI becomes the interface.</w:t>
      </w:r>
    </w:p>
    <w:p w:rsidR="00000000" w:rsidDel="00000000" w:rsidP="00000000" w:rsidRDefault="00000000" w:rsidRPr="00000000" w14:paraId="0000005D">
      <w:pPr>
        <w:shd w:fill="ffffff" w:val="clear"/>
        <w:spacing w:after="200" w:before="200" w:lineRule="auto"/>
        <w:rPr>
          <w:color w:val="222222"/>
        </w:rPr>
      </w:pPr>
      <w:r w:rsidDel="00000000" w:rsidR="00000000" w:rsidRPr="00000000">
        <w:rPr>
          <w:color w:val="222222"/>
          <w:rtl w:val="0"/>
        </w:rPr>
        <w:t xml:space="preserve">Your data remains the source of truth.</w:t>
      </w:r>
    </w:p>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pStyle w:val="Heading2"/>
        <w:shd w:fill="ffffff" w:val="clear"/>
        <w:spacing w:after="80" w:before="360" w:lineRule="auto"/>
        <w:rPr>
          <w:b w:val="1"/>
          <w:bCs w:val="1"/>
          <w:color w:val="222222"/>
          <w:sz w:val="34"/>
          <w:szCs w:val="34"/>
        </w:rPr>
      </w:pPr>
      <w:bookmarkStart w:colFirst="0" w:colLast="0" w:name="_hxid17lf8bm" w:id="10"/>
      <w:bookmarkEnd w:id="10"/>
      <w:r w:rsidDel="00000000" w:rsidR="00000000" w:rsidRPr="00000000">
        <w:rPr>
          <w:b w:val="1"/>
          <w:bCs w:val="1"/>
          <w:color w:val="222222"/>
          <w:sz w:val="34"/>
          <w:szCs w:val="34"/>
          <w:rtl w:val="0"/>
        </w:rPr>
        <w:t xml:space="preserve">Technology supports people. It doesn’t replace them.</w:t>
      </w:r>
    </w:p>
    <w:p w:rsidR="00000000" w:rsidDel="00000000" w:rsidP="00000000" w:rsidRDefault="00000000" w:rsidRPr="00000000" w14:paraId="00000060">
      <w:pPr>
        <w:shd w:fill="ffffff" w:val="clear"/>
        <w:spacing w:after="200" w:before="200" w:lineRule="auto"/>
        <w:rPr>
          <w:color w:val="222222"/>
        </w:rPr>
      </w:pPr>
      <w:r w:rsidDel="00000000" w:rsidR="00000000" w:rsidRPr="00000000">
        <w:rPr>
          <w:color w:val="222222"/>
          <w:rtl w:val="0"/>
        </w:rPr>
        <w:t xml:space="preserve">The goal isn’t to automate judgement.</w:t>
      </w:r>
    </w:p>
    <w:p w:rsidR="00000000" w:rsidDel="00000000" w:rsidP="00000000" w:rsidRDefault="00000000" w:rsidRPr="00000000" w14:paraId="00000061">
      <w:pPr>
        <w:shd w:fill="ffffff" w:val="clear"/>
        <w:spacing w:after="200" w:before="200" w:lineRule="auto"/>
        <w:rPr>
          <w:color w:val="222222"/>
        </w:rPr>
      </w:pPr>
      <w:r w:rsidDel="00000000" w:rsidR="00000000" w:rsidRPr="00000000">
        <w:rPr>
          <w:color w:val="222222"/>
          <w:rtl w:val="0"/>
        </w:rPr>
        <w:t xml:space="preserve">It’s to automate repetitive work so experts can spend more time making better decisions.</w:t>
      </w:r>
    </w:p>
    <w:p w:rsidR="00000000" w:rsidDel="00000000" w:rsidP="00000000" w:rsidRDefault="00000000" w:rsidRPr="00000000" w14:paraId="00000062">
      <w:pPr>
        <w:shd w:fill="ffffff" w:val="clear"/>
        <w:spacing w:after="200" w:before="200" w:lineRule="auto"/>
        <w:rPr>
          <w:color w:val="222222"/>
        </w:rPr>
      </w:pPr>
      <w:r w:rsidDel="00000000" w:rsidR="00000000" w:rsidRPr="00000000">
        <w:rPr>
          <w:color w:val="222222"/>
          <w:rtl w:val="0"/>
        </w:rPr>
        <w:t xml:space="preserve">Whether we’re delivering dashboards, automated reporting, decision briefings or AI-assisted analysis, every important output is reviewed by a named analyst who understands both the data and the commercial context.</w:t>
      </w:r>
    </w:p>
    <w:p w:rsidR="00000000" w:rsidDel="00000000" w:rsidP="00000000" w:rsidRDefault="00000000" w:rsidRPr="00000000" w14:paraId="00000063">
      <w:pPr>
        <w:shd w:fill="ffffff" w:val="clear"/>
        <w:spacing w:after="200" w:before="200" w:lineRule="auto"/>
        <w:rPr>
          <w:color w:val="222222"/>
        </w:rPr>
      </w:pPr>
      <w:r w:rsidDel="00000000" w:rsidR="00000000" w:rsidRPr="00000000">
        <w:rPr>
          <w:color w:val="222222"/>
          <w:rtl w:val="0"/>
        </w:rPr>
        <w:t xml:space="preserve">Technology accelerates the work.</w:t>
      </w:r>
    </w:p>
    <w:p w:rsidR="00000000" w:rsidDel="00000000" w:rsidP="00000000" w:rsidRDefault="00000000" w:rsidRPr="00000000" w14:paraId="00000064">
      <w:pPr>
        <w:shd w:fill="ffffff" w:val="clear"/>
        <w:spacing w:after="200" w:before="200" w:lineRule="auto"/>
        <w:rPr>
          <w:color w:val="222222"/>
        </w:rPr>
      </w:pPr>
      <w:r w:rsidDel="00000000" w:rsidR="00000000" w:rsidRPr="00000000">
        <w:rPr>
          <w:color w:val="222222"/>
          <w:rtl w:val="0"/>
        </w:rPr>
        <w:t xml:space="preserve">People remain accountable.</w:t>
      </w:r>
    </w:p>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6">
      <w:pPr>
        <w:pStyle w:val="Heading2"/>
        <w:shd w:fill="ffffff" w:val="clear"/>
        <w:spacing w:after="80" w:before="360" w:lineRule="auto"/>
        <w:rPr>
          <w:b w:val="1"/>
          <w:bCs w:val="1"/>
          <w:color w:val="222222"/>
          <w:sz w:val="34"/>
          <w:szCs w:val="34"/>
        </w:rPr>
      </w:pPr>
      <w:bookmarkStart w:colFirst="0" w:colLast="0" w:name="_9dbxcbmyef02" w:id="11"/>
      <w:bookmarkEnd w:id="11"/>
      <w:r w:rsidDel="00000000" w:rsidR="00000000" w:rsidRPr="00000000">
        <w:rPr>
          <w:b w:val="1"/>
          <w:bCs w:val="1"/>
          <w:color w:val="222222"/>
          <w:sz w:val="34"/>
          <w:szCs w:val="34"/>
          <w:rtl w:val="0"/>
        </w:rPr>
        <w:t xml:space="preserve">Practical AI, not AI for its own sake</w:t>
      </w:r>
    </w:p>
    <w:p w:rsidR="00000000" w:rsidDel="00000000" w:rsidP="00000000" w:rsidRDefault="00000000" w:rsidRPr="00000000" w14:paraId="00000067">
      <w:pPr>
        <w:shd w:fill="ffffff" w:val="clear"/>
        <w:spacing w:after="200" w:before="200" w:lineRule="auto"/>
        <w:rPr>
          <w:color w:val="222222"/>
        </w:rPr>
      </w:pPr>
      <w:r w:rsidDel="00000000" w:rsidR="00000000" w:rsidRPr="00000000">
        <w:rPr>
          <w:color w:val="222222"/>
          <w:rtl w:val="0"/>
        </w:rPr>
        <w:t xml:space="preserve">Some organisations need predictive modelling.</w:t>
      </w:r>
    </w:p>
    <w:p w:rsidR="00000000" w:rsidDel="00000000" w:rsidP="00000000" w:rsidRDefault="00000000" w:rsidRPr="00000000" w14:paraId="00000068">
      <w:pPr>
        <w:shd w:fill="ffffff" w:val="clear"/>
        <w:spacing w:after="200" w:before="200" w:lineRule="auto"/>
        <w:rPr>
          <w:color w:val="222222"/>
        </w:rPr>
      </w:pPr>
      <w:r w:rsidDel="00000000" w:rsidR="00000000" w:rsidRPr="00000000">
        <w:rPr>
          <w:color w:val="222222"/>
          <w:rtl w:val="0"/>
        </w:rPr>
        <w:t xml:space="preserve">Others need workflow automation.</w:t>
      </w:r>
    </w:p>
    <w:p w:rsidR="00000000" w:rsidDel="00000000" w:rsidP="00000000" w:rsidRDefault="00000000" w:rsidRPr="00000000" w14:paraId="00000069">
      <w:pPr>
        <w:shd w:fill="ffffff" w:val="clear"/>
        <w:spacing w:after="200" w:before="200" w:lineRule="auto"/>
        <w:rPr>
          <w:color w:val="222222"/>
        </w:rPr>
      </w:pPr>
      <w:r w:rsidDel="00000000" w:rsidR="00000000" w:rsidRPr="00000000">
        <w:rPr>
          <w:color w:val="222222"/>
          <w:rtl w:val="0"/>
        </w:rPr>
        <w:t xml:space="preserve">Some simply need reporting they can finally trust.</w:t>
      </w:r>
    </w:p>
    <w:p w:rsidR="00000000" w:rsidDel="00000000" w:rsidP="00000000" w:rsidRDefault="00000000" w:rsidRPr="00000000" w14:paraId="0000006A">
      <w:pPr>
        <w:shd w:fill="ffffff" w:val="clear"/>
        <w:spacing w:after="200" w:before="200" w:lineRule="auto"/>
        <w:rPr>
          <w:color w:val="222222"/>
        </w:rPr>
      </w:pPr>
      <w:r w:rsidDel="00000000" w:rsidR="00000000" w:rsidRPr="00000000">
        <w:rPr>
          <w:color w:val="222222"/>
          <w:rtl w:val="0"/>
        </w:rPr>
        <w:t xml:space="preserve">Our role isn’t to sell AI.</w:t>
      </w:r>
    </w:p>
    <w:p w:rsidR="00000000" w:rsidDel="00000000" w:rsidP="00000000" w:rsidRDefault="00000000" w:rsidRPr="00000000" w14:paraId="0000006B">
      <w:pPr>
        <w:shd w:fill="ffffff" w:val="clear"/>
        <w:spacing w:after="200" w:before="200" w:lineRule="auto"/>
        <w:rPr>
          <w:color w:val="222222"/>
        </w:rPr>
      </w:pPr>
      <w:r w:rsidDel="00000000" w:rsidR="00000000" w:rsidRPr="00000000">
        <w:rPr>
          <w:color w:val="222222"/>
          <w:rtl w:val="0"/>
        </w:rPr>
        <w:t xml:space="preserve">It’s to recommend the right combination of data engineering, analytics, automation and Practical Intelligence for your business today, while creating foundations that allow you to adopt more advanced AI when the time is right.</w:t>
      </w:r>
    </w:p>
    <w:p w:rsidR="00000000" w:rsidDel="00000000" w:rsidP="00000000" w:rsidRDefault="00000000" w:rsidRPr="00000000" w14:paraId="0000006C">
      <w:pPr>
        <w:shd w:fill="ffffff" w:val="clear"/>
        <w:spacing w:after="200" w:before="200" w:lineRule="auto"/>
        <w:rPr>
          <w:color w:val="222222"/>
        </w:rPr>
      </w:pPr>
      <w:r w:rsidDel="00000000" w:rsidR="00000000" w:rsidRPr="00000000">
        <w:rPr>
          <w:color w:val="222222"/>
          <w:rtl w:val="0"/>
        </w:rPr>
        <w:t xml:space="preserve">Sometimes AI is the answer.</w:t>
      </w:r>
    </w:p>
    <w:p w:rsidR="00000000" w:rsidDel="00000000" w:rsidP="00000000" w:rsidRDefault="00000000" w:rsidRPr="00000000" w14:paraId="0000006D">
      <w:pPr>
        <w:shd w:fill="ffffff" w:val="clear"/>
        <w:spacing w:after="200" w:before="200" w:lineRule="auto"/>
        <w:rPr>
          <w:color w:val="222222"/>
        </w:rPr>
      </w:pPr>
      <w:r w:rsidDel="00000000" w:rsidR="00000000" w:rsidRPr="00000000">
        <w:rPr>
          <w:color w:val="222222"/>
          <w:rtl w:val="0"/>
        </w:rPr>
        <w:t xml:space="preserve">Sometimes it isn’t.</w:t>
      </w:r>
    </w:p>
    <w:p w:rsidR="00000000" w:rsidDel="00000000" w:rsidP="00000000" w:rsidRDefault="00000000" w:rsidRPr="00000000" w14:paraId="0000006E">
      <w:pPr>
        <w:shd w:fill="ffffff" w:val="clear"/>
        <w:spacing w:after="200" w:before="200" w:lineRule="auto"/>
        <w:rPr>
          <w:color w:val="222222"/>
        </w:rPr>
      </w:pPr>
      <w:r w:rsidDel="00000000" w:rsidR="00000000" w:rsidRPr="00000000">
        <w:rPr>
          <w:color w:val="222222"/>
          <w:rtl w:val="0"/>
        </w:rPr>
        <w:t xml:space="preserve">We’ll tell you the difference.</w:t>
      </w:r>
    </w:p>
    <w:p w:rsidR="00000000" w:rsidDel="00000000" w:rsidP="00000000" w:rsidRDefault="00000000" w:rsidRPr="00000000" w14:paraId="0000006F">
      <w:pPr>
        <w:spacing w:after="120" w:lineRule="auto"/>
        <w:rPr/>
      </w:pPr>
      <w:r w:rsidDel="00000000" w:rsidR="00000000" w:rsidRPr="00000000">
        <w:rPr>
          <w:rtl w:val="0"/>
        </w:rPr>
      </w:r>
    </w:p>
    <w:p w:rsidR="00000000" w:rsidDel="00000000" w:rsidP="00000000" w:rsidRDefault="00000000" w:rsidRPr="00000000" w14:paraId="00000070">
      <w:pPr>
        <w:pStyle w:val="Heading2"/>
        <w:shd w:fill="ffffff" w:val="clear"/>
        <w:spacing w:after="80" w:before="360" w:lineRule="auto"/>
        <w:rPr>
          <w:b w:val="1"/>
          <w:bCs w:val="1"/>
          <w:color w:val="222222"/>
          <w:sz w:val="34"/>
          <w:szCs w:val="34"/>
        </w:rPr>
      </w:pPr>
      <w:bookmarkStart w:colFirst="0" w:colLast="0" w:name="_7rbwe9jl9osl" w:id="12"/>
      <w:bookmarkEnd w:id="12"/>
      <w:r w:rsidDel="00000000" w:rsidR="00000000" w:rsidRPr="00000000">
        <w:rPr>
          <w:b w:val="1"/>
          <w:bCs w:val="1"/>
          <w:color w:val="222222"/>
          <w:sz w:val="34"/>
          <w:szCs w:val="34"/>
          <w:rtl w:val="0"/>
        </w:rPr>
        <w:t xml:space="preserve">Confidence isn’t claimed. It’s earned.</w:t>
      </w:r>
    </w:p>
    <w:p w:rsidR="00000000" w:rsidDel="00000000" w:rsidP="00000000" w:rsidRDefault="00000000" w:rsidRPr="00000000" w14:paraId="00000071">
      <w:pPr>
        <w:shd w:fill="ffffff" w:val="clear"/>
        <w:spacing w:after="200" w:before="200" w:lineRule="auto"/>
        <w:rPr>
          <w:color w:val="222222"/>
        </w:rPr>
      </w:pPr>
      <w:r w:rsidDel="00000000" w:rsidR="00000000" w:rsidRPr="00000000">
        <w:rPr>
          <w:color w:val="222222"/>
          <w:rtl w:val="0"/>
        </w:rPr>
        <w:t xml:space="preserve">Trust comes from transparency.</w:t>
      </w:r>
    </w:p>
    <w:p w:rsidR="00000000" w:rsidDel="00000000" w:rsidP="00000000" w:rsidRDefault="00000000" w:rsidRPr="00000000" w14:paraId="00000072">
      <w:pPr>
        <w:shd w:fill="ffffff" w:val="clear"/>
        <w:spacing w:after="200" w:before="200" w:lineRule="auto"/>
        <w:rPr>
          <w:color w:val="222222"/>
        </w:rPr>
      </w:pPr>
      <w:r w:rsidDel="00000000" w:rsidR="00000000" w:rsidRPr="00000000">
        <w:rPr>
          <w:color w:val="222222"/>
          <w:rtl w:val="0"/>
        </w:rPr>
        <w:t xml:space="preserve">Every recommendation can be traced back to the data behind it.</w:t>
      </w:r>
    </w:p>
    <w:p w:rsidR="00000000" w:rsidDel="00000000" w:rsidP="00000000" w:rsidRDefault="00000000" w:rsidRPr="00000000" w14:paraId="00000073">
      <w:pPr>
        <w:shd w:fill="ffffff" w:val="clear"/>
        <w:spacing w:after="200" w:before="200" w:lineRule="auto"/>
        <w:rPr>
          <w:color w:val="222222"/>
        </w:rPr>
      </w:pPr>
      <w:r w:rsidDel="00000000" w:rsidR="00000000" w:rsidRPr="00000000">
        <w:rPr>
          <w:color w:val="222222"/>
          <w:rtl w:val="0"/>
        </w:rPr>
        <w:t xml:space="preserve">Every important output has a person accountable for it.</w:t>
      </w:r>
    </w:p>
    <w:p w:rsidR="00000000" w:rsidDel="00000000" w:rsidP="00000000" w:rsidRDefault="00000000" w:rsidRPr="00000000" w14:paraId="00000074">
      <w:pPr>
        <w:shd w:fill="ffffff" w:val="clear"/>
        <w:spacing w:after="200" w:before="200" w:lineRule="auto"/>
        <w:rPr>
          <w:color w:val="222222"/>
        </w:rPr>
      </w:pPr>
      <w:r w:rsidDel="00000000" w:rsidR="00000000" w:rsidRPr="00000000">
        <w:rPr>
          <w:color w:val="222222"/>
          <w:rtl w:val="0"/>
        </w:rPr>
        <w:t xml:space="preserve">Every engagement is designed to leave your organisation with cleaner data, smarter processes and greater confidence in every commercial decision.</w:t>
      </w:r>
    </w:p>
    <w:p w:rsidR="00000000" w:rsidDel="00000000" w:rsidP="00000000" w:rsidRDefault="00000000" w:rsidRPr="00000000" w14:paraId="00000075">
      <w:pPr>
        <w:shd w:fill="ffffff" w:val="clear"/>
        <w:spacing w:after="200" w:before="200" w:lineRule="auto"/>
        <w:rPr>
          <w:color w:val="222222"/>
        </w:rPr>
      </w:pPr>
      <w:r w:rsidDel="00000000" w:rsidR="00000000" w:rsidRPr="00000000">
        <w:rPr>
          <w:color w:val="222222"/>
          <w:rtl w:val="0"/>
        </w:rPr>
        <w:t xml:space="preserve">That’s what we mean by </w:t>
      </w:r>
      <w:r w:rsidDel="00000000" w:rsidR="00000000" w:rsidRPr="00000000">
        <w:rPr>
          <w:b w:val="1"/>
          <w:bCs w:val="1"/>
          <w:color w:val="222222"/>
          <w:rtl w:val="0"/>
        </w:rPr>
        <w:t xml:space="preserve">Practical Intelligence</w:t>
      </w:r>
      <w:r w:rsidDel="00000000" w:rsidR="00000000" w:rsidRPr="00000000">
        <w:rPr>
          <w:color w:val="222222"/>
          <w:rtl w:val="0"/>
        </w:rPr>
        <w:t xml:space="preserve">.</w:t>
      </w:r>
    </w:p>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pStyle w:val="Heading1"/>
        <w:spacing w:after="100" w:before="240" w:lineRule="auto"/>
        <w:rPr/>
      </w:pPr>
      <w:bookmarkStart w:colFirst="0" w:colLast="0" w:name="_xgn0upsp1g75" w:id="13"/>
      <w:bookmarkEnd w:id="13"/>
      <w:r w:rsidDel="00000000" w:rsidR="00000000" w:rsidRPr="00000000">
        <w:rPr>
          <w:b w:val="1"/>
          <w:bCs w:val="1"/>
          <w:color w:val="1f5c6b"/>
          <w:sz w:val="56"/>
          <w:szCs w:val="56"/>
          <w:rtl w:val="0"/>
        </w:rPr>
        <w:t xml:space="preserve">CORE</w:t>
      </w:r>
      <w:r w:rsidDel="00000000" w:rsidR="00000000" w:rsidRPr="00000000">
        <w:rPr>
          <w:rtl w:val="0"/>
        </w:rPr>
      </w:r>
    </w:p>
    <w:p w:rsidR="00000000" w:rsidDel="00000000" w:rsidP="00000000" w:rsidRDefault="00000000" w:rsidRPr="00000000" w14:paraId="00000078">
      <w:pPr>
        <w:pStyle w:val="Heading3"/>
        <w:spacing w:after="60" w:before="140" w:lineRule="auto"/>
        <w:rPr/>
      </w:pPr>
      <w:r w:rsidDel="00000000" w:rsidR="00000000" w:rsidRPr="00000000">
        <w:rPr>
          <w:b w:val="1"/>
          <w:bCs w:val="1"/>
          <w:color w:val="333333"/>
          <w:sz w:val="22"/>
          <w:szCs w:val="22"/>
          <w:rtl w:val="0"/>
        </w:rPr>
        <w:t xml:space="preserve">For the people who have to trust this too</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tl w:val="0"/>
        </w:rPr>
        <w:t xml:space="preserve">If you own data or IT, you're the one who has to be comfortable with how this works. Here's the straight version.</w:t>
      </w:r>
    </w:p>
    <w:p w:rsidR="00000000" w:rsidDel="00000000" w:rsidP="00000000" w:rsidRDefault="00000000" w:rsidRPr="00000000" w14:paraId="0000007A">
      <w:pPr>
        <w:spacing w:after="120" w:lineRule="auto"/>
        <w:rPr/>
      </w:pPr>
      <w:r w:rsidDel="00000000" w:rsidR="00000000" w:rsidRPr="00000000">
        <w:rPr>
          <w:rtl w:val="0"/>
        </w:rPr>
        <w:t xml:space="preserve">Governed, not guessed. Every figure comes from your governed data through versioned, auditable transformations, not a model's best guess. AI asks the question; your governed data gives the answer.</w:t>
      </w:r>
    </w:p>
    <w:p w:rsidR="00000000" w:rsidDel="00000000" w:rsidP="00000000" w:rsidRDefault="00000000" w:rsidRPr="00000000" w14:paraId="0000007B">
      <w:pPr>
        <w:spacing w:after="120" w:lineRule="auto"/>
        <w:rPr/>
      </w:pPr>
      <w:r w:rsidDel="00000000" w:rsidR="00000000" w:rsidRPr="00000000">
        <w:rPr>
          <w:rtl w:val="0"/>
        </w:rPr>
        <w:t xml:space="preserve">A full trail. We hold every inbound source with complete lineage, so which data, which version and how it was derived always has an answer. Our environment is ISO 27001 aligned, with per client isolation.</w:t>
      </w:r>
    </w:p>
    <w:p w:rsidR="00000000" w:rsidDel="00000000" w:rsidP="00000000" w:rsidRDefault="00000000" w:rsidRPr="00000000" w14:paraId="0000007C">
      <w:pPr>
        <w:spacing w:after="120" w:lineRule="auto"/>
        <w:rPr/>
      </w:pPr>
      <w:r w:rsidDel="00000000" w:rsidR="00000000" w:rsidRPr="00000000">
        <w:rPr>
          <w:rtl w:val="0"/>
        </w:rPr>
        <w:t xml:space="preserve">Why this matters more in the AI era. A statistical model gives a plausible answer; commercial decisions need a precise one. You get precise answers from AI by giving it a foundation it can trust and rules it must follow. That is the work we do.</w:t>
      </w:r>
    </w:p>
    <w:p w:rsidR="00000000" w:rsidDel="00000000" w:rsidP="00000000" w:rsidRDefault="00000000" w:rsidRPr="00000000" w14:paraId="0000007D">
      <w:pPr>
        <w:spacing w:after="120" w:lineRule="auto"/>
        <w:rPr/>
      </w:pPr>
      <w:r w:rsidDel="00000000" w:rsidR="00000000" w:rsidRPr="00000000">
        <w:rPr>
          <w:rtl w:val="0"/>
        </w:rPr>
        <w:t xml:space="preserve">Coexists with what you have. Where you mandate Power BI or your own tenant, we deliver clean, governed data into it with our lineage intact. We don't ask you to rip anything out.</w:t>
        <w:br w:type="textWrapping"/>
      </w:r>
      <w:r w:rsidDel="00000000" w:rsidR="00000000" w:rsidRPr="00000000">
        <w:rPr>
          <w:rtl w:val="0"/>
        </w:rPr>
        <w:br w:type="textWrapping"/>
        <w:t xml:space="preserve">400 processes, 400 dynamic tables, 8 billion rows, eight products.</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tl w:val="0"/>
        </w:rPr>
        <w:t xml:space="preserve">[Talk to our technical team]</w:t>
      </w:r>
    </w:p>
    <w:p w:rsidR="00000000" w:rsidDel="00000000" w:rsidP="00000000" w:rsidRDefault="00000000" w:rsidRPr="00000000" w14:paraId="0000007F">
      <w:pPr>
        <w:pBdr>
          <w:bottom w:color="cccccc" w:space="0" w:sz="6" w:val="single"/>
        </w:pBdr>
        <w:spacing w:after="120" w:before="60" w:lineRule="auto"/>
        <w:rPr/>
      </w:pPr>
      <w:r w:rsidDel="00000000" w:rsidR="00000000" w:rsidRPr="00000000">
        <w:rPr>
          <w:rtl w:val="0"/>
        </w:rPr>
      </w:r>
    </w:p>
    <w:p w:rsidR="00000000" w:rsidDel="00000000" w:rsidP="00000000" w:rsidRDefault="00000000" w:rsidRPr="00000000" w14:paraId="00000080">
      <w:pPr>
        <w:pStyle w:val="Heading1"/>
        <w:spacing w:after="100" w:before="240" w:lineRule="auto"/>
        <w:rPr/>
      </w:pPr>
      <w:r w:rsidDel="00000000" w:rsidR="00000000" w:rsidRPr="00000000">
        <w:rPr>
          <w:b w:val="1"/>
          <w:bCs w:val="1"/>
          <w:color w:val="1f5c6b"/>
          <w:sz w:val="26"/>
          <w:szCs w:val="26"/>
          <w:rtl w:val="0"/>
        </w:rPr>
        <w:t xml:space="preserve">About</w:t>
      </w:r>
      <w:r w:rsidDel="00000000" w:rsidR="00000000" w:rsidRPr="00000000">
        <w:rPr>
          <w:rtl w:val="0"/>
        </w:rPr>
      </w:r>
    </w:p>
    <w:p w:rsidR="00000000" w:rsidDel="00000000" w:rsidP="00000000" w:rsidRDefault="00000000" w:rsidRPr="00000000" w14:paraId="00000081">
      <w:pPr>
        <w:pStyle w:val="Heading3"/>
        <w:spacing w:after="60" w:before="140" w:lineRule="auto"/>
        <w:rPr/>
      </w:pPr>
      <w:r w:rsidDel="00000000" w:rsidR="00000000" w:rsidRPr="00000000">
        <w:rPr>
          <w:b w:val="1"/>
          <w:bCs w:val="1"/>
          <w:color w:val="333333"/>
          <w:sz w:val="22"/>
          <w:szCs w:val="22"/>
          <w:rtl w:val="0"/>
        </w:rPr>
        <w:t xml:space="preserve">Who we are</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tl w:val="0"/>
        </w:rPr>
        <w:t xml:space="preserve">We're a specialist consumer goods data team. We've spent years in the detail of syndicated datasets, doing the unglamorous work that makes commercial numbers reliable, for brands like [named clients]. We're </w:t>
      </w:r>
      <w:r w:rsidDel="00000000" w:rsidR="00000000" w:rsidRPr="00000000">
        <w:rPr>
          <w:rtl w:val="0"/>
        </w:rPr>
        <w:t xml:space="preserve">small on purpose</w:t>
      </w:r>
      <w:r w:rsidDel="00000000" w:rsidR="00000000" w:rsidRPr="00000000">
        <w:rPr>
          <w:rtl w:val="0"/>
        </w:rPr>
        <w:t xml:space="preserve">: work with us and you deal directly with the people doing the work.</w:t>
      </w:r>
    </w:p>
    <w:p w:rsidR="00000000" w:rsidDel="00000000" w:rsidP="00000000" w:rsidRDefault="00000000" w:rsidRPr="00000000" w14:paraId="00000083">
      <w:pPr>
        <w:pStyle w:val="Heading3"/>
        <w:spacing w:after="60" w:before="140" w:lineRule="auto"/>
        <w:rPr/>
      </w:pPr>
      <w:r w:rsidDel="00000000" w:rsidR="00000000" w:rsidRPr="00000000">
        <w:rPr>
          <w:b w:val="1"/>
          <w:bCs w:val="1"/>
          <w:color w:val="333333"/>
          <w:sz w:val="22"/>
          <w:szCs w:val="22"/>
          <w:rtl w:val="0"/>
        </w:rPr>
        <w:t xml:space="preserve">Our story</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tl w:val="0"/>
        </w:rPr>
        <w:t xml:space="preserve">Two years as Optia, marked on 1 August 2026, built on around 20 years of data heritage: building and maintaining data platforms and softwares  and understanding the needs of our customers, who,in every single case wanted a solution not more tech to have to figure out how to use. </w:t>
      </w:r>
    </w:p>
    <w:p w:rsidR="00000000" w:rsidDel="00000000" w:rsidP="00000000" w:rsidRDefault="00000000" w:rsidRPr="00000000" w14:paraId="00000085">
      <w:pPr>
        <w:pStyle w:val="Heading3"/>
        <w:spacing w:after="60" w:before="140" w:lineRule="auto"/>
        <w:rPr/>
      </w:pPr>
      <w:r w:rsidDel="00000000" w:rsidR="00000000" w:rsidRPr="00000000">
        <w:rPr>
          <w:b w:val="1"/>
          <w:bCs w:val="1"/>
          <w:color w:val="333333"/>
          <w:sz w:val="22"/>
          <w:szCs w:val="22"/>
          <w:rtl w:val="0"/>
        </w:rPr>
        <w:t xml:space="preserve">Why a name matters</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tl w:val="0"/>
        </w:rPr>
        <w:t xml:space="preserve">Every output we send has a person behind it: a named analyst who has checked the number and will stand behind it. In a market rushing to automate the human away, we think the human is the point. Trust is earned, not claimed.</w:t>
      </w:r>
    </w:p>
    <w:p w:rsidR="00000000" w:rsidDel="00000000" w:rsidP="00000000" w:rsidRDefault="00000000" w:rsidRPr="00000000" w14:paraId="00000087">
      <w:pPr>
        <w:pStyle w:val="Heading3"/>
        <w:spacing w:after="60" w:before="140" w:lineRule="auto"/>
        <w:rPr/>
      </w:pPr>
      <w:bookmarkStart w:colFirst="0" w:colLast="0" w:name="_r056krtug3t" w:id="14"/>
      <w:bookmarkEnd w:id="14"/>
      <w:r w:rsidDel="00000000" w:rsidR="00000000" w:rsidRPr="00000000">
        <w:rPr>
          <w:b w:val="1"/>
          <w:bCs w:val="1"/>
          <w:color w:val="333333"/>
          <w:sz w:val="22"/>
          <w:szCs w:val="22"/>
          <w:rtl w:val="0"/>
        </w:rPr>
        <w:t xml:space="preserve">The team</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t xml:space="preserve">Leadership team and analyst team, with names, photos and one honest line each. Our footprint spans the UK, Spain, India and the UAE, shown on a small map.</w:t>
      </w:r>
    </w:p>
    <w:p w:rsidR="00000000" w:rsidDel="00000000" w:rsidP="00000000" w:rsidRDefault="00000000" w:rsidRPr="00000000" w14:paraId="00000089">
      <w:pPr>
        <w:pStyle w:val="Heading1"/>
        <w:spacing w:after="100" w:before="240" w:lineRule="auto"/>
        <w:rPr/>
      </w:pPr>
      <w:r w:rsidDel="00000000" w:rsidR="00000000" w:rsidRPr="00000000">
        <w:rPr>
          <w:b w:val="1"/>
          <w:bCs w:val="1"/>
          <w:color w:val="1f5c6b"/>
          <w:sz w:val="26"/>
          <w:szCs w:val="26"/>
          <w:rtl w:val="0"/>
        </w:rPr>
        <w:t xml:space="preserve">Contact</w:t>
      </w:r>
      <w:r w:rsidDel="00000000" w:rsidR="00000000" w:rsidRPr="00000000">
        <w:rPr>
          <w:rtl w:val="0"/>
        </w:rPr>
      </w:r>
    </w:p>
    <w:p w:rsidR="00000000" w:rsidDel="00000000" w:rsidP="00000000" w:rsidRDefault="00000000" w:rsidRPr="00000000" w14:paraId="0000008A">
      <w:pPr>
        <w:pStyle w:val="Heading3"/>
        <w:spacing w:after="60" w:before="140" w:lineRule="auto"/>
        <w:rPr/>
      </w:pPr>
      <w:r w:rsidDel="00000000" w:rsidR="00000000" w:rsidRPr="00000000">
        <w:rPr>
          <w:b w:val="1"/>
          <w:bCs w:val="1"/>
          <w:color w:val="333333"/>
          <w:sz w:val="22"/>
          <w:szCs w:val="22"/>
          <w:rtl w:val="0"/>
        </w:rPr>
        <w:t xml:space="preserve">Let's talk</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tl w:val="0"/>
        </w:rPr>
        <w:t xml:space="preserve">No pitch and no jargon. Tell us what's slowing your commercial decisions down and we'll show you how we'd approach it, including a real briefing on real data so you can see exactly what you'd get.</w:t>
      </w:r>
    </w:p>
    <w:p w:rsidR="00000000" w:rsidDel="00000000" w:rsidP="00000000" w:rsidRDefault="00000000" w:rsidRPr="00000000" w14:paraId="0000008C">
      <w:pPr>
        <w:spacing w:after="120" w:lineRule="auto"/>
        <w:rPr/>
      </w:pPr>
      <w:r w:rsidDel="00000000" w:rsidR="00000000" w:rsidRPr="00000000">
        <w:rPr>
          <w:rtl w:val="0"/>
        </w:rPr>
        <w:t xml:space="preserve">[Name]   [Company]   [Email]   [What's on your mind?]    [Start a conversation]</w:t>
      </w:r>
    </w:p>
    <w:p w:rsidR="00000000" w:rsidDel="00000000" w:rsidP="00000000" w:rsidRDefault="00000000" w:rsidRPr="00000000" w14:paraId="0000008D">
      <w:pPr>
        <w:spacing w:after="120" w:lineRule="auto"/>
        <w:rPr/>
      </w:pPr>
      <w:r w:rsidDel="00000000" w:rsidR="00000000" w:rsidRPr="00000000">
        <w:rPr>
          <w:rtl w:val="0"/>
        </w:rPr>
        <w:t xml:space="preserve">Direct: [email] · [phone] · [LinkedIn]</w:t>
      </w:r>
    </w:p>
    <w:p w:rsidR="00000000" w:rsidDel="00000000" w:rsidP="00000000" w:rsidRDefault="00000000" w:rsidRPr="00000000" w14:paraId="0000008E">
      <w:pPr>
        <w:pBdr>
          <w:bottom w:color="cccccc" w:space="0" w:sz="6" w:val="single"/>
        </w:pBdr>
        <w:spacing w:after="120" w:before="60" w:lineRule="auto"/>
        <w:rPr/>
      </w:pPr>
      <w:r w:rsidDel="00000000" w:rsidR="00000000" w:rsidRPr="00000000">
        <w:rPr>
          <w:rtl w:val="0"/>
        </w:rPr>
      </w:r>
    </w:p>
    <w:p w:rsidR="00000000" w:rsidDel="00000000" w:rsidP="00000000" w:rsidRDefault="00000000" w:rsidRPr="00000000" w14:paraId="0000008F">
      <w:pPr>
        <w:pStyle w:val="Heading1"/>
        <w:spacing w:after="100" w:before="240" w:lineRule="auto"/>
        <w:rPr>
          <w:b w:val="1"/>
          <w:bCs w:val="1"/>
          <w:color w:val="1f5c6b"/>
          <w:sz w:val="26"/>
          <w:szCs w:val="26"/>
        </w:rPr>
      </w:pPr>
      <w:r w:rsidDel="00000000" w:rsidR="00000000" w:rsidRPr="00000000">
        <w:rPr>
          <w:rtl w:val="0"/>
        </w:rPr>
      </w:r>
    </w:p>
    <w:p w:rsidR="00000000" w:rsidDel="00000000" w:rsidP="00000000" w:rsidRDefault="00000000" w:rsidRPr="00000000" w14:paraId="00000090">
      <w:pPr>
        <w:pStyle w:val="Heading1"/>
        <w:spacing w:after="100" w:before="240" w:lineRule="auto"/>
        <w:rPr>
          <w:b w:val="1"/>
          <w:bCs w:val="1"/>
          <w:color w:val="1f5c6b"/>
          <w:sz w:val="26"/>
          <w:szCs w:val="26"/>
        </w:rPr>
      </w:pPr>
      <w:r w:rsidDel="00000000" w:rsidR="00000000" w:rsidRPr="00000000">
        <w:rPr>
          <w:rtl w:val="0"/>
        </w:rPr>
      </w:r>
    </w:p>
    <w:p w:rsidR="00000000" w:rsidDel="00000000" w:rsidP="00000000" w:rsidRDefault="00000000" w:rsidRPr="00000000" w14:paraId="00000091">
      <w:pPr>
        <w:pStyle w:val="Heading1"/>
        <w:spacing w:after="100" w:before="240" w:lineRule="auto"/>
        <w:rPr>
          <w:b w:val="1"/>
          <w:bCs w:val="1"/>
          <w:color w:val="1f5c6b"/>
          <w:sz w:val="26"/>
          <w:szCs w:val="26"/>
        </w:rPr>
      </w:pPr>
      <w:r w:rsidDel="00000000" w:rsidR="00000000" w:rsidRPr="00000000">
        <w:rPr>
          <w:rtl w:val="0"/>
        </w:rPr>
      </w:r>
    </w:p>
    <w:p w:rsidR="00000000" w:rsidDel="00000000" w:rsidP="00000000" w:rsidRDefault="00000000" w:rsidRPr="00000000" w14:paraId="00000092">
      <w:pPr>
        <w:pStyle w:val="Heading1"/>
        <w:spacing w:after="100" w:before="240" w:lineRule="auto"/>
        <w:rPr>
          <w:b w:val="1"/>
          <w:bCs w:val="1"/>
          <w:color w:val="1f5c6b"/>
          <w:sz w:val="26"/>
          <w:szCs w:val="26"/>
        </w:rPr>
      </w:pPr>
      <w:r w:rsidDel="00000000" w:rsidR="00000000" w:rsidRPr="00000000">
        <w:rPr>
          <w:rtl w:val="0"/>
        </w:rPr>
      </w:r>
    </w:p>
    <w:p w:rsidR="00000000" w:rsidDel="00000000" w:rsidP="00000000" w:rsidRDefault="00000000" w:rsidRPr="00000000" w14:paraId="00000093">
      <w:pPr>
        <w:pStyle w:val="Heading1"/>
        <w:spacing w:after="100" w:before="240" w:lineRule="auto"/>
        <w:rPr>
          <w:b w:val="1"/>
          <w:bCs w:val="1"/>
          <w:color w:val="1f5c6b"/>
          <w:sz w:val="26"/>
          <w:szCs w:val="26"/>
        </w:rPr>
      </w:pPr>
      <w:r w:rsidDel="00000000" w:rsidR="00000000" w:rsidRPr="00000000">
        <w:rPr>
          <w:rtl w:val="0"/>
        </w:rPr>
      </w:r>
    </w:p>
    <w:p w:rsidR="00000000" w:rsidDel="00000000" w:rsidP="00000000" w:rsidRDefault="00000000" w:rsidRPr="00000000" w14:paraId="00000094">
      <w:pPr>
        <w:pStyle w:val="Heading1"/>
        <w:spacing w:after="100" w:before="240" w:lineRule="auto"/>
        <w:rPr>
          <w:b w:val="1"/>
          <w:bCs w:val="1"/>
          <w:color w:val="1f5c6b"/>
          <w:sz w:val="26"/>
          <w:szCs w:val="26"/>
        </w:rPr>
      </w:pPr>
      <w:r w:rsidDel="00000000" w:rsidR="00000000" w:rsidRPr="00000000">
        <w:rPr>
          <w:rtl w:val="0"/>
        </w:rPr>
      </w:r>
    </w:p>
    <w:p w:rsidR="00000000" w:rsidDel="00000000" w:rsidP="00000000" w:rsidRDefault="00000000" w:rsidRPr="00000000" w14:paraId="00000095">
      <w:pPr>
        <w:pStyle w:val="Heading1"/>
        <w:spacing w:after="100" w:before="240" w:lineRule="auto"/>
        <w:rPr>
          <w:b w:val="1"/>
          <w:bCs w:val="1"/>
          <w:color w:val="1f5c6b"/>
          <w:sz w:val="26"/>
          <w:szCs w:val="26"/>
        </w:rPr>
      </w:pPr>
      <w:r w:rsidDel="00000000" w:rsidR="00000000" w:rsidRPr="00000000">
        <w:rPr>
          <w:rtl w:val="0"/>
        </w:rPr>
      </w:r>
    </w:p>
    <w:p w:rsidR="00000000" w:rsidDel="00000000" w:rsidP="00000000" w:rsidRDefault="00000000" w:rsidRPr="00000000" w14:paraId="00000096">
      <w:pPr>
        <w:pStyle w:val="Heading1"/>
        <w:spacing w:after="100" w:before="240" w:lineRule="auto"/>
        <w:rPr>
          <w:b w:val="1"/>
          <w:bCs w:val="1"/>
          <w:color w:val="1f5c6b"/>
          <w:sz w:val="26"/>
          <w:szCs w:val="26"/>
        </w:rPr>
      </w:pPr>
      <w:r w:rsidDel="00000000" w:rsidR="00000000" w:rsidRPr="00000000">
        <w:rPr>
          <w:rtl w:val="0"/>
        </w:rPr>
      </w:r>
    </w:p>
    <w:p w:rsidR="00000000" w:rsidDel="00000000" w:rsidP="00000000" w:rsidRDefault="00000000" w:rsidRPr="00000000" w14:paraId="00000097">
      <w:pPr>
        <w:pStyle w:val="Heading1"/>
        <w:spacing w:after="100" w:before="240" w:lineRule="auto"/>
        <w:rPr/>
      </w:pPr>
      <w:r w:rsidDel="00000000" w:rsidR="00000000" w:rsidRPr="00000000">
        <w:rPr>
          <w:b w:val="1"/>
          <w:bCs w:val="1"/>
          <w:color w:val="1f5c6b"/>
          <w:sz w:val="26"/>
          <w:szCs w:val="26"/>
          <w:rtl w:val="0"/>
        </w:rPr>
        <w:t xml:space="preserve">Before we publish (production checklist)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logos and names cleared for Home, Work and About.</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photos and confirmed titles; offices map for the UK, Spain, India and the UAE.</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Anonymised sample decision briefing built, and used anywhere a live figure would otherwise appear, so we never show an unvalidated number.</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Pankaj to confirm the Assurance technical wording (ISO 27001, lineage) and that the core mechanism line reads correctly.</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“practical intelligence” carries no brand clash before launch.</w:t>
      </w:r>
    </w:p>
    <w:p w:rsidR="00000000" w:rsidDel="00000000" w:rsidP="00000000" w:rsidRDefault="00000000" w:rsidRPr="00000000" w14:paraId="0000009D">
      <w:pPr>
        <w:spacing w:after="120" w:lineRule="auto"/>
        <w:rPr/>
      </w:pPr>
      <w:r w:rsidDel="00000000" w:rsidR="00000000" w:rsidRPr="00000000">
        <w:rPr>
          <w:rtl w:val="0"/>
        </w:rPr>
        <w:t xml:space="preserve">Launch target: 1 August 2026 (Optia's two-year anniversary).</w:t>
      </w:r>
    </w:p>
    <w:p w:rsidR="00000000" w:rsidDel="00000000" w:rsidP="00000000" w:rsidRDefault="00000000" w:rsidRPr="00000000" w14:paraId="0000009E">
      <w:pPr>
        <w:pBdr>
          <w:bottom w:color="cccccc" w:space="0" w:sz="6" w:val="single"/>
        </w:pBdr>
        <w:spacing w:after="120" w:before="60" w:lineRule="auto"/>
        <w:rPr/>
      </w:pPr>
      <w:r w:rsidDel="00000000" w:rsidR="00000000" w:rsidRPr="00000000">
        <w:rPr>
          <w:rtl w:val="0"/>
        </w:rPr>
      </w:r>
    </w:p>
    <w:p w:rsidR="00000000" w:rsidDel="00000000" w:rsidP="00000000" w:rsidRDefault="00000000" w:rsidRPr="00000000" w14:paraId="0000009F">
      <w:pPr>
        <w:pStyle w:val="Heading1"/>
        <w:spacing w:after="100" w:before="240" w:lineRule="auto"/>
        <w:rPr/>
      </w:pPr>
      <w:r w:rsidDel="00000000" w:rsidR="00000000" w:rsidRPr="00000000">
        <w:rPr>
          <w:b w:val="1"/>
          <w:bCs w:val="1"/>
          <w:color w:val="1f5c6b"/>
          <w:sz w:val="26"/>
          <w:szCs w:val="26"/>
          <w:rtl w:val="0"/>
        </w:rPr>
        <w:t xml:space="preserve">House style (for anyone writing copy)</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tl w:val="0"/>
        </w:rPr>
        <w:t xml:space="preserve">Friendly, light hearted, curious, optimistic and approachable. Plain speaking and straightforward, never consultant speak or jargon. The Assurance page is the one deliberately technical exception.</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AI-cliche false contrasts: “it isn't X, it's Y”; “not this, not that, but this”; “X is dead”; “here's the thing”; “let that sink in”.</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call partner or client data untrustworthy or bad. It is fragmented and misaligned, not wrong.</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 “solutions”; “human oversight” as a claim; left-behind or fear-of-missing-out framing; the gold-rush metaphor; positioning Optia as an AI company.</w:t>
      </w:r>
    </w:p>
    <w:p w:rsidR="00000000" w:rsidDel="00000000" w:rsidP="00000000" w:rsidRDefault="00000000" w:rsidRPr="00000000" w14:paraId="000000A4">
      <w:pPr>
        <w:pBdr>
          <w:bottom w:color="cccccc" w:space="0" w:sz="6" w:val="single"/>
        </w:pBdr>
        <w:spacing w:after="120" w:before="60" w:lineRule="auto"/>
        <w:rPr/>
      </w:pPr>
      <w:r w:rsidDel="00000000" w:rsidR="00000000" w:rsidRPr="00000000">
        <w:rPr>
          <w:rtl w:val="0"/>
        </w:rPr>
      </w:r>
    </w:p>
    <w:p w:rsidR="00000000" w:rsidDel="00000000" w:rsidP="00000000" w:rsidRDefault="00000000" w:rsidRPr="00000000" w14:paraId="000000A5">
      <w:pPr>
        <w:spacing w:after="1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