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FC5B" w14:textId="77777777" w:rsidR="00201027" w:rsidRDefault="00000000">
      <w:pPr>
        <w:spacing w:before="240" w:after="240"/>
      </w:pPr>
      <w:r>
        <w:rPr>
          <w:b/>
          <w:bCs/>
        </w:rPr>
        <w:t xml:space="preserve">The narrative </w:t>
      </w:r>
      <w:proofErr w:type="gramStart"/>
      <w:r>
        <w:rPr>
          <w:b/>
          <w:bCs/>
        </w:rPr>
        <w:t>hook</w:t>
      </w:r>
      <w:r>
        <w:t xml:space="preserve"> — </w:t>
      </w:r>
      <w:r>
        <w:rPr>
          <w:i/>
          <w:iCs/>
        </w:rPr>
        <w:t>"</w:t>
      </w:r>
      <w:proofErr w:type="gramEnd"/>
      <w:r>
        <w:rPr>
          <w:i/>
          <w:iCs/>
        </w:rPr>
        <w:t xml:space="preserve">The Voice She Never Knew She </w:t>
      </w:r>
      <w:proofErr w:type="gramStart"/>
      <w:r>
        <w:rPr>
          <w:i/>
          <w:iCs/>
        </w:rPr>
        <w:t>Had"</w:t>
      </w:r>
      <w:r>
        <w:t xml:space="preserve"> —</w:t>
      </w:r>
      <w:proofErr w:type="gramEnd"/>
      <w:r>
        <w:t xml:space="preserve"> centers the entire story on personal transformation, not just brand growth. Camera shyness becomes the dramatic tension that makes the 100K result land harder.</w:t>
      </w:r>
    </w:p>
    <w:p w14:paraId="74151A81" w14:textId="77777777" w:rsidR="00201027" w:rsidRDefault="00000000">
      <w:pPr>
        <w:spacing w:before="240" w:after="240"/>
      </w:pPr>
      <w:r>
        <w:rPr>
          <w:b/>
          <w:bCs/>
        </w:rPr>
        <w:t>Visual identity</w:t>
      </w:r>
      <w:r>
        <w:t xml:space="preserve"> — Warm cream and forest green instead of dark/gold. Copper accents carry through both case studies as a subtle Optiiimum through-line. The concentric arc motif in the hero echoes the idea of </w:t>
      </w:r>
      <w:proofErr w:type="gramStart"/>
      <w:r>
        <w:t>ripple —</w:t>
      </w:r>
      <w:proofErr w:type="gramEnd"/>
      <w:r>
        <w:t xml:space="preserve"> one person's voice reaching outward.</w:t>
      </w:r>
    </w:p>
    <w:p w14:paraId="68A6B2FC" w14:textId="77777777" w:rsidR="00201027" w:rsidRDefault="00000000">
      <w:pPr>
        <w:spacing w:before="240" w:after="240"/>
        <w:rPr>
          <w:b/>
          <w:bCs/>
        </w:rPr>
      </w:pPr>
      <w:r>
        <w:rPr>
          <w:b/>
          <w:bCs/>
        </w:rPr>
        <w:t>Structure follows the emotional arc:</w:t>
      </w:r>
    </w:p>
    <w:p w14:paraId="5E2D4B95" w14:textId="77777777" w:rsidR="00201027" w:rsidRDefault="00000000">
      <w:pPr>
        <w:numPr>
          <w:ilvl w:val="0"/>
          <w:numId w:val="1"/>
        </w:numPr>
        <w:spacing w:before="240"/>
      </w:pPr>
      <w:r>
        <w:t>Challenge — four specific barriers, not just "no followers"</w:t>
      </w:r>
    </w:p>
    <w:p w14:paraId="0AB96B66" w14:textId="77777777" w:rsidR="00201027" w:rsidRDefault="00000000">
      <w:pPr>
        <w:numPr>
          <w:ilvl w:val="0"/>
          <w:numId w:val="1"/>
        </w:numPr>
      </w:pPr>
      <w:r>
        <w:t>Strategy — three pillars, with the photoshoot protocol given its own standing (because that's the differentiator)</w:t>
      </w:r>
    </w:p>
    <w:p w14:paraId="0659DA7C" w14:textId="77777777" w:rsidR="00201027" w:rsidRDefault="00000000">
      <w:pPr>
        <w:numPr>
          <w:ilvl w:val="0"/>
          <w:numId w:val="1"/>
        </w:numPr>
      </w:pPr>
      <w:r>
        <w:t>Month-by-month timeline — makes the transformation feel earned and real</w:t>
      </w:r>
    </w:p>
    <w:p w14:paraId="401F83E4" w14:textId="77777777" w:rsidR="00201027" w:rsidRDefault="00000000">
      <w:pPr>
        <w:numPr>
          <w:ilvl w:val="0"/>
          <w:numId w:val="1"/>
        </w:numPr>
      </w:pPr>
      <w:r>
        <w:t>Results — numbers contextualized by meaning, not just volume</w:t>
      </w:r>
    </w:p>
    <w:p w14:paraId="14138830" w14:textId="77777777" w:rsidR="00201027" w:rsidRDefault="00000000">
      <w:pPr>
        <w:numPr>
          <w:ilvl w:val="0"/>
          <w:numId w:val="1"/>
        </w:numPr>
        <w:spacing w:after="240"/>
      </w:pPr>
      <w:r>
        <w:t>Learnings — four principles your team can use in future pitches</w:t>
      </w:r>
    </w:p>
    <w:p w14:paraId="4C5C626B" w14:textId="77777777" w:rsidR="00201027" w:rsidRDefault="00000000">
      <w:pPr>
        <w:spacing w:before="240" w:after="240"/>
      </w:pPr>
      <w:r>
        <w:rPr>
          <w:b/>
          <w:bCs/>
        </w:rPr>
        <w:t>The standout sales line</w:t>
      </w:r>
      <w:r>
        <w:t xml:space="preserve"> in the wide metric strip: </w:t>
      </w:r>
      <w:r>
        <w:rPr>
          <w:i/>
          <w:iCs/>
        </w:rPr>
        <w:t>"The most meaningful result isn't in the follower count — it's that a therapist who feared the camera now inspires thousands to seek the help they need."</w:t>
      </w:r>
      <w:r>
        <w:t xml:space="preserve"> That's the kind of line that closes prospects who are themselves hesitant to go on camera.</w:t>
      </w:r>
    </w:p>
    <w:p w14:paraId="0F387991" w14:textId="77777777" w:rsidR="00201027" w:rsidRDefault="00000000">
      <w:r>
        <w:t xml:space="preserve">Dina </w:t>
      </w:r>
      <w:proofErr w:type="spellStart"/>
      <w:r>
        <w:t>asaad</w:t>
      </w:r>
      <w:proofErr w:type="spellEnd"/>
      <w:r>
        <w:t xml:space="preserve"> case study</w:t>
      </w:r>
    </w:p>
    <w:p w14:paraId="049C693A" w14:textId="77777777" w:rsidR="00201027" w:rsidRDefault="00000000">
      <w:r>
        <w:t xml:space="preserve">Code · HTML </w:t>
      </w:r>
    </w:p>
    <w:p w14:paraId="7F7D765C" w14:textId="77777777" w:rsidR="00201027" w:rsidRDefault="00000000">
      <w:r>
        <w:t>Download</w:t>
      </w:r>
    </w:p>
    <w:p w14:paraId="0B32B2A4" w14:textId="77777777" w:rsidR="00201027" w:rsidRDefault="00000000">
      <w:pPr>
        <w:spacing w:before="240" w:after="240"/>
      </w:pPr>
      <w:proofErr w:type="gramStart"/>
      <w:r>
        <w:t>write</w:t>
      </w:r>
      <w:proofErr w:type="gramEnd"/>
      <w:r>
        <w:t xml:space="preserve"> to me the content only</w:t>
      </w:r>
    </w:p>
    <w:p w14:paraId="32FC03F0" w14:textId="77777777" w:rsidR="00201027" w:rsidRDefault="00000000">
      <w:r>
        <w:t>9:37 AM</w:t>
      </w:r>
    </w:p>
    <w:p w14:paraId="092FD72C" w14:textId="77777777" w:rsidR="00201027" w:rsidRDefault="00000000">
      <w:r>
        <w:t>Identified request for plain text extraction</w:t>
      </w:r>
    </w:p>
    <w:p w14:paraId="0B5E6351" w14:textId="77777777" w:rsidR="00201027" w:rsidRDefault="00000000">
      <w:r>
        <w:t>Identified request for plain text extraction</w:t>
      </w:r>
    </w:p>
    <w:p w14:paraId="3F14D3F9" w14:textId="77777777" w:rsidR="00201027" w:rsidRDefault="00000000">
      <w:pPr>
        <w:pStyle w:val="Heading1"/>
        <w:keepNext w:val="0"/>
        <w:keepLines w:val="0"/>
        <w:spacing w:before="480"/>
        <w:rPr>
          <w:b/>
          <w:bCs/>
          <w:sz w:val="46"/>
          <w:szCs w:val="46"/>
        </w:rPr>
      </w:pPr>
      <w:bookmarkStart w:id="0" w:name="_kcruzxeryt02" w:colFirst="0" w:colLast="0"/>
      <w:bookmarkEnd w:id="0"/>
      <w:r>
        <w:rPr>
          <w:b/>
          <w:bCs/>
          <w:sz w:val="46"/>
          <w:szCs w:val="46"/>
        </w:rPr>
        <w:t>Dr. Dina Asaad — Case Study</w:t>
      </w:r>
    </w:p>
    <w:p w14:paraId="1D14BE1E" w14:textId="77777777" w:rsidR="00201027" w:rsidRDefault="00000000">
      <w:pPr>
        <w:pStyle w:val="Heading3"/>
        <w:keepNext w:val="0"/>
        <w:keepLines w:val="0"/>
        <w:spacing w:before="280"/>
        <w:rPr>
          <w:b/>
          <w:bCs/>
          <w:color w:val="000000"/>
          <w:sz w:val="26"/>
          <w:szCs w:val="26"/>
        </w:rPr>
      </w:pPr>
      <w:bookmarkStart w:id="1" w:name="_ot4r73yqh892" w:colFirst="0" w:colLast="0"/>
      <w:bookmarkEnd w:id="1"/>
      <w:r>
        <w:rPr>
          <w:b/>
          <w:bCs/>
          <w:color w:val="000000"/>
          <w:sz w:val="26"/>
          <w:szCs w:val="26"/>
        </w:rPr>
        <w:t>Case Study No. 02 · Personal Brand · Therapy &amp; NLP</w:t>
      </w:r>
    </w:p>
    <w:p w14:paraId="3FCE4364" w14:textId="77777777" w:rsidR="00201027" w:rsidRDefault="00000000">
      <w:r>
        <w:pict w14:anchorId="36AB6071">
          <v:rect id="_x0000_i1025" style="width:0;height:1.5pt" o:hralign="center" o:hrstd="t" o:hr="t" fillcolor="#a0a0a0" stroked="f"/>
        </w:pict>
      </w:r>
    </w:p>
    <w:p w14:paraId="66FC1989" w14:textId="77777777" w:rsidR="00201027" w:rsidRDefault="00000000">
      <w:pPr>
        <w:pStyle w:val="Heading2"/>
        <w:keepNext w:val="0"/>
        <w:keepLines w:val="0"/>
        <w:spacing w:after="80"/>
        <w:rPr>
          <w:b/>
          <w:bCs/>
          <w:sz w:val="34"/>
          <w:szCs w:val="34"/>
        </w:rPr>
      </w:pPr>
      <w:bookmarkStart w:id="2" w:name="_lg2xru71dp3s" w:colFirst="0" w:colLast="0"/>
      <w:bookmarkEnd w:id="2"/>
      <w:r>
        <w:rPr>
          <w:b/>
          <w:bCs/>
          <w:sz w:val="34"/>
          <w:szCs w:val="34"/>
        </w:rPr>
        <w:t>The Voice She Never Knew She Had</w:t>
      </w:r>
    </w:p>
    <w:p w14:paraId="706C7E2C" w14:textId="77777777" w:rsidR="00201027" w:rsidRDefault="00000000">
      <w:pPr>
        <w:spacing w:before="240" w:after="240"/>
      </w:pPr>
      <w:r>
        <w:t>Dr. Dina Asaad entered our doors as a brilliant therapist with zero digital footprint and a deep fear of the camera. Six months later, she commands 100,000 followers — and a waiting list.</w:t>
      </w:r>
    </w:p>
    <w:p w14:paraId="0D316349" w14:textId="77777777" w:rsidR="00201027" w:rsidRDefault="00000000">
      <w:pPr>
        <w:spacing w:before="240" w:after="240"/>
      </w:pPr>
      <w:r>
        <w:rPr>
          <w:b/>
          <w:bCs/>
        </w:rPr>
        <w:lastRenderedPageBreak/>
        <w:t>Client:</w:t>
      </w:r>
      <w:r>
        <w:t xml:space="preserve"> Dr. Dina Asaad — Licensed Therapist &amp; NLP Trainer </w:t>
      </w:r>
      <w:r>
        <w:rPr>
          <w:b/>
          <w:bCs/>
        </w:rPr>
        <w:t>Market:</w:t>
      </w:r>
      <w:r>
        <w:t xml:space="preserve"> Egypt · Gulf Region </w:t>
      </w:r>
      <w:r>
        <w:rPr>
          <w:b/>
          <w:bCs/>
        </w:rPr>
        <w:t>Timeline:</w:t>
      </w:r>
      <w:r>
        <w:t xml:space="preserve"> 6 Months </w:t>
      </w:r>
      <w:r>
        <w:rPr>
          <w:b/>
          <w:bCs/>
        </w:rPr>
        <w:t>Starting Point:</w:t>
      </w:r>
      <w:r>
        <w:t xml:space="preserve"> Zero followers. Zero presence. Zero content. </w:t>
      </w:r>
      <w:r>
        <w:rPr>
          <w:b/>
          <w:bCs/>
        </w:rPr>
        <w:t>Result:</w:t>
      </w:r>
      <w:r>
        <w:t xml:space="preserve"> ~100,000 followers across all platforms. Fully booked schedule.</w:t>
      </w:r>
    </w:p>
    <w:p w14:paraId="3ABAA064" w14:textId="77777777" w:rsidR="00201027" w:rsidRDefault="00000000">
      <w:r>
        <w:pict w14:anchorId="0D806A45">
          <v:rect id="_x0000_i1026" style="width:0;height:1.5pt" o:hralign="center" o:hrstd="t" o:hr="t" fillcolor="#a0a0a0" stroked="f"/>
        </w:pict>
      </w:r>
    </w:p>
    <w:p w14:paraId="24A7F100" w14:textId="77777777" w:rsidR="00201027" w:rsidRDefault="00000000">
      <w:pPr>
        <w:pStyle w:val="Heading2"/>
        <w:keepNext w:val="0"/>
        <w:keepLines w:val="0"/>
        <w:spacing w:after="80"/>
        <w:rPr>
          <w:b/>
          <w:bCs/>
          <w:sz w:val="34"/>
          <w:szCs w:val="34"/>
        </w:rPr>
      </w:pPr>
      <w:bookmarkStart w:id="3" w:name="_ftmiv0x7h79h" w:colFirst="0" w:colLast="0"/>
      <w:bookmarkEnd w:id="3"/>
      <w:r>
        <w:rPr>
          <w:b/>
          <w:bCs/>
          <w:sz w:val="34"/>
          <w:szCs w:val="34"/>
        </w:rPr>
        <w:t>01 — The Starting Point</w:t>
      </w:r>
    </w:p>
    <w:p w14:paraId="59D54A37" w14:textId="77777777" w:rsidR="00201027" w:rsidRDefault="00000000">
      <w:pPr>
        <w:pStyle w:val="Heading3"/>
        <w:keepNext w:val="0"/>
        <w:keepLines w:val="0"/>
        <w:spacing w:before="280"/>
        <w:rPr>
          <w:b/>
          <w:bCs/>
          <w:color w:val="000000"/>
          <w:sz w:val="26"/>
          <w:szCs w:val="26"/>
        </w:rPr>
      </w:pPr>
      <w:bookmarkStart w:id="4" w:name="_jiwoq3tbue2u" w:colFirst="0" w:colLast="0"/>
      <w:bookmarkEnd w:id="4"/>
      <w:r>
        <w:rPr>
          <w:b/>
          <w:bCs/>
          <w:color w:val="000000"/>
          <w:sz w:val="26"/>
          <w:szCs w:val="26"/>
        </w:rPr>
        <w:t>Invisible to the world. Indispensable to her clients.</w:t>
      </w:r>
    </w:p>
    <w:p w14:paraId="668D092E" w14:textId="77777777" w:rsidR="00201027" w:rsidRDefault="00000000">
      <w:pPr>
        <w:spacing w:before="240" w:after="240"/>
      </w:pPr>
      <w:r>
        <w:t>Dr. Dina Asaad is exceptional at what she does. Her private clients know it. The problem was that the thousands of people who could benefit from her expertise had never heard of her — because she had never shown up online. Not through choice, but through fear.</w:t>
      </w:r>
    </w:p>
    <w:p w14:paraId="4BA60473" w14:textId="77777777" w:rsidR="00201027" w:rsidRDefault="00000000">
      <w:pPr>
        <w:spacing w:before="240" w:after="240"/>
      </w:pPr>
      <w:r>
        <w:t>Camera shyness is common. In Dr. Dina's case, it was profound — not a reluctance, but a genuine psychological barrier that had kept one of Egypt's most talented therapists entirely off-screen. Her expertise was world-class. Her digital presence was nonexistent.</w:t>
      </w:r>
    </w:p>
    <w:p w14:paraId="3B058858" w14:textId="77777777" w:rsidR="00201027" w:rsidRDefault="00000000">
      <w:pPr>
        <w:spacing w:before="240" w:after="240"/>
        <w:rPr>
          <w:b/>
          <w:bCs/>
        </w:rPr>
      </w:pPr>
      <w:r>
        <w:rPr>
          <w:b/>
          <w:bCs/>
        </w:rPr>
        <w:t>The four barriers we walked in to:</w:t>
      </w:r>
    </w:p>
    <w:p w14:paraId="5E4C6644" w14:textId="77777777" w:rsidR="00201027" w:rsidRDefault="00000000">
      <w:pPr>
        <w:spacing w:before="240" w:after="240"/>
      </w:pPr>
      <w:r>
        <w:rPr>
          <w:b/>
          <w:bCs/>
        </w:rPr>
        <w:t>Zero Digital Presence</w:t>
      </w:r>
      <w:r>
        <w:t xml:space="preserve"> No social media accounts, no content history, no audience. Absolute ground zero — which meant every follower, every view, every booking would need to be built from scratch.</w:t>
      </w:r>
    </w:p>
    <w:p w14:paraId="33FC37CA" w14:textId="77777777" w:rsidR="00201027" w:rsidRDefault="00000000">
      <w:pPr>
        <w:spacing w:before="240" w:after="240"/>
      </w:pPr>
      <w:r>
        <w:rPr>
          <w:b/>
          <w:bCs/>
        </w:rPr>
        <w:t>Severe Camera Shyness</w:t>
      </w:r>
      <w:r>
        <w:t xml:space="preserve"> Dr. Dina's reluctance to appear on camera wasn't casual discomfort. It was a deeply ingrained self-consciousness that would require more than just technical production support to overcome.</w:t>
      </w:r>
    </w:p>
    <w:p w14:paraId="6DF5083D" w14:textId="77777777" w:rsidR="00201027" w:rsidRDefault="00000000">
      <w:pPr>
        <w:spacing w:before="240" w:after="240"/>
      </w:pPr>
      <w:r>
        <w:rPr>
          <w:b/>
          <w:bCs/>
        </w:rPr>
        <w:t>A Highly Competitive Niche</w:t>
      </w:r>
      <w:r>
        <w:t xml:space="preserve"> The mental health and NLP space online is saturated with voices. Breaking through wouldn't just require showing up — it would require showing up in a way that immediately commanded authority and trust.</w:t>
      </w:r>
    </w:p>
    <w:p w14:paraId="6C49ED6A" w14:textId="77777777" w:rsidR="00201027" w:rsidRDefault="00000000">
      <w:pPr>
        <w:spacing w:before="240" w:after="240"/>
      </w:pPr>
      <w:r>
        <w:rPr>
          <w:b/>
          <w:bCs/>
        </w:rPr>
        <w:t>The Credibility vs. Virality Tension</w:t>
      </w:r>
      <w:r>
        <w:t xml:space="preserve"> Therapists risk diluting professional credibility through content that feels superficial. We needed hooks that were bold and scroll-stopping, while preserving the full weight of Dr. Dina's expertise.</w:t>
      </w:r>
    </w:p>
    <w:p w14:paraId="6B25F304" w14:textId="77777777" w:rsidR="00201027" w:rsidRDefault="00000000">
      <w:pPr>
        <w:spacing w:before="240" w:after="240"/>
        <w:ind w:left="600" w:right="600"/>
      </w:pPr>
      <w:r>
        <w:rPr>
          <w:i/>
          <w:iCs/>
        </w:rPr>
        <w:t>"The breakthrough wasn't in the content strategy. It was in helping Dina believe the camera could be a safe place."</w:t>
      </w:r>
      <w:r>
        <w:t xml:space="preserve"> — Optiiimum Creative Direction Team</w:t>
      </w:r>
    </w:p>
    <w:p w14:paraId="29E8D5DE" w14:textId="77777777" w:rsidR="00201027" w:rsidRDefault="00000000">
      <w:r>
        <w:pict w14:anchorId="503C3D12">
          <v:rect id="_x0000_i1027" style="width:0;height:1.5pt" o:hralign="center" o:hrstd="t" o:hr="t" fillcolor="#a0a0a0" stroked="f"/>
        </w:pict>
      </w:r>
    </w:p>
    <w:p w14:paraId="64617166" w14:textId="77777777" w:rsidR="00201027" w:rsidRDefault="00000000">
      <w:pPr>
        <w:pStyle w:val="Heading2"/>
        <w:keepNext w:val="0"/>
        <w:keepLines w:val="0"/>
        <w:spacing w:after="80"/>
        <w:rPr>
          <w:b/>
          <w:bCs/>
          <w:sz w:val="34"/>
          <w:szCs w:val="34"/>
        </w:rPr>
      </w:pPr>
      <w:bookmarkStart w:id="5" w:name="_w6sj22ene37j" w:colFirst="0" w:colLast="0"/>
      <w:bookmarkEnd w:id="5"/>
      <w:r>
        <w:rPr>
          <w:b/>
          <w:bCs/>
          <w:sz w:val="34"/>
          <w:szCs w:val="34"/>
        </w:rPr>
        <w:t>02 — The Approach</w:t>
      </w:r>
    </w:p>
    <w:p w14:paraId="09484866" w14:textId="77777777" w:rsidR="00201027" w:rsidRDefault="00000000">
      <w:pPr>
        <w:pStyle w:val="Heading3"/>
        <w:keepNext w:val="0"/>
        <w:keepLines w:val="0"/>
        <w:spacing w:before="280"/>
        <w:rPr>
          <w:b/>
          <w:bCs/>
          <w:color w:val="000000"/>
          <w:sz w:val="26"/>
          <w:szCs w:val="26"/>
        </w:rPr>
      </w:pPr>
      <w:bookmarkStart w:id="6" w:name="_wps22oxmr6tv" w:colFirst="0" w:colLast="0"/>
      <w:bookmarkEnd w:id="6"/>
      <w:r>
        <w:rPr>
          <w:b/>
          <w:bCs/>
          <w:color w:val="000000"/>
          <w:sz w:val="26"/>
          <w:szCs w:val="26"/>
        </w:rPr>
        <w:t>Three pillars. One transformation.</w:t>
      </w:r>
    </w:p>
    <w:p w14:paraId="350E2B93" w14:textId="77777777" w:rsidR="00201027" w:rsidRDefault="00000000">
      <w:pPr>
        <w:spacing w:before="240" w:after="240"/>
      </w:pPr>
      <w:r>
        <w:lastRenderedPageBreak/>
        <w:t xml:space="preserve">We didn't start with a content calendar. We started with Dina — understanding that no strategy survives if the person at the </w:t>
      </w:r>
      <w:proofErr w:type="spellStart"/>
      <w:r>
        <w:t>centre</w:t>
      </w:r>
      <w:proofErr w:type="spellEnd"/>
      <w:r>
        <w:t xml:space="preserve"> of it doesn't feel safe. Our three-pillar approach was built around that truth.</w:t>
      </w:r>
    </w:p>
    <w:p w14:paraId="7BAA7AEB" w14:textId="77777777" w:rsidR="00201027" w:rsidRDefault="00000000">
      <w:pPr>
        <w:spacing w:before="240" w:after="240"/>
      </w:pPr>
      <w:r>
        <w:rPr>
          <w:b/>
          <w:bCs/>
        </w:rPr>
        <w:t>Pillar I — Directed Comfort: The Photoshoot Protocol</w:t>
      </w:r>
      <w:r>
        <w:t xml:space="preserve"> Our creative directors didn't just set up cameras and lights. They designed an environment of psychological safety. Multiple professional photoshoot sessions were conducted with a single mandate: Dina must feel genuinely comfortable before a single frame is shot. Warm briefings, gradual exposure, deliberate pacing. The result wasn't just beautiful imagery — it was a practitioner who learned to own her presence on screen.</w:t>
      </w:r>
    </w:p>
    <w:p w14:paraId="563A8560" w14:textId="77777777" w:rsidR="00201027" w:rsidRDefault="00000000">
      <w:pPr>
        <w:spacing w:before="240" w:after="240"/>
      </w:pPr>
      <w:r>
        <w:rPr>
          <w:b/>
          <w:bCs/>
        </w:rPr>
        <w:t>Pillar II — Shock Hooks: Content That Stops the Scroll</w:t>
      </w:r>
      <w:r>
        <w:t xml:space="preserve"> Our content team developed a library of high-impact hooks specifically engineered for the psychology niche — topics that challenge assumptions, spark curiosity, and tap into the universal questions people are already asking about their mental health. Not clickbait. Substance delivered with edge. Hooks that made watching Dr. Dina feel urgent, not optional.</w:t>
      </w:r>
    </w:p>
    <w:p w14:paraId="1E1BA565" w14:textId="77777777" w:rsidR="00201027" w:rsidRDefault="00000000">
      <w:pPr>
        <w:spacing w:before="240" w:after="240"/>
      </w:pPr>
      <w:r>
        <w:rPr>
          <w:b/>
          <w:bCs/>
        </w:rPr>
        <w:t>Pillar III — Authority Architecture: Building Trust at Scale</w:t>
      </w:r>
      <w:r>
        <w:t xml:space="preserve"> Virality means nothing without credibility. Every piece of content was structured to simultaneously attract new audiences and deepen trust with existing ones. Dr. Dina's NLP expertise, clinical background, and genuine warmth were woven into the narrative — positioning her not just as a content creator, but as the therapist people specifically seek out.</w:t>
      </w:r>
    </w:p>
    <w:p w14:paraId="25A4CE4A" w14:textId="77777777" w:rsidR="00201027" w:rsidRDefault="00000000">
      <w:r>
        <w:pict w14:anchorId="7AA4C97D">
          <v:rect id="_x0000_i1028" style="width:0;height:1.5pt" o:hralign="center" o:hrstd="t" o:hr="t" fillcolor="#a0a0a0" stroked="f"/>
        </w:pict>
      </w:r>
    </w:p>
    <w:p w14:paraId="3E8AA202" w14:textId="77777777" w:rsidR="00201027" w:rsidRDefault="00000000">
      <w:pPr>
        <w:pStyle w:val="Heading2"/>
        <w:keepNext w:val="0"/>
        <w:keepLines w:val="0"/>
        <w:spacing w:after="80"/>
        <w:rPr>
          <w:b/>
          <w:bCs/>
          <w:sz w:val="34"/>
          <w:szCs w:val="34"/>
        </w:rPr>
      </w:pPr>
      <w:bookmarkStart w:id="7" w:name="_b8cy7npias8j" w:colFirst="0" w:colLast="0"/>
      <w:bookmarkEnd w:id="7"/>
      <w:r>
        <w:rPr>
          <w:b/>
          <w:bCs/>
          <w:sz w:val="34"/>
          <w:szCs w:val="34"/>
        </w:rPr>
        <w:t>03 — The Six-Month Arc</w:t>
      </w:r>
    </w:p>
    <w:p w14:paraId="6775F83F" w14:textId="77777777" w:rsidR="00201027" w:rsidRDefault="00000000">
      <w:pPr>
        <w:spacing w:before="240" w:after="240"/>
      </w:pPr>
      <w:r>
        <w:rPr>
          <w:b/>
          <w:bCs/>
        </w:rPr>
        <w:t>Month 1 — The First Frame</w:t>
      </w:r>
      <w:r>
        <w:t xml:space="preserve"> Initial creative direction sessions. Deep trust-building between Dina and our production team. First professional photoshoots. Brand identity established — visual language, tone, positioning. Zero publishing pressure.</w:t>
      </w:r>
    </w:p>
    <w:p w14:paraId="33C17AB4" w14:textId="77777777" w:rsidR="00201027" w:rsidRDefault="00000000">
      <w:pPr>
        <w:spacing w:before="240" w:after="240"/>
      </w:pPr>
      <w:r>
        <w:rPr>
          <w:b/>
          <w:bCs/>
        </w:rPr>
        <w:t>Month 2 — First Pieces Go Live</w:t>
      </w:r>
      <w:r>
        <w:t xml:space="preserve"> Carefully crafted debut content launches across platforms. Shock hooks begin doing their work. First wave of organic engagement. Dina grows increasingly comfortable in front of the lens — the difference is visible on screen.</w:t>
      </w:r>
    </w:p>
    <w:p w14:paraId="208D21DC" w14:textId="77777777" w:rsidR="00201027" w:rsidRDefault="00000000">
      <w:pPr>
        <w:spacing w:before="240" w:after="240"/>
      </w:pPr>
      <w:r>
        <w:rPr>
          <w:b/>
          <w:bCs/>
        </w:rPr>
        <w:t>Month 3 — Momentum Builds</w:t>
      </w:r>
      <w:r>
        <w:t xml:space="preserve"> Content cadence established. Algorithm traction begins. Several videos achieve significant reach. Follower growth accelerates. First inbound inquiries for therapy sessions and NLP training arrive.</w:t>
      </w:r>
    </w:p>
    <w:p w14:paraId="6158BFEC" w14:textId="77777777" w:rsidR="00201027" w:rsidRDefault="00000000">
      <w:pPr>
        <w:spacing w:before="240" w:after="240"/>
      </w:pPr>
      <w:r>
        <w:rPr>
          <w:b/>
          <w:bCs/>
        </w:rPr>
        <w:t>Months 4–5 — Viral Inflection Point</w:t>
      </w:r>
      <w:r>
        <w:t xml:space="preserve"> Multiple pieces reach viral-level distribution. Community engagement deepens — followers become advocates. Dr. Dina's confidence </w:t>
      </w:r>
      <w:proofErr w:type="gramStart"/>
      <w:r>
        <w:t>on camera</w:t>
      </w:r>
      <w:proofErr w:type="gramEnd"/>
      <w:r>
        <w:t xml:space="preserve"> is now unmistakable. Booking inquiries surge.</w:t>
      </w:r>
    </w:p>
    <w:p w14:paraId="24C7BA1F" w14:textId="77777777" w:rsidR="00201027" w:rsidRDefault="00000000">
      <w:pPr>
        <w:spacing w:before="240" w:after="240"/>
      </w:pPr>
      <w:r>
        <w:rPr>
          <w:b/>
          <w:bCs/>
        </w:rPr>
        <w:lastRenderedPageBreak/>
        <w:t>Month 6 — 100K &amp; Fully Booked</w:t>
      </w:r>
      <w:r>
        <w:t xml:space="preserve"> Approximately 100,000 followers across all platforms. Therapy schedule fully booked. NLP training </w:t>
      </w:r>
      <w:proofErr w:type="spellStart"/>
      <w:r>
        <w:t>programmes</w:t>
      </w:r>
      <w:proofErr w:type="spellEnd"/>
      <w:r>
        <w:t xml:space="preserve"> at capacity. Dr. Dina Asaad — once invisible online — is now a recognized, sought-after authority in mental health.</w:t>
      </w:r>
    </w:p>
    <w:p w14:paraId="1D3BF4A1" w14:textId="77777777" w:rsidR="00201027" w:rsidRDefault="00000000">
      <w:r>
        <w:pict w14:anchorId="0B0EEF8A">
          <v:rect id="_x0000_i1029" style="width:0;height:1.5pt" o:hralign="center" o:hrstd="t" o:hr="t" fillcolor="#a0a0a0" stroked="f"/>
        </w:pict>
      </w:r>
    </w:p>
    <w:p w14:paraId="20249543" w14:textId="77777777" w:rsidR="00201027" w:rsidRDefault="00000000">
      <w:pPr>
        <w:pStyle w:val="Heading2"/>
        <w:keepNext w:val="0"/>
        <w:keepLines w:val="0"/>
        <w:spacing w:after="80"/>
        <w:rPr>
          <w:b/>
          <w:bCs/>
          <w:sz w:val="34"/>
          <w:szCs w:val="34"/>
        </w:rPr>
      </w:pPr>
      <w:bookmarkStart w:id="8" w:name="_aarhuag233l6" w:colFirst="0" w:colLast="0"/>
      <w:bookmarkEnd w:id="8"/>
      <w:r>
        <w:rPr>
          <w:b/>
          <w:bCs/>
          <w:sz w:val="34"/>
          <w:szCs w:val="34"/>
        </w:rPr>
        <w:t>04 — The Results</w:t>
      </w:r>
    </w:p>
    <w:tbl>
      <w:tblPr>
        <w:tblStyle w:val="a"/>
        <w:tblW w:w="48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60"/>
        <w:gridCol w:w="1550"/>
      </w:tblGrid>
      <w:tr w:rsidR="00201027" w14:paraId="72C00AB4" w14:textId="77777777">
        <w:trPr>
          <w:trHeight w:val="515"/>
        </w:trPr>
        <w:tc>
          <w:tcPr>
            <w:tcW w:w="3260" w:type="dxa"/>
            <w:tcBorders>
              <w:top w:val="nil"/>
              <w:left w:val="nil"/>
              <w:bottom w:val="nil"/>
              <w:right w:val="nil"/>
            </w:tcBorders>
            <w:tcMar>
              <w:top w:w="100" w:type="dxa"/>
              <w:left w:w="100" w:type="dxa"/>
              <w:bottom w:w="100" w:type="dxa"/>
              <w:right w:w="100" w:type="dxa"/>
            </w:tcMar>
          </w:tcPr>
          <w:p w14:paraId="367EFDD6" w14:textId="77777777" w:rsidR="00201027" w:rsidRDefault="00000000">
            <w:pPr>
              <w:jc w:val="center"/>
            </w:pPr>
            <w:r>
              <w:rPr>
                <w:b/>
                <w:bCs/>
              </w:rPr>
              <w:t>Metric</w:t>
            </w:r>
          </w:p>
        </w:tc>
        <w:tc>
          <w:tcPr>
            <w:tcW w:w="1550" w:type="dxa"/>
            <w:tcBorders>
              <w:top w:val="nil"/>
              <w:left w:val="nil"/>
              <w:bottom w:val="nil"/>
              <w:right w:val="nil"/>
            </w:tcBorders>
            <w:tcMar>
              <w:top w:w="100" w:type="dxa"/>
              <w:left w:w="100" w:type="dxa"/>
              <w:bottom w:w="100" w:type="dxa"/>
              <w:right w:w="100" w:type="dxa"/>
            </w:tcMar>
          </w:tcPr>
          <w:p w14:paraId="40DCD40F" w14:textId="77777777" w:rsidR="00201027" w:rsidRDefault="00000000">
            <w:pPr>
              <w:jc w:val="center"/>
            </w:pPr>
            <w:r>
              <w:rPr>
                <w:b/>
                <w:bCs/>
              </w:rPr>
              <w:t>Result</w:t>
            </w:r>
          </w:p>
        </w:tc>
      </w:tr>
      <w:tr w:rsidR="00201027" w14:paraId="14E5AB81" w14:textId="77777777">
        <w:trPr>
          <w:trHeight w:val="515"/>
        </w:trPr>
        <w:tc>
          <w:tcPr>
            <w:tcW w:w="3260" w:type="dxa"/>
            <w:tcBorders>
              <w:top w:val="nil"/>
              <w:left w:val="nil"/>
              <w:bottom w:val="nil"/>
              <w:right w:val="nil"/>
            </w:tcBorders>
            <w:tcMar>
              <w:top w:w="100" w:type="dxa"/>
              <w:left w:w="100" w:type="dxa"/>
              <w:bottom w:w="100" w:type="dxa"/>
              <w:right w:w="100" w:type="dxa"/>
            </w:tcMar>
          </w:tcPr>
          <w:p w14:paraId="4C6791A1" w14:textId="77777777" w:rsidR="00201027" w:rsidRDefault="00000000">
            <w:r>
              <w:t>Total Followers (All Platforms)</w:t>
            </w:r>
          </w:p>
        </w:tc>
        <w:tc>
          <w:tcPr>
            <w:tcW w:w="1550" w:type="dxa"/>
            <w:tcBorders>
              <w:top w:val="nil"/>
              <w:left w:val="nil"/>
              <w:bottom w:val="nil"/>
              <w:right w:val="nil"/>
            </w:tcBorders>
            <w:tcMar>
              <w:top w:w="100" w:type="dxa"/>
              <w:left w:w="100" w:type="dxa"/>
              <w:bottom w:w="100" w:type="dxa"/>
              <w:right w:w="100" w:type="dxa"/>
            </w:tcMar>
          </w:tcPr>
          <w:p w14:paraId="3C4A993E" w14:textId="77777777" w:rsidR="00201027" w:rsidRDefault="00000000">
            <w:r>
              <w:t>~100,000</w:t>
            </w:r>
          </w:p>
        </w:tc>
      </w:tr>
      <w:tr w:rsidR="00201027" w14:paraId="78FB8CE7" w14:textId="77777777">
        <w:trPr>
          <w:trHeight w:val="515"/>
        </w:trPr>
        <w:tc>
          <w:tcPr>
            <w:tcW w:w="3260" w:type="dxa"/>
            <w:tcBorders>
              <w:top w:val="nil"/>
              <w:left w:val="nil"/>
              <w:bottom w:val="nil"/>
              <w:right w:val="nil"/>
            </w:tcBorders>
            <w:tcMar>
              <w:top w:w="100" w:type="dxa"/>
              <w:left w:w="100" w:type="dxa"/>
              <w:bottom w:w="100" w:type="dxa"/>
              <w:right w:w="100" w:type="dxa"/>
            </w:tcMar>
          </w:tcPr>
          <w:p w14:paraId="49F12E62" w14:textId="77777777" w:rsidR="00201027" w:rsidRDefault="00000000">
            <w:r>
              <w:t>Starting Followers</w:t>
            </w:r>
          </w:p>
        </w:tc>
        <w:tc>
          <w:tcPr>
            <w:tcW w:w="1550" w:type="dxa"/>
            <w:tcBorders>
              <w:top w:val="nil"/>
              <w:left w:val="nil"/>
              <w:bottom w:val="nil"/>
              <w:right w:val="nil"/>
            </w:tcBorders>
            <w:tcMar>
              <w:top w:w="100" w:type="dxa"/>
              <w:left w:w="100" w:type="dxa"/>
              <w:bottom w:w="100" w:type="dxa"/>
              <w:right w:w="100" w:type="dxa"/>
            </w:tcMar>
          </w:tcPr>
          <w:p w14:paraId="448D3A1F" w14:textId="77777777" w:rsidR="00201027" w:rsidRDefault="00000000">
            <w:r>
              <w:t>0</w:t>
            </w:r>
          </w:p>
        </w:tc>
      </w:tr>
      <w:tr w:rsidR="00201027" w14:paraId="5435957E" w14:textId="77777777">
        <w:trPr>
          <w:trHeight w:val="515"/>
        </w:trPr>
        <w:tc>
          <w:tcPr>
            <w:tcW w:w="3260" w:type="dxa"/>
            <w:tcBorders>
              <w:top w:val="nil"/>
              <w:left w:val="nil"/>
              <w:bottom w:val="nil"/>
              <w:right w:val="nil"/>
            </w:tcBorders>
            <w:tcMar>
              <w:top w:w="100" w:type="dxa"/>
              <w:left w:w="100" w:type="dxa"/>
              <w:bottom w:w="100" w:type="dxa"/>
              <w:right w:w="100" w:type="dxa"/>
            </w:tcMar>
          </w:tcPr>
          <w:p w14:paraId="65596B5C" w14:textId="77777777" w:rsidR="00201027" w:rsidRDefault="00000000">
            <w:r>
              <w:t>Time to Achieve</w:t>
            </w:r>
          </w:p>
        </w:tc>
        <w:tc>
          <w:tcPr>
            <w:tcW w:w="1550" w:type="dxa"/>
            <w:tcBorders>
              <w:top w:val="nil"/>
              <w:left w:val="nil"/>
              <w:bottom w:val="nil"/>
              <w:right w:val="nil"/>
            </w:tcBorders>
            <w:tcMar>
              <w:top w:w="100" w:type="dxa"/>
              <w:left w:w="100" w:type="dxa"/>
              <w:bottom w:w="100" w:type="dxa"/>
              <w:right w:w="100" w:type="dxa"/>
            </w:tcMar>
          </w:tcPr>
          <w:p w14:paraId="32788290" w14:textId="77777777" w:rsidR="00201027" w:rsidRDefault="00000000">
            <w:r>
              <w:t>6 Months</w:t>
            </w:r>
          </w:p>
        </w:tc>
      </w:tr>
      <w:tr w:rsidR="00201027" w14:paraId="1D82F9E0" w14:textId="77777777">
        <w:trPr>
          <w:trHeight w:val="515"/>
        </w:trPr>
        <w:tc>
          <w:tcPr>
            <w:tcW w:w="3260" w:type="dxa"/>
            <w:tcBorders>
              <w:top w:val="nil"/>
              <w:left w:val="nil"/>
              <w:bottom w:val="nil"/>
              <w:right w:val="nil"/>
            </w:tcBorders>
            <w:tcMar>
              <w:top w:w="100" w:type="dxa"/>
              <w:left w:w="100" w:type="dxa"/>
              <w:bottom w:w="100" w:type="dxa"/>
              <w:right w:w="100" w:type="dxa"/>
            </w:tcMar>
          </w:tcPr>
          <w:p w14:paraId="26B4F20B" w14:textId="77777777" w:rsidR="00201027" w:rsidRDefault="00000000">
            <w:r>
              <w:t>Prior Digital Presence</w:t>
            </w:r>
          </w:p>
        </w:tc>
        <w:tc>
          <w:tcPr>
            <w:tcW w:w="1550" w:type="dxa"/>
            <w:tcBorders>
              <w:top w:val="nil"/>
              <w:left w:val="nil"/>
              <w:bottom w:val="nil"/>
              <w:right w:val="nil"/>
            </w:tcBorders>
            <w:tcMar>
              <w:top w:w="100" w:type="dxa"/>
              <w:left w:w="100" w:type="dxa"/>
              <w:bottom w:w="100" w:type="dxa"/>
              <w:right w:w="100" w:type="dxa"/>
            </w:tcMar>
          </w:tcPr>
          <w:p w14:paraId="06B65FB9" w14:textId="77777777" w:rsidR="00201027" w:rsidRDefault="00000000">
            <w:r>
              <w:t>None</w:t>
            </w:r>
          </w:p>
        </w:tc>
      </w:tr>
      <w:tr w:rsidR="00201027" w14:paraId="36C43D98" w14:textId="77777777">
        <w:trPr>
          <w:trHeight w:val="515"/>
        </w:trPr>
        <w:tc>
          <w:tcPr>
            <w:tcW w:w="3260" w:type="dxa"/>
            <w:tcBorders>
              <w:top w:val="nil"/>
              <w:left w:val="nil"/>
              <w:bottom w:val="nil"/>
              <w:right w:val="nil"/>
            </w:tcBorders>
            <w:tcMar>
              <w:top w:w="100" w:type="dxa"/>
              <w:left w:w="100" w:type="dxa"/>
              <w:bottom w:w="100" w:type="dxa"/>
              <w:right w:w="100" w:type="dxa"/>
            </w:tcMar>
          </w:tcPr>
          <w:p w14:paraId="44B8CCA8" w14:textId="77777777" w:rsidR="00201027" w:rsidRDefault="00000000">
            <w:r>
              <w:t>Current Schedule Status</w:t>
            </w:r>
          </w:p>
        </w:tc>
        <w:tc>
          <w:tcPr>
            <w:tcW w:w="1550" w:type="dxa"/>
            <w:tcBorders>
              <w:top w:val="nil"/>
              <w:left w:val="nil"/>
              <w:bottom w:val="nil"/>
              <w:right w:val="nil"/>
            </w:tcBorders>
            <w:tcMar>
              <w:top w:w="100" w:type="dxa"/>
              <w:left w:w="100" w:type="dxa"/>
              <w:bottom w:w="100" w:type="dxa"/>
              <w:right w:w="100" w:type="dxa"/>
            </w:tcMar>
          </w:tcPr>
          <w:p w14:paraId="00903169" w14:textId="77777777" w:rsidR="00201027" w:rsidRDefault="00000000">
            <w:r>
              <w:t>Fully Booked</w:t>
            </w:r>
          </w:p>
        </w:tc>
      </w:tr>
      <w:tr w:rsidR="00201027" w14:paraId="4F03818E" w14:textId="77777777">
        <w:trPr>
          <w:trHeight w:val="515"/>
        </w:trPr>
        <w:tc>
          <w:tcPr>
            <w:tcW w:w="3260" w:type="dxa"/>
            <w:tcBorders>
              <w:top w:val="nil"/>
              <w:left w:val="nil"/>
              <w:bottom w:val="nil"/>
              <w:right w:val="nil"/>
            </w:tcBorders>
            <w:tcMar>
              <w:top w:w="100" w:type="dxa"/>
              <w:left w:w="100" w:type="dxa"/>
              <w:bottom w:w="100" w:type="dxa"/>
              <w:right w:w="100" w:type="dxa"/>
            </w:tcMar>
          </w:tcPr>
          <w:p w14:paraId="217BCFC1" w14:textId="77777777" w:rsidR="00201027" w:rsidRDefault="00000000">
            <w:r>
              <w:t xml:space="preserve">NLP </w:t>
            </w:r>
            <w:proofErr w:type="spellStart"/>
            <w:r>
              <w:t>Programme</w:t>
            </w:r>
            <w:proofErr w:type="spellEnd"/>
            <w:r>
              <w:t xml:space="preserve"> Availability</w:t>
            </w:r>
          </w:p>
        </w:tc>
        <w:tc>
          <w:tcPr>
            <w:tcW w:w="1550" w:type="dxa"/>
            <w:tcBorders>
              <w:top w:val="nil"/>
              <w:left w:val="nil"/>
              <w:bottom w:val="nil"/>
              <w:right w:val="nil"/>
            </w:tcBorders>
            <w:tcMar>
              <w:top w:w="100" w:type="dxa"/>
              <w:left w:w="100" w:type="dxa"/>
              <w:bottom w:w="100" w:type="dxa"/>
              <w:right w:w="100" w:type="dxa"/>
            </w:tcMar>
          </w:tcPr>
          <w:p w14:paraId="25DDF4C2" w14:textId="77777777" w:rsidR="00201027" w:rsidRDefault="00000000">
            <w:r>
              <w:t>At Capacity</w:t>
            </w:r>
          </w:p>
        </w:tc>
      </w:tr>
    </w:tbl>
    <w:p w14:paraId="548DFE93" w14:textId="77777777" w:rsidR="00201027" w:rsidRDefault="00000000">
      <w:pPr>
        <w:spacing w:before="240" w:after="240"/>
        <w:rPr>
          <w:i/>
          <w:iCs/>
        </w:rPr>
      </w:pPr>
      <w:r>
        <w:rPr>
          <w:i/>
          <w:iCs/>
        </w:rPr>
        <w:t>"The most meaningful result isn't in the follower count — it's that a therapist who feared the camera now inspires thousands to seek the help they need."</w:t>
      </w:r>
    </w:p>
    <w:p w14:paraId="666C2D02" w14:textId="77777777" w:rsidR="00201027" w:rsidRDefault="00000000">
      <w:r>
        <w:pict w14:anchorId="4BDC674B">
          <v:rect id="_x0000_i1030" style="width:0;height:1.5pt" o:hralign="center" o:hrstd="t" o:hr="t" fillcolor="#a0a0a0" stroked="f"/>
        </w:pict>
      </w:r>
    </w:p>
    <w:p w14:paraId="5F079D3C" w14:textId="77777777" w:rsidR="00201027" w:rsidRDefault="00000000">
      <w:pPr>
        <w:pStyle w:val="Heading2"/>
        <w:keepNext w:val="0"/>
        <w:keepLines w:val="0"/>
        <w:spacing w:after="80"/>
        <w:rPr>
          <w:b/>
          <w:bCs/>
          <w:sz w:val="34"/>
          <w:szCs w:val="34"/>
        </w:rPr>
      </w:pPr>
      <w:bookmarkStart w:id="9" w:name="_shv0063d37rq" w:colFirst="0" w:colLast="0"/>
      <w:bookmarkEnd w:id="9"/>
      <w:r>
        <w:rPr>
          <w:b/>
          <w:bCs/>
          <w:sz w:val="34"/>
          <w:szCs w:val="34"/>
        </w:rPr>
        <w:t>05 — What This Teaches Us</w:t>
      </w:r>
    </w:p>
    <w:p w14:paraId="4227FC23" w14:textId="77777777" w:rsidR="00201027" w:rsidRDefault="00000000">
      <w:pPr>
        <w:spacing w:before="240" w:after="240"/>
      </w:pPr>
      <w:r>
        <w:rPr>
          <w:b/>
          <w:bCs/>
        </w:rPr>
        <w:t>I. The Human Has to Come First</w:t>
      </w:r>
      <w:r>
        <w:t xml:space="preserve"> No content strategy outperforms authenticity. Before we wrote a single hook or planned a single </w:t>
      </w:r>
      <w:proofErr w:type="gramStart"/>
      <w:r>
        <w:t>shoot</w:t>
      </w:r>
      <w:proofErr w:type="gramEnd"/>
      <w:r>
        <w:t>, we invested in helping Dr. Dina feel safe. That investment compounded into everything — the quality of the content, the relatability of her presence, the trust her audience felt.</w:t>
      </w:r>
    </w:p>
    <w:p w14:paraId="13008F6D" w14:textId="77777777" w:rsidR="00201027" w:rsidRDefault="00000000">
      <w:pPr>
        <w:spacing w:before="240" w:after="240"/>
      </w:pPr>
      <w:r>
        <w:rPr>
          <w:b/>
          <w:bCs/>
        </w:rPr>
        <w:t>II. Fear Is a Branding Problem</w:t>
      </w:r>
      <w:r>
        <w:t xml:space="preserve"> Camera shyness isn't just a personal challenge — it's a barrier to reach, revenue, and impact. Treating it as a </w:t>
      </w:r>
      <w:proofErr w:type="gramStart"/>
      <w:r>
        <w:t>creative direction</w:t>
      </w:r>
      <w:proofErr w:type="gramEnd"/>
      <w:r>
        <w:t xml:space="preserve"> challenge rather than a personal failing unlocked everything. Professional direction, patient environments, and the right team turned Dina's confidence into a built asset.</w:t>
      </w:r>
    </w:p>
    <w:p w14:paraId="178B11BB" w14:textId="77777777" w:rsidR="00201027" w:rsidRDefault="00000000">
      <w:pPr>
        <w:spacing w:before="240" w:after="240"/>
      </w:pPr>
      <w:r>
        <w:rPr>
          <w:b/>
          <w:bCs/>
        </w:rPr>
        <w:lastRenderedPageBreak/>
        <w:t xml:space="preserve">III. Shock Hooks Serve </w:t>
      </w:r>
      <w:proofErr w:type="gramStart"/>
      <w:r>
        <w:rPr>
          <w:b/>
          <w:bCs/>
        </w:rPr>
        <w:t>Depth,</w:t>
      </w:r>
      <w:proofErr w:type="gramEnd"/>
      <w:r>
        <w:rPr>
          <w:b/>
          <w:bCs/>
        </w:rPr>
        <w:t xml:space="preserve"> Not Replace It</w:t>
      </w:r>
      <w:r>
        <w:t xml:space="preserve"> The hooks got the clicks. The substance kept the audience. In sensitive fields like mental health, the two must work together — bold enough to compete in an attention economy, substantive enough to build the trust that converts followers into clients.</w:t>
      </w:r>
    </w:p>
    <w:p w14:paraId="4D33F133" w14:textId="77777777" w:rsidR="00201027" w:rsidRDefault="00000000">
      <w:pPr>
        <w:spacing w:before="240" w:after="240"/>
      </w:pPr>
      <w:r>
        <w:rPr>
          <w:b/>
          <w:bCs/>
        </w:rPr>
        <w:t>IV. Authority Is the Real Product</w:t>
      </w:r>
      <w:r>
        <w:t xml:space="preserve"> We weren't building a social media account. We were engineering the perception of a leading practitioner. Every photoshoot, every caption, every hook was a brick in the architecture of Dr. Dina Asaad as the go-to name in therapy and NLP. The bookings followed naturally.</w:t>
      </w:r>
    </w:p>
    <w:p w14:paraId="5CB90931" w14:textId="77777777" w:rsidR="00201027" w:rsidRDefault="00000000">
      <w:r>
        <w:pict w14:anchorId="61737C3D">
          <v:rect id="_x0000_i1031" style="width:0;height:1.5pt" o:hralign="center" o:hrstd="t" o:hr="t" fillcolor="#a0a0a0" stroked="f"/>
        </w:pict>
      </w:r>
    </w:p>
    <w:p w14:paraId="41A28A92" w14:textId="77777777" w:rsidR="00201027" w:rsidRDefault="00000000">
      <w:pPr>
        <w:pStyle w:val="Heading2"/>
        <w:keepNext w:val="0"/>
        <w:keepLines w:val="0"/>
        <w:spacing w:after="80"/>
        <w:rPr>
          <w:b/>
          <w:bCs/>
          <w:sz w:val="34"/>
          <w:szCs w:val="34"/>
        </w:rPr>
      </w:pPr>
      <w:bookmarkStart w:id="10" w:name="_j3orse4mi62e" w:colFirst="0" w:colLast="0"/>
      <w:bookmarkEnd w:id="10"/>
      <w:r>
        <w:rPr>
          <w:b/>
          <w:bCs/>
          <w:sz w:val="34"/>
          <w:szCs w:val="34"/>
        </w:rPr>
        <w:t>Your Expertise Deserves an Audience That Knows It.</w:t>
      </w:r>
    </w:p>
    <w:p w14:paraId="13AAE0DA" w14:textId="77777777" w:rsidR="00201027" w:rsidRDefault="00000000">
      <w:pPr>
        <w:spacing w:before="240" w:after="240"/>
      </w:pPr>
      <w:r>
        <w:t xml:space="preserve">Whether you're starting from zero or ready to scale what you've </w:t>
      </w:r>
      <w:proofErr w:type="gramStart"/>
      <w:r>
        <w:t>built —</w:t>
      </w:r>
      <w:proofErr w:type="gramEnd"/>
      <w:r>
        <w:t xml:space="preserve"> we know how to turn your knowledge into a brand people seek out.</w:t>
      </w:r>
    </w:p>
    <w:p w14:paraId="1D80CE8F" w14:textId="77777777" w:rsidR="00201027" w:rsidRDefault="00000000">
      <w:pPr>
        <w:spacing w:before="240" w:after="240"/>
        <w:rPr>
          <w:b/>
          <w:bCs/>
        </w:rPr>
      </w:pPr>
      <w:r>
        <w:rPr>
          <w:rFonts w:ascii="Arial Unicode MS" w:eastAsia="Arial Unicode MS" w:hAnsi="Arial Unicode MS" w:cs="Arial Unicode MS"/>
          <w:b/>
          <w:bCs/>
        </w:rPr>
        <w:t>Start the Conversation → optiiimum.com</w:t>
      </w:r>
    </w:p>
    <w:p w14:paraId="718102BD" w14:textId="77777777" w:rsidR="00201027" w:rsidRDefault="00000000">
      <w:r>
        <w:pict w14:anchorId="267221C1">
          <v:rect id="_x0000_i1032" style="width:0;height:1.5pt" o:hralign="center" o:hrstd="t" o:hr="t" fillcolor="#a0a0a0" stroked="f"/>
        </w:pict>
      </w:r>
    </w:p>
    <w:p w14:paraId="7D52EEBD" w14:textId="77777777" w:rsidR="00201027" w:rsidRDefault="00000000">
      <w:pPr>
        <w:spacing w:before="240" w:after="240"/>
        <w:rPr>
          <w:i/>
          <w:iCs/>
        </w:rPr>
      </w:pPr>
      <w:r>
        <w:rPr>
          <w:i/>
          <w:iCs/>
        </w:rPr>
        <w:t>© 2024 Optiiimum. All rights reserved.</w:t>
      </w:r>
    </w:p>
    <w:p w14:paraId="719DC005" w14:textId="77777777" w:rsidR="00201027" w:rsidRDefault="00201027"/>
    <w:p w14:paraId="0AA214CF" w14:textId="57C64D18" w:rsidR="00350A42" w:rsidRDefault="00350A42">
      <w:hyperlink r:id="rId5" w:history="1">
        <w:r w:rsidRPr="00C80404">
          <w:rPr>
            <w:rStyle w:val="Hyperlink"/>
          </w:rPr>
          <w:t>https://www.facebook.com/profile.php?id=61551253893753&amp;ref=NONE_xav_ig_profile_page_web#</w:t>
        </w:r>
      </w:hyperlink>
    </w:p>
    <w:p w14:paraId="29CDB7F1" w14:textId="77777777" w:rsidR="00350A42" w:rsidRDefault="00350A42"/>
    <w:p w14:paraId="39F30EE3" w14:textId="77777777" w:rsidR="00350A42" w:rsidRDefault="00350A42"/>
    <w:sectPr w:rsidR="00350A4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A4257A3-C574-464A-B5D7-A65AFD8A72EB}"/>
  </w:font>
  <w:font w:name="Cambria">
    <w:panose1 w:val="02040503050406030204"/>
    <w:charset w:val="00"/>
    <w:family w:val="roman"/>
    <w:pitch w:val="variable"/>
    <w:sig w:usb0="E00006FF" w:usb1="420024FF" w:usb2="02000000" w:usb3="00000000" w:csb0="0000019F" w:csb1="00000000"/>
    <w:embedRegular r:id="rId2" w:fontKey="{274EC19C-E828-4825-AC17-83C517A37E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65B9"/>
    <w:multiLevelType w:val="multilevel"/>
    <w:tmpl w:val="5C70B2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2112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27"/>
    <w:rsid w:val="00201027"/>
    <w:rsid w:val="00331BD7"/>
    <w:rsid w:val="0035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28AB"/>
  <w15:docId w15:val="{4D91E791-BF81-45A1-88C2-3B7D40F4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350A42"/>
    <w:rPr>
      <w:color w:val="0000FF" w:themeColor="hyperlink"/>
      <w:u w:val="single"/>
    </w:rPr>
  </w:style>
  <w:style w:type="character" w:styleId="UnresolvedMention">
    <w:name w:val="Unresolved Mention"/>
    <w:basedOn w:val="DefaultParagraphFont"/>
    <w:uiPriority w:val="99"/>
    <w:semiHidden/>
    <w:unhideWhenUsed/>
    <w:rsid w:val="00350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profile.php?id=61551253893753&amp;ref=NONE_xav_ig_profile_page_web#"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1264</Words>
  <Characters>7208</Characters>
  <Application>Microsoft Office Word</Application>
  <DocSecurity>0</DocSecurity>
  <Lines>60</Lines>
  <Paragraphs>16</Paragraphs>
  <ScaleCrop>false</ScaleCrop>
  <Company/>
  <LinksUpToDate>false</LinksUpToDate>
  <CharactersWithSpaces>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2</cp:revision>
  <dcterms:created xsi:type="dcterms:W3CDTF">2026-05-16T18:48:00Z</dcterms:created>
  <dcterms:modified xsi:type="dcterms:W3CDTF">2026-05-16T18:48:00Z</dcterms:modified>
</cp:coreProperties>
</file>