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456A9" w14:textId="77777777" w:rsidR="00C13CC4" w:rsidRPr="00C13CC4" w:rsidRDefault="00C13CC4" w:rsidP="00C13CC4">
      <w:pPr>
        <w:rPr>
          <w:b/>
          <w:bCs/>
        </w:rPr>
      </w:pPr>
      <w:r w:rsidRPr="00C13CC4">
        <w:rPr>
          <w:b/>
          <w:bCs/>
        </w:rPr>
        <w:t>The Egyptian Pavilion at Expo 2020 Dubai</w:t>
      </w:r>
    </w:p>
    <w:p w14:paraId="0BCD4D91" w14:textId="77777777" w:rsidR="00C13CC4" w:rsidRPr="00C13CC4" w:rsidRDefault="00C13CC4" w:rsidP="00C13CC4">
      <w:pPr>
        <w:rPr>
          <w:b/>
          <w:bCs/>
        </w:rPr>
      </w:pPr>
      <w:r w:rsidRPr="00C13CC4">
        <w:rPr>
          <w:b/>
          <w:bCs/>
        </w:rPr>
        <w:t>Case Study: Full Screen Content Production Delivered in 7 Days</w:t>
      </w:r>
    </w:p>
    <w:p w14:paraId="5E2561AE" w14:textId="77777777" w:rsidR="00C13CC4" w:rsidRPr="00C13CC4" w:rsidRDefault="00C13CC4" w:rsidP="00C13CC4">
      <w:pPr>
        <w:rPr>
          <w:b/>
          <w:bCs/>
        </w:rPr>
      </w:pPr>
      <w:r w:rsidRPr="00C13CC4">
        <w:rPr>
          <w:b/>
          <w:bCs/>
        </w:rPr>
        <w:t>Project Overview</w:t>
      </w:r>
    </w:p>
    <w:p w14:paraId="5B213E47" w14:textId="77777777" w:rsidR="00C13CC4" w:rsidRPr="00C13CC4" w:rsidRDefault="00C13CC4" w:rsidP="00C13CC4">
      <w:r w:rsidRPr="00C13CC4">
        <w:t xml:space="preserve">The </w:t>
      </w:r>
      <w:r w:rsidRPr="00C13CC4">
        <w:rPr>
          <w:b/>
          <w:bCs/>
        </w:rPr>
        <w:t>Egyptian Pavilion at Expo 2020 Dubai</w:t>
      </w:r>
      <w:r w:rsidRPr="00C13CC4">
        <w:t xml:space="preserve"> was a high-profile national presence designed to represent Egypt on one of the world’s biggest international stages.</w:t>
      </w:r>
    </w:p>
    <w:p w14:paraId="255F237A" w14:textId="77777777" w:rsidR="00C13CC4" w:rsidRPr="00C13CC4" w:rsidRDefault="00C13CC4" w:rsidP="00C13CC4">
      <w:r w:rsidRPr="00C13CC4">
        <w:t>The pavilion needed to communicate history, identity, innovation, culture, tourism, and national pride through a strong visual experience. Since the space included multiple large-format screens, the content displayed on those screens had to feel premium, unified, immersive, and worthy of an international exhibition environment.</w:t>
      </w:r>
    </w:p>
    <w:p w14:paraId="4DE0D88F" w14:textId="77777777" w:rsidR="00C13CC4" w:rsidRPr="00C13CC4" w:rsidRDefault="00C13CC4" w:rsidP="00C13CC4">
      <w:r w:rsidRPr="00C13CC4">
        <w:t xml:space="preserve">Our role was to produce the </w:t>
      </w:r>
      <w:r w:rsidRPr="00C13CC4">
        <w:rPr>
          <w:b/>
          <w:bCs/>
        </w:rPr>
        <w:t>full content package displayed across the pavilion screens</w:t>
      </w:r>
      <w:r w:rsidRPr="00C13CC4">
        <w:t>, creating the visual material needed to fill and activate the digital experience inside the Egyptian Pavilion.</w:t>
      </w:r>
    </w:p>
    <w:p w14:paraId="45E0CC9A" w14:textId="77777777" w:rsidR="00C13CC4" w:rsidRPr="00C13CC4" w:rsidRDefault="00C13CC4" w:rsidP="00C13CC4">
      <w:r w:rsidRPr="00C13CC4">
        <w:t xml:space="preserve">The entire project was delivered in only </w:t>
      </w:r>
      <w:r w:rsidRPr="00C13CC4">
        <w:rPr>
          <w:b/>
          <w:bCs/>
        </w:rPr>
        <w:t>7 days</w:t>
      </w:r>
      <w:r w:rsidRPr="00C13CC4">
        <w:t>.</w:t>
      </w:r>
    </w:p>
    <w:p w14:paraId="5C1603F0" w14:textId="77777777" w:rsidR="00C13CC4" w:rsidRPr="00C13CC4" w:rsidRDefault="00000000" w:rsidP="00C13CC4">
      <w:r>
        <w:pict w14:anchorId="3BFD05D9">
          <v:rect id="_x0000_i1025" style="width:0;height:1.5pt" o:hralign="center" o:hrstd="t" o:hr="t" fillcolor="#a0a0a0" stroked="f"/>
        </w:pict>
      </w:r>
    </w:p>
    <w:p w14:paraId="53A1FFC7" w14:textId="77777777" w:rsidR="00C13CC4" w:rsidRPr="00C13CC4" w:rsidRDefault="00C13CC4" w:rsidP="00C13CC4">
      <w:pPr>
        <w:rPr>
          <w:b/>
          <w:bCs/>
        </w:rPr>
      </w:pPr>
      <w:r w:rsidRPr="00C13CC4">
        <w:rPr>
          <w:b/>
          <w:bCs/>
        </w:rPr>
        <w:t>The Challenge</w:t>
      </w:r>
    </w:p>
    <w:p w14:paraId="08DE5D39" w14:textId="77777777" w:rsidR="00C13CC4" w:rsidRPr="00C13CC4" w:rsidRDefault="00C13CC4" w:rsidP="00C13CC4">
      <w:r w:rsidRPr="00C13CC4">
        <w:t>The challenge was both creative and operational.</w:t>
      </w:r>
    </w:p>
    <w:p w14:paraId="55AB04B6" w14:textId="77777777" w:rsidR="00C13CC4" w:rsidRPr="00C13CC4" w:rsidRDefault="00C13CC4" w:rsidP="00C13CC4">
      <w:r w:rsidRPr="00C13CC4">
        <w:t xml:space="preserve">This was not a simple social media video or a single screen presentation. The pavilion required a full visual content system that could work across approximately </w:t>
      </w:r>
      <w:r w:rsidRPr="00C13CC4">
        <w:rPr>
          <w:b/>
          <w:bCs/>
        </w:rPr>
        <w:t>12 large screens</w:t>
      </w:r>
      <w:r w:rsidRPr="00C13CC4">
        <w:t xml:space="preserve">, each around </w:t>
      </w:r>
      <w:r w:rsidRPr="00C13CC4">
        <w:rPr>
          <w:b/>
          <w:bCs/>
        </w:rPr>
        <w:t>5 meters × 3 meters</w:t>
      </w:r>
      <w:r w:rsidRPr="00C13CC4">
        <w:t>.</w:t>
      </w:r>
    </w:p>
    <w:p w14:paraId="1CE08C04" w14:textId="77777777" w:rsidR="00C13CC4" w:rsidRPr="00C13CC4" w:rsidRDefault="00C13CC4" w:rsidP="00C13CC4">
      <w:r w:rsidRPr="00C13CC4">
        <w:t>The content had to be:</w:t>
      </w:r>
    </w:p>
    <w:p w14:paraId="6D683D62" w14:textId="77777777" w:rsidR="00C13CC4" w:rsidRPr="00C13CC4" w:rsidRDefault="00C13CC4" w:rsidP="00C13CC4">
      <w:pPr>
        <w:numPr>
          <w:ilvl w:val="0"/>
          <w:numId w:val="1"/>
        </w:numPr>
      </w:pPr>
      <w:r w:rsidRPr="00C13CC4">
        <w:t xml:space="preserve">Visually impressive on large-scale screens </w:t>
      </w:r>
    </w:p>
    <w:p w14:paraId="5307C0D3" w14:textId="77777777" w:rsidR="00C13CC4" w:rsidRPr="00C13CC4" w:rsidRDefault="00C13CC4" w:rsidP="00C13CC4">
      <w:pPr>
        <w:numPr>
          <w:ilvl w:val="0"/>
          <w:numId w:val="1"/>
        </w:numPr>
      </w:pPr>
      <w:r w:rsidRPr="00C13CC4">
        <w:t xml:space="preserve">Culturally relevant to Egypt’s identity </w:t>
      </w:r>
    </w:p>
    <w:p w14:paraId="6B7D51F7" w14:textId="77777777" w:rsidR="00C13CC4" w:rsidRPr="00C13CC4" w:rsidRDefault="00C13CC4" w:rsidP="00C13CC4">
      <w:pPr>
        <w:numPr>
          <w:ilvl w:val="0"/>
          <w:numId w:val="1"/>
        </w:numPr>
      </w:pPr>
      <w:r w:rsidRPr="00C13CC4">
        <w:t xml:space="preserve">Premium enough for Expo 2020 Dubai </w:t>
      </w:r>
    </w:p>
    <w:p w14:paraId="41BE5F7A" w14:textId="77777777" w:rsidR="00C13CC4" w:rsidRPr="00C13CC4" w:rsidRDefault="00C13CC4" w:rsidP="00C13CC4">
      <w:pPr>
        <w:numPr>
          <w:ilvl w:val="0"/>
          <w:numId w:val="1"/>
        </w:numPr>
      </w:pPr>
      <w:r w:rsidRPr="00C13CC4">
        <w:t xml:space="preserve">Consistent across multiple displays </w:t>
      </w:r>
    </w:p>
    <w:p w14:paraId="3F6190C7" w14:textId="77777777" w:rsidR="00C13CC4" w:rsidRPr="00C13CC4" w:rsidRDefault="00C13CC4" w:rsidP="00C13CC4">
      <w:pPr>
        <w:numPr>
          <w:ilvl w:val="0"/>
          <w:numId w:val="1"/>
        </w:numPr>
      </w:pPr>
      <w:r w:rsidRPr="00C13CC4">
        <w:t xml:space="preserve">Designed for an international audience </w:t>
      </w:r>
    </w:p>
    <w:p w14:paraId="1CFC0ABF" w14:textId="77777777" w:rsidR="00C13CC4" w:rsidRPr="00C13CC4" w:rsidRDefault="00C13CC4" w:rsidP="00C13CC4">
      <w:pPr>
        <w:numPr>
          <w:ilvl w:val="0"/>
          <w:numId w:val="1"/>
        </w:numPr>
      </w:pPr>
      <w:r w:rsidRPr="00C13CC4">
        <w:t xml:space="preserve">Delivered under extreme time pressure </w:t>
      </w:r>
    </w:p>
    <w:p w14:paraId="0C34FCCF" w14:textId="77777777" w:rsidR="00C13CC4" w:rsidRPr="00C13CC4" w:rsidRDefault="00C13CC4" w:rsidP="00C13CC4">
      <w:pPr>
        <w:numPr>
          <w:ilvl w:val="0"/>
          <w:numId w:val="1"/>
        </w:numPr>
      </w:pPr>
      <w:r w:rsidRPr="00C13CC4">
        <w:t xml:space="preserve">Ready for real-life pavilion display </w:t>
      </w:r>
    </w:p>
    <w:p w14:paraId="67D3463F" w14:textId="77777777" w:rsidR="00C13CC4" w:rsidRPr="00C13CC4" w:rsidRDefault="00C13CC4" w:rsidP="00C13CC4">
      <w:r w:rsidRPr="00C13CC4">
        <w:t xml:space="preserve">The timeline was only </w:t>
      </w:r>
      <w:r w:rsidRPr="00C13CC4">
        <w:rPr>
          <w:b/>
          <w:bCs/>
        </w:rPr>
        <w:t>7 days</w:t>
      </w:r>
      <w:r w:rsidRPr="00C13CC4">
        <w:t>, which meant the work needed to move fast from concept to design, production, animation, editing, exporting, and delivery.</w:t>
      </w:r>
    </w:p>
    <w:p w14:paraId="2F3ACFCE" w14:textId="77777777" w:rsidR="00C13CC4" w:rsidRPr="00C13CC4" w:rsidRDefault="00000000" w:rsidP="00C13CC4">
      <w:r>
        <w:lastRenderedPageBreak/>
        <w:pict w14:anchorId="74D63D15">
          <v:rect id="_x0000_i1026" style="width:0;height:1.5pt" o:hralign="center" o:hrstd="t" o:hr="t" fillcolor="#a0a0a0" stroked="f"/>
        </w:pict>
      </w:r>
    </w:p>
    <w:p w14:paraId="7E42E168" w14:textId="77777777" w:rsidR="00C13CC4" w:rsidRPr="00C13CC4" w:rsidRDefault="00C13CC4" w:rsidP="00C13CC4">
      <w:pPr>
        <w:rPr>
          <w:b/>
          <w:bCs/>
        </w:rPr>
      </w:pPr>
      <w:r w:rsidRPr="00C13CC4">
        <w:rPr>
          <w:b/>
          <w:bCs/>
        </w:rPr>
        <w:t>Our Role</w:t>
      </w:r>
    </w:p>
    <w:p w14:paraId="66CE4F3C" w14:textId="77777777" w:rsidR="00C13CC4" w:rsidRPr="00C13CC4" w:rsidRDefault="00C13CC4" w:rsidP="00C13CC4">
      <w:r w:rsidRPr="00C13CC4">
        <w:t>We were responsible for producing the content that appeared on the pavilion’s screens.</w:t>
      </w:r>
    </w:p>
    <w:p w14:paraId="13C2A5C3" w14:textId="77777777" w:rsidR="00C13CC4" w:rsidRPr="00C13CC4" w:rsidRDefault="00C13CC4" w:rsidP="00C13CC4">
      <w:r w:rsidRPr="00C13CC4">
        <w:t>Our scope included:</w:t>
      </w:r>
    </w:p>
    <w:p w14:paraId="2D5DF212" w14:textId="77777777" w:rsidR="00C13CC4" w:rsidRPr="00C13CC4" w:rsidRDefault="00C13CC4" w:rsidP="00C13CC4">
      <w:pPr>
        <w:numPr>
          <w:ilvl w:val="0"/>
          <w:numId w:val="2"/>
        </w:numPr>
      </w:pPr>
      <w:r w:rsidRPr="00C13CC4">
        <w:t xml:space="preserve">Visual content creation for the pavilion screens </w:t>
      </w:r>
    </w:p>
    <w:p w14:paraId="081C7A47" w14:textId="77777777" w:rsidR="00C13CC4" w:rsidRPr="00C13CC4" w:rsidRDefault="00C13CC4" w:rsidP="00C13CC4">
      <w:pPr>
        <w:numPr>
          <w:ilvl w:val="0"/>
          <w:numId w:val="2"/>
        </w:numPr>
      </w:pPr>
      <w:r w:rsidRPr="00C13CC4">
        <w:t xml:space="preserve">Motion graphics production </w:t>
      </w:r>
    </w:p>
    <w:p w14:paraId="478BB22F" w14:textId="77777777" w:rsidR="00C13CC4" w:rsidRPr="00C13CC4" w:rsidRDefault="00C13CC4" w:rsidP="00C13CC4">
      <w:pPr>
        <w:numPr>
          <w:ilvl w:val="0"/>
          <w:numId w:val="2"/>
        </w:numPr>
      </w:pPr>
      <w:r w:rsidRPr="00C13CC4">
        <w:t xml:space="preserve">Screen-based storytelling </w:t>
      </w:r>
    </w:p>
    <w:p w14:paraId="553F9E59" w14:textId="77777777" w:rsidR="00C13CC4" w:rsidRPr="00C13CC4" w:rsidRDefault="00C13CC4" w:rsidP="00C13CC4">
      <w:pPr>
        <w:numPr>
          <w:ilvl w:val="0"/>
          <w:numId w:val="2"/>
        </w:numPr>
      </w:pPr>
      <w:r w:rsidRPr="00C13CC4">
        <w:t xml:space="preserve">Large-format content adaptation </w:t>
      </w:r>
    </w:p>
    <w:p w14:paraId="04AA9E0B" w14:textId="77777777" w:rsidR="00C13CC4" w:rsidRPr="00C13CC4" w:rsidRDefault="00C13CC4" w:rsidP="00C13CC4">
      <w:pPr>
        <w:numPr>
          <w:ilvl w:val="0"/>
          <w:numId w:val="2"/>
        </w:numPr>
      </w:pPr>
      <w:r w:rsidRPr="00C13CC4">
        <w:t xml:space="preserve">Content design for multiple screen sizes </w:t>
      </w:r>
    </w:p>
    <w:p w14:paraId="207DBA14" w14:textId="77777777" w:rsidR="00C13CC4" w:rsidRPr="00C13CC4" w:rsidRDefault="00C13CC4" w:rsidP="00C13CC4">
      <w:pPr>
        <w:numPr>
          <w:ilvl w:val="0"/>
          <w:numId w:val="2"/>
        </w:numPr>
      </w:pPr>
      <w:r w:rsidRPr="00C13CC4">
        <w:t xml:space="preserve">Exporting and preparing files for display </w:t>
      </w:r>
    </w:p>
    <w:p w14:paraId="12585FF2" w14:textId="77777777" w:rsidR="00C13CC4" w:rsidRPr="00C13CC4" w:rsidRDefault="00C13CC4" w:rsidP="00C13CC4">
      <w:pPr>
        <w:numPr>
          <w:ilvl w:val="0"/>
          <w:numId w:val="2"/>
        </w:numPr>
      </w:pPr>
      <w:r w:rsidRPr="00C13CC4">
        <w:t xml:space="preserve">Creating a consistent visual experience across the pavilion </w:t>
      </w:r>
    </w:p>
    <w:p w14:paraId="63656FC0" w14:textId="77777777" w:rsidR="00C13CC4" w:rsidRPr="00C13CC4" w:rsidRDefault="00C13CC4" w:rsidP="00C13CC4">
      <w:pPr>
        <w:numPr>
          <w:ilvl w:val="0"/>
          <w:numId w:val="2"/>
        </w:numPr>
      </w:pPr>
      <w:r w:rsidRPr="00C13CC4">
        <w:t xml:space="preserve">Delivering all required content within 7 days </w:t>
      </w:r>
    </w:p>
    <w:p w14:paraId="457CF25D" w14:textId="77777777" w:rsidR="00C13CC4" w:rsidRPr="00C13CC4" w:rsidRDefault="00C13CC4" w:rsidP="00C13CC4">
      <w:r w:rsidRPr="00C13CC4">
        <w:t>The objective was to make every screen feel alive, purposeful, and connected to the overall pavilion experience.</w:t>
      </w:r>
    </w:p>
    <w:p w14:paraId="656ABCEA" w14:textId="77777777" w:rsidR="00C13CC4" w:rsidRPr="00C13CC4" w:rsidRDefault="00000000" w:rsidP="00C13CC4">
      <w:r>
        <w:pict w14:anchorId="59F23401">
          <v:rect id="_x0000_i1027" style="width:0;height:1.5pt" o:hralign="center" o:hrstd="t" o:hr="t" fillcolor="#a0a0a0" stroked="f"/>
        </w:pict>
      </w:r>
    </w:p>
    <w:p w14:paraId="4ADE42C3" w14:textId="77777777" w:rsidR="00C13CC4" w:rsidRPr="00C13CC4" w:rsidRDefault="00C13CC4" w:rsidP="00C13CC4">
      <w:pPr>
        <w:rPr>
          <w:b/>
          <w:bCs/>
        </w:rPr>
      </w:pPr>
      <w:r w:rsidRPr="00C13CC4">
        <w:rPr>
          <w:b/>
          <w:bCs/>
        </w:rPr>
        <w:t>Creative Direction</w:t>
      </w:r>
    </w:p>
    <w:p w14:paraId="4BB3FFF1" w14:textId="77777777" w:rsidR="00C13CC4" w:rsidRPr="00C13CC4" w:rsidRDefault="00C13CC4" w:rsidP="00C13CC4">
      <w:r w:rsidRPr="00C13CC4">
        <w:t xml:space="preserve">The creative direction was built around representing Egypt with a balance of </w:t>
      </w:r>
      <w:r w:rsidRPr="00C13CC4">
        <w:rPr>
          <w:b/>
          <w:bCs/>
        </w:rPr>
        <w:t>heritage, modernity, and national presence</w:t>
      </w:r>
      <w:r w:rsidRPr="00C13CC4">
        <w:t>.</w:t>
      </w:r>
    </w:p>
    <w:p w14:paraId="536E96DE" w14:textId="77777777" w:rsidR="00C13CC4" w:rsidRPr="00C13CC4" w:rsidRDefault="00C13CC4" w:rsidP="00C13CC4">
      <w:r w:rsidRPr="00C13CC4">
        <w:t>The visuals needed to feel rich and cinematic, but also clean and readable at a large physical scale.</w:t>
      </w:r>
    </w:p>
    <w:p w14:paraId="549EA614" w14:textId="77777777" w:rsidR="00C13CC4" w:rsidRPr="00C13CC4" w:rsidRDefault="00C13CC4" w:rsidP="00C13CC4">
      <w:r w:rsidRPr="00C13CC4">
        <w:t>We focused on three main creative pillars:</w:t>
      </w:r>
    </w:p>
    <w:p w14:paraId="65562887" w14:textId="77777777" w:rsidR="00C13CC4" w:rsidRPr="00C13CC4" w:rsidRDefault="00C13CC4" w:rsidP="00C13CC4">
      <w:pPr>
        <w:rPr>
          <w:b/>
          <w:bCs/>
        </w:rPr>
      </w:pPr>
      <w:r w:rsidRPr="00C13CC4">
        <w:rPr>
          <w:b/>
          <w:bCs/>
        </w:rPr>
        <w:t>1. Egypt as a Timeless Civilization</w:t>
      </w:r>
    </w:p>
    <w:p w14:paraId="355DA606" w14:textId="77777777" w:rsidR="00C13CC4" w:rsidRPr="00C13CC4" w:rsidRDefault="00C13CC4" w:rsidP="00C13CC4">
      <w:r w:rsidRPr="00C13CC4">
        <w:t>The content needed to reflect Egypt’s deep cultural roots, historical value, and global recognition.</w:t>
      </w:r>
    </w:p>
    <w:p w14:paraId="64B70BFE" w14:textId="77777777" w:rsidR="00C13CC4" w:rsidRPr="00C13CC4" w:rsidRDefault="00C13CC4" w:rsidP="00C13CC4">
      <w:pPr>
        <w:rPr>
          <w:b/>
          <w:bCs/>
        </w:rPr>
      </w:pPr>
      <w:r w:rsidRPr="00C13CC4">
        <w:rPr>
          <w:b/>
          <w:bCs/>
        </w:rPr>
        <w:t>2. Egypt as a Modern Destination</w:t>
      </w:r>
    </w:p>
    <w:p w14:paraId="5D540AFB" w14:textId="77777777" w:rsidR="00C13CC4" w:rsidRPr="00C13CC4" w:rsidRDefault="00C13CC4" w:rsidP="00C13CC4">
      <w:r w:rsidRPr="00C13CC4">
        <w:t>Beyond heritage, the pavilion experience needed to show Egypt as current, active, and future-facing.</w:t>
      </w:r>
    </w:p>
    <w:p w14:paraId="7C3614C0" w14:textId="77777777" w:rsidR="00C13CC4" w:rsidRPr="00C13CC4" w:rsidRDefault="00C13CC4" w:rsidP="00C13CC4">
      <w:pPr>
        <w:rPr>
          <w:b/>
          <w:bCs/>
        </w:rPr>
      </w:pPr>
      <w:r w:rsidRPr="00C13CC4">
        <w:rPr>
          <w:b/>
          <w:bCs/>
        </w:rPr>
        <w:lastRenderedPageBreak/>
        <w:t>3. Egypt on a Global Stage</w:t>
      </w:r>
    </w:p>
    <w:p w14:paraId="41C6F439" w14:textId="77777777" w:rsidR="00C13CC4" w:rsidRPr="00C13CC4" w:rsidRDefault="00C13CC4" w:rsidP="00C13CC4">
      <w:r w:rsidRPr="00C13CC4">
        <w:t>Since Expo 2020 Dubai welcomed visitors from all over the world, the content had to feel international, polished, and easy to understand visually.</w:t>
      </w:r>
    </w:p>
    <w:p w14:paraId="08940CE5" w14:textId="77777777" w:rsidR="00C13CC4" w:rsidRPr="00C13CC4" w:rsidRDefault="00000000" w:rsidP="00C13CC4">
      <w:r>
        <w:pict w14:anchorId="3BC2016D">
          <v:rect id="_x0000_i1028" style="width:0;height:1.5pt" o:hralign="center" o:hrstd="t" o:hr="t" fillcolor="#a0a0a0" stroked="f"/>
        </w:pict>
      </w:r>
    </w:p>
    <w:p w14:paraId="32BF6D08" w14:textId="77777777" w:rsidR="00C13CC4" w:rsidRPr="00C13CC4" w:rsidRDefault="00C13CC4" w:rsidP="00C13CC4">
      <w:pPr>
        <w:rPr>
          <w:b/>
          <w:bCs/>
        </w:rPr>
      </w:pPr>
      <w:r w:rsidRPr="00C13CC4">
        <w:rPr>
          <w:b/>
          <w:bCs/>
        </w:rPr>
        <w:t>Execution</w:t>
      </w:r>
    </w:p>
    <w:p w14:paraId="74C69C74" w14:textId="77777777" w:rsidR="00C13CC4" w:rsidRPr="00C13CC4" w:rsidRDefault="00C13CC4" w:rsidP="00C13CC4">
      <w:r w:rsidRPr="00C13CC4">
        <w:t>Because the project had to be delivered in 7 days, the workflow had to be extremely focused and highly organized.</w:t>
      </w:r>
    </w:p>
    <w:p w14:paraId="026CF219" w14:textId="77777777" w:rsidR="00C13CC4" w:rsidRPr="00C13CC4" w:rsidRDefault="00C13CC4" w:rsidP="00C13CC4">
      <w:pPr>
        <w:rPr>
          <w:b/>
          <w:bCs/>
        </w:rPr>
      </w:pPr>
      <w:r w:rsidRPr="00C13CC4">
        <w:rPr>
          <w:b/>
          <w:bCs/>
        </w:rPr>
        <w:t>Phase 1: Fast Content Mapping</w:t>
      </w:r>
    </w:p>
    <w:p w14:paraId="2890688C" w14:textId="77777777" w:rsidR="00C13CC4" w:rsidRPr="00C13CC4" w:rsidRDefault="00C13CC4" w:rsidP="00C13CC4">
      <w:r w:rsidRPr="00C13CC4">
        <w:t>We started by understanding how many screens needed content, where they were placed, and what type of visual experience each screen should deliver.</w:t>
      </w:r>
    </w:p>
    <w:p w14:paraId="470796EE" w14:textId="77777777" w:rsidR="00C13CC4" w:rsidRPr="00C13CC4" w:rsidRDefault="00C13CC4" w:rsidP="00C13CC4">
      <w:r w:rsidRPr="00C13CC4">
        <w:t>The key question was:</w:t>
      </w:r>
    </w:p>
    <w:p w14:paraId="093611AA" w14:textId="77777777" w:rsidR="00C13CC4" w:rsidRPr="00C13CC4" w:rsidRDefault="00C13CC4" w:rsidP="00C13CC4">
      <w:r w:rsidRPr="00C13CC4">
        <w:rPr>
          <w:b/>
          <w:bCs/>
        </w:rPr>
        <w:t>What should every screen communicate inside the pavilion journey?</w:t>
      </w:r>
    </w:p>
    <w:p w14:paraId="7A505B21" w14:textId="77777777" w:rsidR="00C13CC4" w:rsidRPr="00C13CC4" w:rsidRDefault="00C13CC4" w:rsidP="00C13CC4">
      <w:pPr>
        <w:rPr>
          <w:b/>
          <w:bCs/>
        </w:rPr>
      </w:pPr>
      <w:r w:rsidRPr="00C13CC4">
        <w:rPr>
          <w:b/>
          <w:bCs/>
        </w:rPr>
        <w:t>Phase 2: Visual System Development</w:t>
      </w:r>
    </w:p>
    <w:p w14:paraId="77C4FFEA" w14:textId="77777777" w:rsidR="00C13CC4" w:rsidRPr="00C13CC4" w:rsidRDefault="00C13CC4" w:rsidP="00C13CC4">
      <w:r w:rsidRPr="00C13CC4">
        <w:t>Instead of treating every screen separately, we built a unified visual system that could connect all screens under one consistent direction.</w:t>
      </w:r>
    </w:p>
    <w:p w14:paraId="5B9AA8D2" w14:textId="77777777" w:rsidR="00C13CC4" w:rsidRPr="00C13CC4" w:rsidRDefault="00C13CC4" w:rsidP="00C13CC4">
      <w:r w:rsidRPr="00C13CC4">
        <w:t>This helped make the pavilion feel like one complete experience rather than a collection of unrelated videos.</w:t>
      </w:r>
    </w:p>
    <w:p w14:paraId="574B6105" w14:textId="77777777" w:rsidR="00C13CC4" w:rsidRPr="00C13CC4" w:rsidRDefault="00C13CC4" w:rsidP="00C13CC4">
      <w:pPr>
        <w:rPr>
          <w:b/>
          <w:bCs/>
        </w:rPr>
      </w:pPr>
      <w:r w:rsidRPr="00C13CC4">
        <w:rPr>
          <w:b/>
          <w:bCs/>
        </w:rPr>
        <w:t>Phase 3: Motion and Screen Content Production</w:t>
      </w:r>
    </w:p>
    <w:p w14:paraId="01D5E9C4" w14:textId="77777777" w:rsidR="00C13CC4" w:rsidRPr="00C13CC4" w:rsidRDefault="00C13CC4" w:rsidP="00C13CC4">
      <w:r w:rsidRPr="00C13CC4">
        <w:t>We produced the screen visuals, motion graphics, animated sequences, and supporting content needed to fill the large-format displays.</w:t>
      </w:r>
    </w:p>
    <w:p w14:paraId="0675BBBB" w14:textId="77777777" w:rsidR="00C13CC4" w:rsidRPr="00C13CC4" w:rsidRDefault="00C13CC4" w:rsidP="00C13CC4">
      <w:r w:rsidRPr="00C13CC4">
        <w:t>The work had to be bold, clean, and visually clear because the screens were large and viewed in a physical exhibition space.</w:t>
      </w:r>
    </w:p>
    <w:p w14:paraId="6DAF98E6" w14:textId="77777777" w:rsidR="00C13CC4" w:rsidRPr="00C13CC4" w:rsidRDefault="00C13CC4" w:rsidP="00C13CC4">
      <w:pPr>
        <w:rPr>
          <w:b/>
          <w:bCs/>
        </w:rPr>
      </w:pPr>
      <w:r w:rsidRPr="00C13CC4">
        <w:rPr>
          <w:b/>
          <w:bCs/>
        </w:rPr>
        <w:t>Phase 4: Final Delivery</w:t>
      </w:r>
    </w:p>
    <w:p w14:paraId="0489A796" w14:textId="77777777" w:rsidR="00C13CC4" w:rsidRPr="00C13CC4" w:rsidRDefault="00C13CC4" w:rsidP="00C13CC4">
      <w:r w:rsidRPr="00C13CC4">
        <w:t xml:space="preserve">All content was prepared, exported, and delivered within the 7-day timeline, ready to be displayed across approximately </w:t>
      </w:r>
      <w:r w:rsidRPr="00C13CC4">
        <w:rPr>
          <w:b/>
          <w:bCs/>
        </w:rPr>
        <w:t>12 screens</w:t>
      </w:r>
      <w:r w:rsidRPr="00C13CC4">
        <w:t xml:space="preserve">, each around </w:t>
      </w:r>
      <w:r w:rsidRPr="00C13CC4">
        <w:rPr>
          <w:b/>
          <w:bCs/>
        </w:rPr>
        <w:t>5m × 3m</w:t>
      </w:r>
      <w:r w:rsidRPr="00C13CC4">
        <w:t>.</w:t>
      </w:r>
    </w:p>
    <w:p w14:paraId="2FEEC962" w14:textId="77777777" w:rsidR="00C13CC4" w:rsidRPr="00C13CC4" w:rsidRDefault="00000000" w:rsidP="00C13CC4">
      <w:r>
        <w:pict w14:anchorId="1CBD7E21">
          <v:rect id="_x0000_i1029" style="width:0;height:1.5pt" o:hralign="center" o:hrstd="t" o:hr="t" fillcolor="#a0a0a0" stroked="f"/>
        </w:pict>
      </w:r>
    </w:p>
    <w:p w14:paraId="76B08EAA" w14:textId="77777777" w:rsidR="00C13CC4" w:rsidRPr="00C13CC4" w:rsidRDefault="00C13CC4" w:rsidP="00C13CC4">
      <w:pPr>
        <w:rPr>
          <w:b/>
          <w:bCs/>
        </w:rPr>
      </w:pPr>
      <w:r w:rsidRPr="00C13CC4">
        <w:rPr>
          <w:b/>
          <w:bCs/>
        </w:rPr>
        <w:t>Results</w:t>
      </w:r>
    </w:p>
    <w:p w14:paraId="6E5DF655" w14:textId="77777777" w:rsidR="00C13CC4" w:rsidRPr="00C13CC4" w:rsidRDefault="00C13CC4" w:rsidP="00C13CC4">
      <w:r w:rsidRPr="00C13CC4">
        <w:t xml:space="preserve">The project was successfully completed in only </w:t>
      </w:r>
      <w:r w:rsidRPr="00C13CC4">
        <w:rPr>
          <w:b/>
          <w:bCs/>
        </w:rPr>
        <w:t>7 days</w:t>
      </w:r>
      <w:r w:rsidRPr="00C13CC4">
        <w:t>, delivering a full screen-content package for one of Egypt’s most important international exhibition appearances.</w:t>
      </w:r>
    </w:p>
    <w:p w14:paraId="25C00E58" w14:textId="77777777" w:rsidR="00C13CC4" w:rsidRPr="00C13CC4" w:rsidRDefault="00C13CC4" w:rsidP="00C13CC4">
      <w:pPr>
        <w:rPr>
          <w:b/>
          <w:bCs/>
        </w:rPr>
      </w:pPr>
      <w:r w:rsidRPr="00C13CC4">
        <w:rPr>
          <w:b/>
          <w:bCs/>
        </w:rPr>
        <w:lastRenderedPageBreak/>
        <w:t>Key Results</w:t>
      </w:r>
    </w:p>
    <w:p w14:paraId="53F31C5C" w14:textId="77777777" w:rsidR="00C13CC4" w:rsidRPr="00C13CC4" w:rsidRDefault="00C13CC4" w:rsidP="00C13CC4">
      <w:pPr>
        <w:numPr>
          <w:ilvl w:val="0"/>
          <w:numId w:val="3"/>
        </w:numPr>
      </w:pPr>
      <w:r w:rsidRPr="00C13CC4">
        <w:t xml:space="preserve">Full screen content production delivered in 7 days </w:t>
      </w:r>
    </w:p>
    <w:p w14:paraId="3093DFD2" w14:textId="77777777" w:rsidR="00C13CC4" w:rsidRPr="00C13CC4" w:rsidRDefault="00C13CC4" w:rsidP="00C13CC4">
      <w:pPr>
        <w:numPr>
          <w:ilvl w:val="0"/>
          <w:numId w:val="3"/>
        </w:numPr>
      </w:pPr>
      <w:r w:rsidRPr="00C13CC4">
        <w:t xml:space="preserve">Content created for approximately 12 large pavilion screens </w:t>
      </w:r>
    </w:p>
    <w:p w14:paraId="33FE526F" w14:textId="77777777" w:rsidR="00C13CC4" w:rsidRPr="00C13CC4" w:rsidRDefault="00C13CC4" w:rsidP="00C13CC4">
      <w:pPr>
        <w:numPr>
          <w:ilvl w:val="0"/>
          <w:numId w:val="3"/>
        </w:numPr>
      </w:pPr>
      <w:r w:rsidRPr="00C13CC4">
        <w:t xml:space="preserve">Each screen measured around 5m × 3m </w:t>
      </w:r>
    </w:p>
    <w:p w14:paraId="3EAD2951" w14:textId="77777777" w:rsidR="00C13CC4" w:rsidRPr="00C13CC4" w:rsidRDefault="00C13CC4" w:rsidP="00C13CC4">
      <w:pPr>
        <w:numPr>
          <w:ilvl w:val="0"/>
          <w:numId w:val="3"/>
        </w:numPr>
      </w:pPr>
      <w:r w:rsidRPr="00C13CC4">
        <w:t xml:space="preserve">Unified visual experience across the Egyptian Pavilion </w:t>
      </w:r>
    </w:p>
    <w:p w14:paraId="1416DCB9" w14:textId="77777777" w:rsidR="00C13CC4" w:rsidRPr="00C13CC4" w:rsidRDefault="00C13CC4" w:rsidP="00C13CC4">
      <w:pPr>
        <w:numPr>
          <w:ilvl w:val="0"/>
          <w:numId w:val="3"/>
        </w:numPr>
      </w:pPr>
      <w:r w:rsidRPr="00C13CC4">
        <w:t xml:space="preserve">Large-format content prepared for Expo 2020 Dubai </w:t>
      </w:r>
    </w:p>
    <w:p w14:paraId="4C1E65F2" w14:textId="77777777" w:rsidR="00C13CC4" w:rsidRPr="00C13CC4" w:rsidRDefault="00C13CC4" w:rsidP="00C13CC4">
      <w:pPr>
        <w:numPr>
          <w:ilvl w:val="0"/>
          <w:numId w:val="3"/>
        </w:numPr>
      </w:pPr>
      <w:r w:rsidRPr="00C13CC4">
        <w:t xml:space="preserve">Motion graphics and visual storytelling created under extreme deadline pressure </w:t>
      </w:r>
    </w:p>
    <w:p w14:paraId="4539CC5B" w14:textId="77777777" w:rsidR="00C13CC4" w:rsidRPr="00C13CC4" w:rsidRDefault="00C13CC4" w:rsidP="00C13CC4">
      <w:pPr>
        <w:numPr>
          <w:ilvl w:val="0"/>
          <w:numId w:val="3"/>
        </w:numPr>
      </w:pPr>
      <w:r w:rsidRPr="00C13CC4">
        <w:t xml:space="preserve">Premium content presentation supporting Egypt’s presence on a global stage </w:t>
      </w:r>
    </w:p>
    <w:p w14:paraId="556197EC" w14:textId="77777777" w:rsidR="00C13CC4" w:rsidRPr="00C13CC4" w:rsidRDefault="00000000" w:rsidP="00C13CC4">
      <w:r>
        <w:pict w14:anchorId="2C9C6F10">
          <v:rect id="_x0000_i1030" style="width:0;height:1.5pt" o:hralign="center" o:hrstd="t" o:hr="t" fillcolor="#a0a0a0" stroked="f"/>
        </w:pict>
      </w:r>
    </w:p>
    <w:p w14:paraId="1C0E22E9" w14:textId="77777777" w:rsidR="00C13CC4" w:rsidRPr="00C13CC4" w:rsidRDefault="00C13CC4" w:rsidP="00C13CC4">
      <w:pPr>
        <w:rPr>
          <w:b/>
          <w:bCs/>
        </w:rPr>
      </w:pPr>
      <w:r w:rsidRPr="00C13CC4">
        <w:rPr>
          <w:b/>
          <w:bCs/>
        </w:rPr>
        <w:t>Why It Worked</w:t>
      </w:r>
    </w:p>
    <w:p w14:paraId="655E06E1" w14:textId="77777777" w:rsidR="00C13CC4" w:rsidRPr="00C13CC4" w:rsidRDefault="00C13CC4" w:rsidP="00C13CC4">
      <w:r w:rsidRPr="00C13CC4">
        <w:t>The project worked because we approached it as a complete visual system, not a group of separate videos.</w:t>
      </w:r>
    </w:p>
    <w:p w14:paraId="633AD574" w14:textId="77777777" w:rsidR="00C13CC4" w:rsidRPr="00C13CC4" w:rsidRDefault="00C13CC4" w:rsidP="00C13CC4">
      <w:r w:rsidRPr="00C13CC4">
        <w:t>With 12 large screens inside the pavilion, consistency was critical. Every piece of content had to support the same national story while still serving its own role within the space.</w:t>
      </w:r>
    </w:p>
    <w:p w14:paraId="631BBCAC" w14:textId="77777777" w:rsidR="00C13CC4" w:rsidRPr="00C13CC4" w:rsidRDefault="00C13CC4" w:rsidP="00C13CC4">
      <w:r w:rsidRPr="00C13CC4">
        <w:t>The tight timeline also required clear decision-making, fast execution, and strong production discipline. There was no room for unnecessary complexity. Every visual had to serve the experience.</w:t>
      </w:r>
    </w:p>
    <w:p w14:paraId="3A220427" w14:textId="77777777" w:rsidR="00C13CC4" w:rsidRPr="00C13CC4" w:rsidRDefault="00000000" w:rsidP="00C13CC4">
      <w:r>
        <w:pict w14:anchorId="085D7FB3">
          <v:rect id="_x0000_i1031" style="width:0;height:1.5pt" o:hralign="center" o:hrstd="t" o:hr="t" fillcolor="#a0a0a0" stroked="f"/>
        </w:pict>
      </w:r>
    </w:p>
    <w:p w14:paraId="460614B3" w14:textId="77777777" w:rsidR="00C13CC4" w:rsidRPr="00C13CC4" w:rsidRDefault="00C13CC4" w:rsidP="00C13CC4">
      <w:pPr>
        <w:rPr>
          <w:b/>
          <w:bCs/>
        </w:rPr>
      </w:pPr>
      <w:r w:rsidRPr="00C13CC4">
        <w:rPr>
          <w:b/>
          <w:bCs/>
        </w:rPr>
        <w:t>The Big Insight</w:t>
      </w:r>
    </w:p>
    <w:p w14:paraId="7254EA45" w14:textId="77777777" w:rsidR="00C13CC4" w:rsidRPr="00C13CC4" w:rsidRDefault="00C13CC4" w:rsidP="00C13CC4">
      <w:r w:rsidRPr="00C13CC4">
        <w:t>This case study proves that high-impact exhibition content depends on more than design. It depends on speed, clarity, scale awareness, and the ability to translate a national identity into a powerful visual experience.</w:t>
      </w:r>
    </w:p>
    <w:p w14:paraId="3EAC51B4" w14:textId="77777777" w:rsidR="00C13CC4" w:rsidRPr="00C13CC4" w:rsidRDefault="00C13CC4" w:rsidP="00C13CC4">
      <w:r w:rsidRPr="00C13CC4">
        <w:t>For the Egyptian Pavilion at Expo 2020 Dubai, the challenge was to fill a multi-screen environment with content that felt premium, coherent, and globally present.</w:t>
      </w:r>
    </w:p>
    <w:p w14:paraId="73C72AF2" w14:textId="77777777" w:rsidR="00C13CC4" w:rsidRPr="00C13CC4" w:rsidRDefault="00C13CC4" w:rsidP="00C13CC4">
      <w:r w:rsidRPr="00C13CC4">
        <w:t xml:space="preserve">We delivered the full content package in just </w:t>
      </w:r>
      <w:r w:rsidRPr="00C13CC4">
        <w:rPr>
          <w:b/>
          <w:bCs/>
        </w:rPr>
        <w:t>7 days</w:t>
      </w:r>
      <w:r w:rsidRPr="00C13CC4">
        <w:t>.</w:t>
      </w:r>
    </w:p>
    <w:p w14:paraId="3AC78DD6" w14:textId="77777777" w:rsidR="00C13CC4" w:rsidRPr="00C13CC4" w:rsidRDefault="00000000" w:rsidP="00C13CC4">
      <w:r>
        <w:pict w14:anchorId="05F8A310">
          <v:rect id="_x0000_i1032" style="width:0;height:1.5pt" o:hralign="center" o:hrstd="t" o:hr="t" fillcolor="#a0a0a0" stroked="f"/>
        </w:pict>
      </w:r>
    </w:p>
    <w:p w14:paraId="14991167" w14:textId="77777777" w:rsidR="00C13CC4" w:rsidRPr="00C13CC4" w:rsidRDefault="00C13CC4" w:rsidP="00C13CC4">
      <w:pPr>
        <w:rPr>
          <w:b/>
          <w:bCs/>
        </w:rPr>
      </w:pPr>
      <w:r w:rsidRPr="00C13CC4">
        <w:rPr>
          <w:b/>
          <w:bCs/>
        </w:rPr>
        <w:t>Case Study Summary</w:t>
      </w:r>
    </w:p>
    <w:p w14:paraId="4F3D5AE8" w14:textId="77777777" w:rsidR="00C13CC4" w:rsidRPr="00C13CC4" w:rsidRDefault="00C13CC4" w:rsidP="00C13CC4">
      <w:r w:rsidRPr="00C13CC4">
        <w:rPr>
          <w:b/>
          <w:bCs/>
        </w:rPr>
        <w:lastRenderedPageBreak/>
        <w:t>Project:</w:t>
      </w:r>
      <w:r w:rsidRPr="00C13CC4">
        <w:t xml:space="preserve"> The Egyptian Pavilion at Expo 2020 Dubai</w:t>
      </w:r>
      <w:r w:rsidRPr="00C13CC4">
        <w:br/>
      </w:r>
      <w:r w:rsidRPr="00C13CC4">
        <w:rPr>
          <w:b/>
          <w:bCs/>
        </w:rPr>
        <w:t>Scope:</w:t>
      </w:r>
      <w:r w:rsidRPr="00C13CC4">
        <w:t xml:space="preserve"> Full screen content production</w:t>
      </w:r>
      <w:r w:rsidRPr="00C13CC4">
        <w:br/>
      </w:r>
      <w:r w:rsidRPr="00C13CC4">
        <w:rPr>
          <w:b/>
          <w:bCs/>
        </w:rPr>
        <w:t>Number of Screens:</w:t>
      </w:r>
      <w:r w:rsidRPr="00C13CC4">
        <w:t xml:space="preserve"> Approximately 12 screens</w:t>
      </w:r>
      <w:r w:rsidRPr="00C13CC4">
        <w:br/>
      </w:r>
      <w:r w:rsidRPr="00C13CC4">
        <w:rPr>
          <w:b/>
          <w:bCs/>
        </w:rPr>
        <w:t>Screen Size:</w:t>
      </w:r>
      <w:r w:rsidRPr="00C13CC4">
        <w:t xml:space="preserve"> Around 5m × 3m each</w:t>
      </w:r>
      <w:r w:rsidRPr="00C13CC4">
        <w:br/>
      </w:r>
      <w:r w:rsidRPr="00C13CC4">
        <w:rPr>
          <w:b/>
          <w:bCs/>
        </w:rPr>
        <w:t>Timeline:</w:t>
      </w:r>
      <w:r w:rsidRPr="00C13CC4">
        <w:t xml:space="preserve"> 7 days</w:t>
      </w:r>
      <w:r w:rsidRPr="00C13CC4">
        <w:br/>
      </w:r>
      <w:r w:rsidRPr="00C13CC4">
        <w:rPr>
          <w:b/>
          <w:bCs/>
        </w:rPr>
        <w:t>Role:</w:t>
      </w:r>
      <w:r w:rsidRPr="00C13CC4">
        <w:t xml:space="preserve"> Visual content production, motion graphics, large-format screen content, export and delivery</w:t>
      </w:r>
      <w:r w:rsidRPr="00C13CC4">
        <w:br/>
      </w:r>
      <w:r w:rsidRPr="00C13CC4">
        <w:rPr>
          <w:b/>
          <w:bCs/>
        </w:rPr>
        <w:t>Creative Direction:</w:t>
      </w:r>
      <w:r w:rsidRPr="00C13CC4">
        <w:t xml:space="preserve"> Egyptian identity, heritage, modernity, international exhibition experience</w:t>
      </w:r>
      <w:r w:rsidRPr="00C13CC4">
        <w:br/>
      </w:r>
      <w:r w:rsidRPr="00C13CC4">
        <w:rPr>
          <w:b/>
          <w:bCs/>
        </w:rPr>
        <w:t>Main Outcome:</w:t>
      </w:r>
      <w:r w:rsidRPr="00C13CC4">
        <w:t xml:space="preserve"> A complete multi-screen content system delivered under extreme time pressure for a major global event.</w:t>
      </w:r>
    </w:p>
    <w:p w14:paraId="7FD562D9" w14:textId="77777777" w:rsidR="00C13CC4" w:rsidRPr="00C13CC4" w:rsidRDefault="00C13CC4" w:rsidP="00C13CC4">
      <w:pPr>
        <w:rPr>
          <w:b/>
          <w:bCs/>
        </w:rPr>
      </w:pPr>
      <w:r w:rsidRPr="00C13CC4">
        <w:rPr>
          <w:b/>
          <w:bCs/>
        </w:rPr>
        <w:t>Final Positioning Line</w:t>
      </w:r>
    </w:p>
    <w:p w14:paraId="383E269A" w14:textId="77777777" w:rsidR="00C13CC4" w:rsidRPr="00C13CC4" w:rsidRDefault="00C13CC4" w:rsidP="00C13CC4">
      <w:r w:rsidRPr="00C13CC4">
        <w:rPr>
          <w:b/>
          <w:bCs/>
        </w:rPr>
        <w:t>We produced the full screen-content experience for the Egyptian Pavilion at Expo 2020 Dubai — filling around 12 large-format screens with premium visual content in only 7 days.</w:t>
      </w:r>
    </w:p>
    <w:p w14:paraId="5A04BFD5" w14:textId="77777777" w:rsidR="00523395" w:rsidRDefault="00523395"/>
    <w:p w14:paraId="115A6B61" w14:textId="77777777" w:rsidR="008422AE" w:rsidRDefault="008422AE"/>
    <w:p w14:paraId="36875AEB" w14:textId="79EC3055" w:rsidR="008422AE" w:rsidRDefault="008422AE">
      <w:hyperlink r:id="rId7" w:history="1">
        <w:r w:rsidRPr="00D00B88">
          <w:rPr>
            <w:rStyle w:val="Hyperlink"/>
          </w:rPr>
          <w:t>https://www.expo2020dubai.com/en/understanding-expo/participants/country-pavilions/egypt</w:t>
        </w:r>
      </w:hyperlink>
    </w:p>
    <w:p w14:paraId="28A1D0B9" w14:textId="77777777" w:rsidR="008422AE" w:rsidRDefault="008422AE"/>
    <w:sectPr w:rsidR="008422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B0A3F" w14:textId="77777777" w:rsidR="00EB3C5C" w:rsidRDefault="00EB3C5C" w:rsidP="00131B7C">
      <w:pPr>
        <w:spacing w:after="0" w:line="240" w:lineRule="auto"/>
      </w:pPr>
      <w:r>
        <w:separator/>
      </w:r>
    </w:p>
  </w:endnote>
  <w:endnote w:type="continuationSeparator" w:id="0">
    <w:p w14:paraId="6CD63771" w14:textId="77777777" w:rsidR="00EB3C5C" w:rsidRDefault="00EB3C5C" w:rsidP="00131B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59699" w14:textId="77777777" w:rsidR="00EB3C5C" w:rsidRDefault="00EB3C5C" w:rsidP="00131B7C">
      <w:pPr>
        <w:spacing w:after="0" w:line="240" w:lineRule="auto"/>
      </w:pPr>
      <w:r>
        <w:separator/>
      </w:r>
    </w:p>
  </w:footnote>
  <w:footnote w:type="continuationSeparator" w:id="0">
    <w:p w14:paraId="65E75C9F" w14:textId="77777777" w:rsidR="00EB3C5C" w:rsidRDefault="00EB3C5C" w:rsidP="00131B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909EE"/>
    <w:multiLevelType w:val="multilevel"/>
    <w:tmpl w:val="3172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3F75E9"/>
    <w:multiLevelType w:val="multilevel"/>
    <w:tmpl w:val="8070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707B3D"/>
    <w:multiLevelType w:val="multilevel"/>
    <w:tmpl w:val="3616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7613905">
    <w:abstractNumId w:val="2"/>
  </w:num>
  <w:num w:numId="2" w16cid:durableId="1019624712">
    <w:abstractNumId w:val="1"/>
  </w:num>
  <w:num w:numId="3" w16cid:durableId="2132357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024"/>
    <w:rsid w:val="00131B7C"/>
    <w:rsid w:val="00161A2E"/>
    <w:rsid w:val="00221CDA"/>
    <w:rsid w:val="00405024"/>
    <w:rsid w:val="00523395"/>
    <w:rsid w:val="00612DBC"/>
    <w:rsid w:val="006958FF"/>
    <w:rsid w:val="008422AE"/>
    <w:rsid w:val="009F6B70"/>
    <w:rsid w:val="00C13CC4"/>
    <w:rsid w:val="00EB3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86FB4"/>
  <w15:chartTrackingRefBased/>
  <w15:docId w15:val="{B17B25F0-9545-478C-88C0-D522E1747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0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0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0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0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0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0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0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0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0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0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0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0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0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0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0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0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02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22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22A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31B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B7C"/>
  </w:style>
  <w:style w:type="paragraph" w:styleId="Footer">
    <w:name w:val="footer"/>
    <w:basedOn w:val="Normal"/>
    <w:link w:val="FooterChar"/>
    <w:uiPriority w:val="99"/>
    <w:unhideWhenUsed/>
    <w:rsid w:val="00131B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1B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expo2020dubai.com/en/understanding-expo/participants/country-pavilions/egyp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970</Words>
  <Characters>5534</Characters>
  <Application>Microsoft Office Word</Application>
  <DocSecurity>0</DocSecurity>
  <Lines>46</Lines>
  <Paragraphs>12</Paragraphs>
  <ScaleCrop>false</ScaleCrop>
  <Company/>
  <LinksUpToDate>false</LinksUpToDate>
  <CharactersWithSpaces>6492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jozeph ezzat</dc:creator>
  <cp:keywords/>
  <dc:description/>
  <cp:lastModifiedBy>jozeph ezzat</cp:lastModifiedBy>
  <cp:revision>6</cp:revision>
  <dcterms:created xsi:type="dcterms:W3CDTF">2026-05-16T14:13:00Z</dcterms:created>
  <dcterms:modified xsi:type="dcterms:W3CDTF">2026-05-16T18:45:00Z</dcterms:modified>
</cp:coreProperties>
</file>