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125" w:rsidRPr="00CB3F70" w:rsidRDefault="00250A2C" w:rsidP="00250A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Содержание</w:t>
      </w:r>
    </w:p>
    <w:p w:rsidR="00250A2C" w:rsidRPr="00CB3F70" w:rsidRDefault="00250A2C" w:rsidP="00250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ВВЕДЕНИЕ</w:t>
      </w:r>
    </w:p>
    <w:p w:rsidR="00250A2C" w:rsidRPr="00CB3F70" w:rsidRDefault="00250A2C" w:rsidP="00250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1 ИССЛЕДОВАТЕЛЬСКИЙ РАЗДЕЛ</w:t>
      </w:r>
    </w:p>
    <w:p w:rsidR="00250A2C" w:rsidRPr="00CB3F70" w:rsidRDefault="00250A2C" w:rsidP="00250A2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250A2C" w:rsidRPr="00CB3F70" w:rsidRDefault="00250A2C" w:rsidP="00250A2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Анализ существующей технологии</w:t>
      </w:r>
    </w:p>
    <w:p w:rsidR="00250A2C" w:rsidRPr="00CB3F70" w:rsidRDefault="00250A2C" w:rsidP="00250A2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Актуальность проблемы</w:t>
      </w:r>
    </w:p>
    <w:p w:rsidR="00250A2C" w:rsidRPr="00CB3F70" w:rsidRDefault="00250A2C" w:rsidP="00250A2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Краткая характеристика работы предприятия</w:t>
      </w:r>
    </w:p>
    <w:p w:rsidR="00250A2C" w:rsidRPr="00CB3F70" w:rsidRDefault="00250A2C" w:rsidP="00250A2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250A2C" w:rsidRPr="00CB3F70" w:rsidRDefault="00250A2C" w:rsidP="00250A2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Выбор стратегии тестирования</w:t>
      </w:r>
    </w:p>
    <w:p w:rsidR="00250A2C" w:rsidRPr="00CB3F70" w:rsidRDefault="00250A2C" w:rsidP="00250A2C">
      <w:pPr>
        <w:pStyle w:val="a3"/>
        <w:spacing w:after="0"/>
        <w:ind w:left="1125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2.1.1 Тестовые сценарии</w:t>
      </w:r>
    </w:p>
    <w:p w:rsidR="00250A2C" w:rsidRPr="00CB3F70" w:rsidRDefault="00250A2C" w:rsidP="00250A2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Описание процесса тестирования</w:t>
      </w:r>
    </w:p>
    <w:p w:rsidR="00250A2C" w:rsidRPr="00CB3F70" w:rsidRDefault="00250A2C" w:rsidP="00250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ЗАКЛЮЧЕНИЕ</w:t>
      </w:r>
    </w:p>
    <w:p w:rsidR="00250A2C" w:rsidRPr="00CB3F70" w:rsidRDefault="00250A2C" w:rsidP="00250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250A2C" w:rsidRPr="00CB3F70" w:rsidRDefault="00250A2C" w:rsidP="00250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Приложение А. Технический раздел</w:t>
      </w:r>
    </w:p>
    <w:p w:rsidR="00250A2C" w:rsidRPr="00CB3F70" w:rsidRDefault="00250A2C">
      <w:pPr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br w:type="page"/>
      </w:r>
    </w:p>
    <w:p w:rsidR="00250A2C" w:rsidRPr="00CB3F70" w:rsidRDefault="00250A2C" w:rsidP="0025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4F1BBD" w:rsidRPr="00CB3F70" w:rsidRDefault="004F1BBD" w:rsidP="004F1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С развитием информационных технологий и телекоммуникаций жизнь становится все более мобильной и информативной, новые технологии прочно входят в различные отрасли хозяйствования, сферы жизни и несут новые нормы в них. В связи с реформированием технологии, с взятием курса на инновационное развитие технологий разработки, всё чаще и чаще в повседневной работе на большинстве предприятий и организаций используют различные средства информационно вычислительной техники и соответственно программного обеспечения. </w:t>
      </w:r>
    </w:p>
    <w:p w:rsidR="004F1BBD" w:rsidRPr="00CB3F70" w:rsidRDefault="004F1BBD" w:rsidP="004F1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Компания АО "Радио и Микроэлектроника" выполняет работы по установке электронных приборов учета. Данной компании понадобилось разработать программный продукт отображения установленных приборов учета на интерактивной карте.</w:t>
      </w:r>
    </w:p>
    <w:p w:rsidR="004F1BBD" w:rsidRPr="00CB3F70" w:rsidRDefault="004F1BBD" w:rsidP="004F1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Компанией АО "Радио и Микроэлектроника" был сделан заказ на создание программного продукта, с наименованием "Разработка информационной системы геолокации счетчиков для компании АО "Радио и Микроэлектроника".</w:t>
      </w:r>
    </w:p>
    <w:p w:rsidR="004F1BBD" w:rsidRPr="00CB3F70" w:rsidRDefault="004F1BBD" w:rsidP="004F1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Разработка данной системы призвана обеспечить функционал отображения координат установленных приборов учета на интерактивной карте.</w:t>
      </w:r>
    </w:p>
    <w:p w:rsidR="002E74D6" w:rsidRPr="00CB3F70" w:rsidRDefault="002E74D6" w:rsidP="002E74D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Актуальность данной работы заключается в необходимости обработки большого массива информации, с целью автоматизации процесса работы с ним. Основной причиной разработки программного продукта послужила сложность обращения с бумажной документацией и использованием стороннего программного обеспечения.</w:t>
      </w:r>
    </w:p>
    <w:p w:rsidR="004F1BBD" w:rsidRPr="00CB3F70" w:rsidRDefault="004F1BBD" w:rsidP="004F1B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BBD" w:rsidRPr="00CB3F70" w:rsidRDefault="004F1BBD" w:rsidP="004F1B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BBD" w:rsidRPr="00CB3F70" w:rsidRDefault="004F1BBD" w:rsidP="004F1B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BBD" w:rsidRPr="00CB3F70" w:rsidRDefault="004F1BBD" w:rsidP="004F1B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74D6" w:rsidRPr="00CB3F70" w:rsidRDefault="002E74D6" w:rsidP="004F1B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BBD" w:rsidRPr="00CB3F70" w:rsidRDefault="004F1BBD" w:rsidP="004F1B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BBD" w:rsidRPr="00CB3F70" w:rsidRDefault="004F1BBD" w:rsidP="004F1B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BBD" w:rsidRPr="00CB3F70" w:rsidRDefault="004F1BBD" w:rsidP="004F1BBD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1 ИССЛЕДОВАТЕЛЬСКИЙ РАЗДЕЛ</w:t>
      </w:r>
    </w:p>
    <w:p w:rsidR="004F1BBD" w:rsidRPr="00CB3F70" w:rsidRDefault="004F1BBD" w:rsidP="002E74D6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1.1 Описание предметной области</w:t>
      </w:r>
    </w:p>
    <w:p w:rsidR="004F1BBD" w:rsidRPr="00CB3F70" w:rsidRDefault="00443A69" w:rsidP="002E74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Данный программный продукт создается по заказу АО «Радио и Микроэлектроника». Продукт содержит в себе программный код и базу данных. </w:t>
      </w:r>
      <w:r w:rsidR="00693356" w:rsidRPr="00CB3F70">
        <w:rPr>
          <w:rFonts w:ascii="Times New Roman" w:hAnsi="Times New Roman" w:cs="Times New Roman"/>
          <w:sz w:val="28"/>
          <w:szCs w:val="28"/>
        </w:rPr>
        <w:t xml:space="preserve">База данных имеет представление в форматах </w:t>
      </w:r>
      <w:r w:rsidR="00693356" w:rsidRPr="00CB3F7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93356" w:rsidRPr="00CB3F70">
        <w:rPr>
          <w:rFonts w:ascii="Times New Roman" w:hAnsi="Times New Roman" w:cs="Times New Roman"/>
          <w:sz w:val="28"/>
          <w:szCs w:val="28"/>
        </w:rPr>
        <w:t xml:space="preserve"> и </w:t>
      </w:r>
      <w:r w:rsidR="00693356" w:rsidRPr="00CB3F7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9759D" w:rsidRPr="00CB3F70">
        <w:rPr>
          <w:rFonts w:ascii="Times New Roman" w:hAnsi="Times New Roman" w:cs="Times New Roman"/>
          <w:sz w:val="28"/>
          <w:szCs w:val="28"/>
        </w:rPr>
        <w:t xml:space="preserve">, вследствие чего программный код был построен для обоих вариантов баз данных. </w:t>
      </w:r>
    </w:p>
    <w:p w:rsidR="002E74D6" w:rsidRPr="00CB3F70" w:rsidRDefault="002E74D6" w:rsidP="002E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При работе с данными, понадобится найти местоположение по заданным координатам, отобразив место на карте, для визуального представления информации, а также перевод уже имеющихся адресов в координаты местоположения (широта, долгота). Система Google Maps Api, может помочь в реализации данной задачи.</w:t>
      </w:r>
    </w:p>
    <w:p w:rsidR="002E74D6" w:rsidRPr="00CB3F70" w:rsidRDefault="002E74D6" w:rsidP="002E74D6">
      <w:pPr>
        <w:pStyle w:val="a6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B3F70">
        <w:rPr>
          <w:rFonts w:eastAsia="Calibri"/>
          <w:sz w:val="28"/>
          <w:szCs w:val="28"/>
          <w:lang w:eastAsia="en-US"/>
        </w:rPr>
        <w:t>Целью работы является создание информационной системы геолокации по интерактивным картам.</w:t>
      </w:r>
    </w:p>
    <w:p w:rsidR="00712993" w:rsidRPr="00CB3F70" w:rsidRDefault="002E74D6" w:rsidP="00BC3443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Задачи, поставленные для выполнения данного продукта, являются </w:t>
      </w:r>
      <w:r w:rsidRPr="00CB3F70">
        <w:rPr>
          <w:rFonts w:ascii="Times New Roman" w:eastAsia="Calibri" w:hAnsi="Times New Roman" w:cs="Times New Roman"/>
          <w:sz w:val="28"/>
          <w:szCs w:val="28"/>
        </w:rPr>
        <w:t>изучение системы геолокации Google Maps Api, а так же создание проекта с помощью данной системы.</w:t>
      </w:r>
    </w:p>
    <w:p w:rsidR="008417D6" w:rsidRPr="00CB3F70" w:rsidRDefault="008417D6" w:rsidP="002E74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Структура базы данных представлен</w:t>
      </w:r>
      <w:r w:rsidR="00BC3443" w:rsidRPr="00CB3F70">
        <w:rPr>
          <w:rFonts w:ascii="Times New Roman" w:hAnsi="Times New Roman" w:cs="Times New Roman"/>
          <w:sz w:val="28"/>
          <w:szCs w:val="28"/>
        </w:rPr>
        <w:t>а</w:t>
      </w:r>
      <w:r w:rsidRPr="00CB3F70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8417D6" w:rsidRPr="00CB3F70" w:rsidRDefault="008417D6" w:rsidP="00BC3443">
      <w:pPr>
        <w:tabs>
          <w:tab w:val="left" w:pos="2835"/>
        </w:tabs>
        <w:suppressAutoHyphen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CB3F70">
        <w:rPr>
          <w:rFonts w:ascii="Times New Roman" w:hAnsi="Times New Roman" w:cs="Times New Roman"/>
          <w:sz w:val="28"/>
          <w:szCs w:val="28"/>
        </w:rPr>
        <w:t xml:space="preserve"> (Точки учёта)</w:t>
      </w:r>
    </w:p>
    <w:tbl>
      <w:tblPr>
        <w:tblW w:w="95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709"/>
        <w:gridCol w:w="1056"/>
        <w:gridCol w:w="851"/>
        <w:gridCol w:w="1276"/>
        <w:gridCol w:w="2409"/>
      </w:tblGrid>
      <w:tr w:rsidR="008417D6" w:rsidRPr="00CB3F70" w:rsidTr="007757FA">
        <w:trPr>
          <w:trHeight w:val="27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34" w:hanging="34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Column_name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34" w:right="-249" w:hanging="34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34" w:hanging="34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34" w:hanging="34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2"/>
              <w:numPr>
                <w:ilvl w:val="1"/>
                <w:numId w:val="5"/>
              </w:numPr>
              <w:tabs>
                <w:tab w:val="left" w:pos="2835"/>
              </w:tabs>
              <w:snapToGrid w:val="0"/>
              <w:ind w:left="34" w:hanging="34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34" w:hanging="34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Key/Index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34" w:hanging="34"/>
              <w:rPr>
                <w:b w:val="0"/>
                <w:sz w:val="28"/>
                <w:szCs w:val="28"/>
              </w:rPr>
            </w:pPr>
            <w:r w:rsidRPr="00CB3F70">
              <w:rPr>
                <w:b w:val="0"/>
                <w:sz w:val="28"/>
                <w:szCs w:val="28"/>
              </w:rPr>
              <w:t>Примечания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ACCOUNT_ID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Identify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1-Страна</w:t>
            </w:r>
          </w:p>
          <w:p w:rsidR="008417D6" w:rsidRPr="00CB3F70" w:rsidRDefault="008417D6" w:rsidP="008417D6">
            <w:pPr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2-Город</w:t>
            </w:r>
          </w:p>
          <w:p w:rsidR="008417D6" w:rsidRPr="00CB3F70" w:rsidRDefault="008417D6" w:rsidP="008417D6">
            <w:pPr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3-Улица</w:t>
            </w:r>
          </w:p>
          <w:p w:rsidR="008417D6" w:rsidRPr="00CB3F70" w:rsidRDefault="008417D6" w:rsidP="008417D6">
            <w:pPr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4-Дом</w:t>
            </w:r>
          </w:p>
          <w:p w:rsidR="008417D6" w:rsidRPr="00CB3F70" w:rsidRDefault="008417D6" w:rsidP="008417D6">
            <w:pPr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5-Квартира</w:t>
            </w:r>
          </w:p>
          <w:p w:rsidR="008417D6" w:rsidRPr="00CB3F70" w:rsidRDefault="008417D6" w:rsidP="008417D6">
            <w:pPr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6-Служебное помещение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right="-392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NVarchar2(50)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PARENT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right="-392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UK, FK account(account_id)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Родительский</w:t>
            </w: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0C2738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right="-392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NVarchar2(50)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Комментарий, для города Заказчик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right="-392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NVarchar2(70)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ACCOUNT_STATE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right="-392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left="34" w:hanging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a3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spacing w:after="160" w:line="256" w:lineRule="auto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принят к учету</w:t>
            </w:r>
          </w:p>
        </w:tc>
      </w:tr>
    </w:tbl>
    <w:p w:rsidR="008417D6" w:rsidRPr="00CB3F70" w:rsidRDefault="008417D6" w:rsidP="008417D6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:rsidR="008417D6" w:rsidRPr="00CB3F70" w:rsidRDefault="008417D6" w:rsidP="00BC3443">
      <w:pPr>
        <w:tabs>
          <w:tab w:val="left" w:pos="2835"/>
        </w:tabs>
        <w:suppressAutoHyphen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Таблица 2 - 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Pr="00CB3F70">
        <w:rPr>
          <w:rFonts w:ascii="Times New Roman" w:hAnsi="Times New Roman" w:cs="Times New Roman"/>
          <w:sz w:val="28"/>
          <w:szCs w:val="28"/>
        </w:rPr>
        <w:t xml:space="preserve"> (Графики)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709"/>
        <w:gridCol w:w="850"/>
        <w:gridCol w:w="851"/>
        <w:gridCol w:w="1559"/>
        <w:gridCol w:w="2268"/>
      </w:tblGrid>
      <w:tr w:rsidR="008417D6" w:rsidRPr="00CB3F70" w:rsidTr="007757FA">
        <w:trPr>
          <w:trHeight w:val="27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Column_name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right="-249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2"/>
              <w:numPr>
                <w:ilvl w:val="1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Key/Index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</w:rPr>
            </w:pPr>
            <w:r w:rsidRPr="00CB3F70">
              <w:rPr>
                <w:b w:val="0"/>
                <w:sz w:val="28"/>
                <w:szCs w:val="28"/>
              </w:rPr>
              <w:t>Примечания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Graphic_ID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PK Identify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NVarchar2(50)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UK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raw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Образ</w:t>
            </w: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BMP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GEOBOUNDNW_LAT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GPS </w:t>
            </w: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 xml:space="preserve">левый верхний 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GEOBOUNDNW_L</w:t>
            </w: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GPS </w:t>
            </w: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 xml:space="preserve">левый верхний 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GEOBOUNDSE_LAT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GPS </w:t>
            </w: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 xml:space="preserve">правый нижний 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GEOBOUNDSE_LNG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GPS </w:t>
            </w: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 xml:space="preserve">правый нижний 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</w:p>
        </w:tc>
      </w:tr>
    </w:tbl>
    <w:p w:rsidR="008417D6" w:rsidRPr="00CB3F70" w:rsidRDefault="008417D6" w:rsidP="008417D6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:rsidR="00BC3443" w:rsidRPr="00CB3F70" w:rsidRDefault="00BC3443" w:rsidP="008417D6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:rsidR="00BC3443" w:rsidRPr="00CB3F70" w:rsidRDefault="00BC3443" w:rsidP="008417D6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:rsidR="008417D6" w:rsidRPr="00CB3F70" w:rsidRDefault="008417D6" w:rsidP="00BC3443">
      <w:pPr>
        <w:tabs>
          <w:tab w:val="left" w:pos="2835"/>
        </w:tabs>
        <w:suppressAutoHyphen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Pr="00CB3F70">
        <w:rPr>
          <w:rFonts w:ascii="Times New Roman" w:hAnsi="Times New Roman" w:cs="Times New Roman"/>
          <w:sz w:val="28"/>
          <w:szCs w:val="28"/>
        </w:rPr>
        <w:t>_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CB3F70">
        <w:rPr>
          <w:rFonts w:ascii="Times New Roman" w:hAnsi="Times New Roman" w:cs="Times New Roman"/>
          <w:sz w:val="28"/>
          <w:szCs w:val="28"/>
        </w:rPr>
        <w:t xml:space="preserve"> (График-точка учёта)</w:t>
      </w:r>
    </w:p>
    <w:tbl>
      <w:tblPr>
        <w:tblW w:w="11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3"/>
        <w:gridCol w:w="1264"/>
        <w:gridCol w:w="709"/>
        <w:gridCol w:w="850"/>
        <w:gridCol w:w="851"/>
        <w:gridCol w:w="1574"/>
        <w:gridCol w:w="2262"/>
        <w:gridCol w:w="25"/>
        <w:gridCol w:w="20"/>
        <w:gridCol w:w="104"/>
        <w:gridCol w:w="60"/>
        <w:gridCol w:w="60"/>
        <w:gridCol w:w="60"/>
        <w:gridCol w:w="60"/>
        <w:gridCol w:w="60"/>
        <w:gridCol w:w="20"/>
        <w:gridCol w:w="120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20"/>
        <w:gridCol w:w="125"/>
        <w:gridCol w:w="66"/>
      </w:tblGrid>
      <w:tr w:rsidR="008417D6" w:rsidRPr="00CB3F70" w:rsidTr="007757FA">
        <w:trPr>
          <w:gridAfter w:val="25"/>
          <w:wAfter w:w="1515" w:type="dxa"/>
          <w:trHeight w:val="274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Column_name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right="-249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2"/>
              <w:numPr>
                <w:ilvl w:val="1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Key/Index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</w:rPr>
            </w:pPr>
            <w:r w:rsidRPr="00CB3F70">
              <w:rPr>
                <w:b w:val="0"/>
                <w:sz w:val="28"/>
                <w:szCs w:val="28"/>
              </w:rPr>
              <w:t>Примечания</w:t>
            </w:r>
          </w:p>
        </w:tc>
      </w:tr>
      <w:tr w:rsidR="008417D6" w:rsidRPr="00CB3F70" w:rsidTr="007757FA">
        <w:trPr>
          <w:gridAfter w:val="25"/>
          <w:wAfter w:w="1515" w:type="dxa"/>
          <w:trHeight w:val="249"/>
        </w:trPr>
        <w:tc>
          <w:tcPr>
            <w:tcW w:w="198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Graphic_ID</w:t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FK Graphic _id (Graphic _id)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График</w:t>
            </w:r>
          </w:p>
        </w:tc>
      </w:tr>
      <w:tr w:rsidR="008417D6" w:rsidRPr="00CB3F70" w:rsidTr="007757FA">
        <w:tblPrEx>
          <w:tblCellMar>
            <w:left w:w="0" w:type="dxa"/>
            <w:right w:w="0" w:type="dxa"/>
          </w:tblCellMar>
        </w:tblPrEx>
        <w:trPr>
          <w:trHeight w:val="24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ACCOUNT_ID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UK, FK account (account_id)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Точка учёта</w:t>
            </w:r>
          </w:p>
        </w:tc>
        <w:tc>
          <w:tcPr>
            <w:tcW w:w="20" w:type="dxa"/>
            <w:tcBorders>
              <w:left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17D6" w:rsidRPr="00CB3F70" w:rsidTr="007757FA">
        <w:tblPrEx>
          <w:tblCellMar>
            <w:left w:w="0" w:type="dxa"/>
            <w:right w:w="0" w:type="dxa"/>
          </w:tblCellMar>
        </w:tblPrEx>
        <w:trPr>
          <w:trHeight w:val="24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X_COORD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" w:type="dxa"/>
            <w:tcBorders>
              <w:left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17D6" w:rsidRPr="00CB3F70" w:rsidTr="007757FA">
        <w:tblPrEx>
          <w:tblCellMar>
            <w:left w:w="0" w:type="dxa"/>
            <w:right w:w="0" w:type="dxa"/>
          </w:tblCellMar>
        </w:tblPrEx>
        <w:trPr>
          <w:trHeight w:val="24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Y_COORD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" w:type="dxa"/>
            <w:tcBorders>
              <w:left w:val="single" w:sz="4" w:space="0" w:color="000000"/>
            </w:tcBorders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" w:type="dxa"/>
          </w:tcPr>
          <w:p w:rsidR="008417D6" w:rsidRPr="00CB3F70" w:rsidRDefault="008417D6" w:rsidP="007757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17D6" w:rsidRPr="00CB3F70" w:rsidRDefault="008417D6" w:rsidP="008417D6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:rsidR="008417D6" w:rsidRPr="00CB3F70" w:rsidRDefault="008417D6" w:rsidP="00BC3443">
      <w:pPr>
        <w:tabs>
          <w:tab w:val="left" w:pos="2835"/>
        </w:tabs>
        <w:suppressAutoHyphen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GEOPOINT</w:t>
      </w:r>
      <w:r w:rsidRPr="00CB3F70">
        <w:rPr>
          <w:rFonts w:ascii="Times New Roman" w:hAnsi="Times New Roman" w:cs="Times New Roman"/>
          <w:sz w:val="28"/>
          <w:szCs w:val="28"/>
        </w:rPr>
        <w:t xml:space="preserve"> (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B3F70">
        <w:rPr>
          <w:rFonts w:ascii="Times New Roman" w:hAnsi="Times New Roman" w:cs="Times New Roman"/>
          <w:sz w:val="28"/>
          <w:szCs w:val="28"/>
        </w:rPr>
        <w:t>-координаты точек учета)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709"/>
        <w:gridCol w:w="850"/>
        <w:gridCol w:w="851"/>
        <w:gridCol w:w="2182"/>
        <w:gridCol w:w="1645"/>
      </w:tblGrid>
      <w:tr w:rsidR="008417D6" w:rsidRPr="00CB3F70" w:rsidTr="007757FA">
        <w:trPr>
          <w:trHeight w:val="27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Column_name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right="-249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2"/>
              <w:numPr>
                <w:ilvl w:val="1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  <w:lang w:val="en-US"/>
              </w:rPr>
            </w:pPr>
            <w:r w:rsidRPr="00CB3F70">
              <w:rPr>
                <w:b w:val="0"/>
                <w:sz w:val="28"/>
                <w:szCs w:val="28"/>
                <w:lang w:val="en-US"/>
              </w:rPr>
              <w:t>Key/Index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pStyle w:val="1"/>
              <w:numPr>
                <w:ilvl w:val="0"/>
                <w:numId w:val="5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8"/>
                <w:szCs w:val="28"/>
              </w:rPr>
            </w:pPr>
            <w:r w:rsidRPr="00CB3F70">
              <w:rPr>
                <w:b w:val="0"/>
                <w:sz w:val="28"/>
                <w:szCs w:val="28"/>
              </w:rPr>
              <w:t>Примечания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ACCOUNT_ID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 FK</w:t>
            </w:r>
          </w:p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 (account_id)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Точка учёта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Float(30)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Широта</w:t>
            </w:r>
          </w:p>
        </w:tc>
      </w:tr>
      <w:tr w:rsidR="008417D6" w:rsidRPr="00CB3F70" w:rsidTr="007757F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LNG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Float(30)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17D6" w:rsidRPr="00CB3F70" w:rsidRDefault="008417D6" w:rsidP="008417D6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F70">
              <w:rPr>
                <w:rFonts w:ascii="Times New Roman" w:hAnsi="Times New Roman" w:cs="Times New Roman"/>
                <w:sz w:val="28"/>
                <w:szCs w:val="28"/>
              </w:rPr>
              <w:t>Долгота</w:t>
            </w:r>
          </w:p>
        </w:tc>
      </w:tr>
    </w:tbl>
    <w:p w:rsidR="008417D6" w:rsidRPr="00CB3F70" w:rsidRDefault="008417D6" w:rsidP="002E74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443" w:rsidRPr="00CB3F70" w:rsidRDefault="00BC3443" w:rsidP="002E74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C3443" w:rsidRPr="00CB3F70" w:rsidRDefault="00C94548" w:rsidP="00135629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B3F70">
        <w:rPr>
          <w:rFonts w:ascii="Times New Roman" w:hAnsi="Times New Roman" w:cs="Times New Roman"/>
          <w:color w:val="FF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74.75pt">
            <v:imagedata r:id="rId8" o:title="uml"/>
          </v:shape>
        </w:pict>
      </w:r>
    </w:p>
    <w:p w:rsidR="008417D6" w:rsidRPr="00CB3F70" w:rsidRDefault="00BC3443" w:rsidP="0062469A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Рисунок 1</w:t>
      </w:r>
      <w:r w:rsidR="00A04B6F">
        <w:rPr>
          <w:rFonts w:ascii="Times New Roman" w:hAnsi="Times New Roman" w:cs="Times New Roman"/>
          <w:sz w:val="28"/>
          <w:szCs w:val="28"/>
        </w:rPr>
        <w:t xml:space="preserve"> </w:t>
      </w:r>
      <w:r w:rsidR="00A04B6F" w:rsidRPr="00CB3F70">
        <w:rPr>
          <w:rFonts w:ascii="Times New Roman" w:hAnsi="Times New Roman" w:cs="Times New Roman"/>
          <w:sz w:val="28"/>
          <w:szCs w:val="28"/>
        </w:rPr>
        <w:t>–</w:t>
      </w:r>
      <w:r w:rsidRPr="00CB3F70">
        <w:rPr>
          <w:rFonts w:ascii="Times New Roman" w:hAnsi="Times New Roman" w:cs="Times New Roman"/>
          <w:sz w:val="28"/>
          <w:szCs w:val="28"/>
        </w:rPr>
        <w:t xml:space="preserve"> 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B3F70">
        <w:rPr>
          <w:rFonts w:ascii="Times New Roman" w:hAnsi="Times New Roman" w:cs="Times New Roman"/>
          <w:sz w:val="28"/>
          <w:szCs w:val="28"/>
        </w:rPr>
        <w:t>-диаграмма строения базы данных</w:t>
      </w:r>
    </w:p>
    <w:p w:rsidR="0089523C" w:rsidRPr="00CB3F70" w:rsidRDefault="0089523C" w:rsidP="0089523C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 xml:space="preserve">Доступ к работе с базой данных в пользовательском интерфейсе  может получить только сотрудник с правом работы с базой данных. </w:t>
      </w:r>
    </w:p>
    <w:p w:rsidR="00BC3443" w:rsidRPr="00CB3F70" w:rsidRDefault="00BC3443" w:rsidP="002E74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443" w:rsidRPr="00CB3F70" w:rsidRDefault="00C94548" w:rsidP="00B30ED4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1.25pt;height:247.5pt">
            <v:imagedata r:id="rId9" o:title="use-case"/>
          </v:shape>
        </w:pict>
      </w:r>
    </w:p>
    <w:p w:rsidR="00BC3443" w:rsidRPr="00CB3F70" w:rsidRDefault="00BC3443" w:rsidP="002E74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ED4" w:rsidRPr="00CB3F70" w:rsidRDefault="00B30ED4" w:rsidP="0062469A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B3F70">
        <w:rPr>
          <w:rFonts w:ascii="Times New Roman" w:hAnsi="Times New Roman" w:cs="Times New Roman"/>
          <w:sz w:val="28"/>
          <w:szCs w:val="28"/>
        </w:rPr>
        <w:t>2</w:t>
      </w:r>
      <w:r w:rsidR="00A04B6F">
        <w:rPr>
          <w:rFonts w:ascii="Times New Roman" w:hAnsi="Times New Roman" w:cs="Times New Roman"/>
          <w:sz w:val="28"/>
          <w:szCs w:val="28"/>
        </w:rPr>
        <w:t xml:space="preserve"> </w:t>
      </w:r>
      <w:r w:rsidR="00A04B6F" w:rsidRPr="00CB3F70">
        <w:rPr>
          <w:rFonts w:ascii="Times New Roman" w:hAnsi="Times New Roman" w:cs="Times New Roman"/>
          <w:sz w:val="28"/>
          <w:szCs w:val="28"/>
        </w:rPr>
        <w:t>–</w:t>
      </w:r>
      <w:r w:rsidRPr="00CB3F70">
        <w:rPr>
          <w:rFonts w:ascii="Times New Roman" w:hAnsi="Times New Roman" w:cs="Times New Roman"/>
          <w:sz w:val="28"/>
          <w:szCs w:val="28"/>
        </w:rPr>
        <w:t xml:space="preserve"> 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B3F70">
        <w:rPr>
          <w:rFonts w:ascii="Times New Roman" w:hAnsi="Times New Roman" w:cs="Times New Roman"/>
          <w:sz w:val="28"/>
          <w:szCs w:val="28"/>
        </w:rPr>
        <w:t>-</w:t>
      </w:r>
      <w:r w:rsidRPr="00CB3F7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B3F70">
        <w:rPr>
          <w:rFonts w:ascii="Times New Roman" w:hAnsi="Times New Roman" w:cs="Times New Roman"/>
          <w:sz w:val="28"/>
          <w:szCs w:val="28"/>
        </w:rPr>
        <w:t xml:space="preserve"> д</w:t>
      </w:r>
      <w:r w:rsidRPr="00CB3F70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CB3F70">
        <w:rPr>
          <w:rFonts w:ascii="Times New Roman" w:hAnsi="Times New Roman" w:cs="Times New Roman"/>
          <w:sz w:val="28"/>
          <w:szCs w:val="28"/>
        </w:rPr>
        <w:t>использования программного продукта</w:t>
      </w:r>
    </w:p>
    <w:p w:rsidR="00712993" w:rsidRPr="00CB3F70" w:rsidRDefault="00712993" w:rsidP="00CB3F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17D6" w:rsidRPr="00CB3F70" w:rsidRDefault="0062469A" w:rsidP="008417D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Пользователь может воспользоваться о</w:t>
      </w:r>
      <w:r w:rsidR="008417D6" w:rsidRPr="00CB3F70">
        <w:rPr>
          <w:rFonts w:ascii="Times New Roman" w:hAnsi="Times New Roman" w:cs="Times New Roman"/>
          <w:sz w:val="28"/>
          <w:szCs w:val="28"/>
        </w:rPr>
        <w:t>сновным функционалом программного продукта:</w:t>
      </w:r>
    </w:p>
    <w:p w:rsidR="008417D6" w:rsidRPr="00CB3F70" w:rsidRDefault="008417D6" w:rsidP="008417D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3F7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 адресов, расположенных в базе данных, в координаты</w:t>
      </w:r>
    </w:p>
    <w:p w:rsidR="008417D6" w:rsidRPr="00CB3F70" w:rsidRDefault="008417D6" w:rsidP="008417D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3F70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Отображение объектов из базы данных на карте</w:t>
      </w:r>
    </w:p>
    <w:p w:rsidR="008417D6" w:rsidRPr="00CB3F70" w:rsidRDefault="008417D6" w:rsidP="008417D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3F70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Запись новых объектов в базу данных</w:t>
      </w:r>
    </w:p>
    <w:p w:rsidR="00B30ED4" w:rsidRDefault="008417D6" w:rsidP="00B30ED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3F70">
        <w:rPr>
          <w:rFonts w:ascii="Times New Roman" w:hAnsi="Times New Roman" w:cs="Times New Roman"/>
          <w:sz w:val="28"/>
          <w:szCs w:val="28"/>
          <w:shd w:val="clear" w:color="auto" w:fill="FFFFFF"/>
        </w:rPr>
        <w:t>Обновление информации об объектах в базе данных</w:t>
      </w:r>
    </w:p>
    <w:p w:rsidR="00CB3F70" w:rsidRPr="00CB3F70" w:rsidRDefault="00CB3F70" w:rsidP="00CB3F7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B3F70" w:rsidRPr="00CB3F70" w:rsidRDefault="00CB3F70" w:rsidP="00CB3F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CA21E" wp14:editId="49443A88">
            <wp:extent cx="4857591" cy="2686050"/>
            <wp:effectExtent l="0" t="0" r="635" b="0"/>
            <wp:docPr id="1" name="Рисунок 1" descr="структурн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руктурная схе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43" cy="26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70" w:rsidRPr="00CB3F70" w:rsidRDefault="00CB3F70" w:rsidP="00CB3F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B3F70">
        <w:rPr>
          <w:rFonts w:ascii="Times New Roman" w:hAnsi="Times New Roman" w:cs="Times New Roman"/>
          <w:sz w:val="28"/>
          <w:szCs w:val="28"/>
        </w:rPr>
        <w:t>3</w:t>
      </w:r>
      <w:r w:rsidRPr="00CB3F70">
        <w:rPr>
          <w:rFonts w:ascii="Times New Roman" w:hAnsi="Times New Roman" w:cs="Times New Roman"/>
          <w:sz w:val="28"/>
          <w:szCs w:val="28"/>
        </w:rPr>
        <w:t xml:space="preserve"> – Структурная схема</w:t>
      </w:r>
      <w:r w:rsidR="00C94548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CB3F70">
        <w:rPr>
          <w:rFonts w:ascii="Times New Roman" w:hAnsi="Times New Roman" w:cs="Times New Roman"/>
          <w:sz w:val="28"/>
          <w:szCs w:val="28"/>
        </w:rPr>
        <w:t xml:space="preserve"> </w:t>
      </w:r>
      <w:r w:rsidR="00C94548">
        <w:rPr>
          <w:rFonts w:ascii="Times New Roman" w:hAnsi="Times New Roman" w:cs="Times New Roman"/>
          <w:sz w:val="28"/>
          <w:szCs w:val="28"/>
        </w:rPr>
        <w:t>конвертации адресов</w:t>
      </w:r>
    </w:p>
    <w:p w:rsidR="00712993" w:rsidRPr="00CB3F70" w:rsidRDefault="00712993" w:rsidP="007129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1.2 Анализ существующей технологии</w:t>
      </w:r>
    </w:p>
    <w:p w:rsidR="00712993" w:rsidRPr="00CB3F70" w:rsidRDefault="00712993" w:rsidP="007129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В настоящее время, в сети Интернет имеются аналоги функционала данного программного продукта, не позволяющие обрабатывать большие объемы данных.</w:t>
      </w:r>
      <w:r w:rsidR="0062469A" w:rsidRPr="00CB3F70">
        <w:rPr>
          <w:rFonts w:ascii="Times New Roman" w:hAnsi="Times New Roman" w:cs="Times New Roman"/>
          <w:sz w:val="28"/>
          <w:szCs w:val="28"/>
        </w:rPr>
        <w:t xml:space="preserve"> В пример можно привести сайт расположенный на российском домене </w:t>
      </w:r>
      <w:hyperlink r:id="rId11" w:history="1">
        <w:r w:rsidR="0062469A" w:rsidRPr="00CB3F70">
          <w:rPr>
            <w:rStyle w:val="ab"/>
            <w:rFonts w:ascii="Times New Roman" w:hAnsi="Times New Roman" w:cs="Times New Roman"/>
            <w:sz w:val="28"/>
            <w:szCs w:val="28"/>
          </w:rPr>
          <w:t>http://appsbook.ru/apps/geo</w:t>
        </w:r>
        <w:r w:rsidR="0062469A" w:rsidRPr="00CB3F70">
          <w:rPr>
            <w:rStyle w:val="ab"/>
            <w:rFonts w:ascii="Times New Roman" w:hAnsi="Times New Roman" w:cs="Times New Roman"/>
            <w:sz w:val="28"/>
            <w:szCs w:val="28"/>
          </w:rPr>
          <w:t>c</w:t>
        </w:r>
        <w:r w:rsidR="0062469A" w:rsidRPr="00CB3F70">
          <w:rPr>
            <w:rStyle w:val="ab"/>
            <w:rFonts w:ascii="Times New Roman" w:hAnsi="Times New Roman" w:cs="Times New Roman"/>
            <w:sz w:val="28"/>
            <w:szCs w:val="28"/>
          </w:rPr>
          <w:t>oder</w:t>
        </w:r>
      </w:hyperlink>
      <w:r w:rsidR="0062469A" w:rsidRPr="00CB3F70">
        <w:rPr>
          <w:rFonts w:ascii="Times New Roman" w:hAnsi="Times New Roman" w:cs="Times New Roman"/>
          <w:sz w:val="28"/>
          <w:szCs w:val="28"/>
        </w:rPr>
        <w:t xml:space="preserve">. </w:t>
      </w:r>
      <w:r w:rsidR="00290FB0" w:rsidRPr="00CB3F70">
        <w:rPr>
          <w:rFonts w:ascii="Times New Roman" w:hAnsi="Times New Roman" w:cs="Times New Roman"/>
          <w:sz w:val="28"/>
          <w:szCs w:val="28"/>
        </w:rPr>
        <w:t>Данный ресурс предоставляет возможность перевода введенного в поле адреса. Однако данный сервис не может обеспечить выполнение поставленной задачи, что делает его нерентабельным.</w:t>
      </w:r>
    </w:p>
    <w:p w:rsidR="00BC3443" w:rsidRPr="00CB3F70" w:rsidRDefault="009F6A2B" w:rsidP="009F6A2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3F70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18.5pt;height:371.25pt">
            <v:imagedata r:id="rId12" o:title="gecode-service"/>
          </v:shape>
        </w:pict>
      </w:r>
    </w:p>
    <w:p w:rsidR="00BC3443" w:rsidRPr="00CB3F70" w:rsidRDefault="00A04B6F" w:rsidP="009F6A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CB3F70">
        <w:rPr>
          <w:rFonts w:ascii="Times New Roman" w:hAnsi="Times New Roman" w:cs="Times New Roman"/>
          <w:sz w:val="28"/>
          <w:szCs w:val="28"/>
        </w:rPr>
        <w:t>–</w:t>
      </w:r>
      <w:r w:rsidR="00290FB0" w:rsidRPr="00CB3F70">
        <w:rPr>
          <w:rFonts w:ascii="Times New Roman" w:hAnsi="Times New Roman" w:cs="Times New Roman"/>
          <w:sz w:val="28"/>
          <w:szCs w:val="28"/>
        </w:rPr>
        <w:t xml:space="preserve"> </w:t>
      </w:r>
      <w:r w:rsidR="00BE684A" w:rsidRPr="00CB3F70">
        <w:rPr>
          <w:rFonts w:ascii="Times New Roman" w:hAnsi="Times New Roman" w:cs="Times New Roman"/>
          <w:sz w:val="28"/>
          <w:szCs w:val="28"/>
        </w:rPr>
        <w:t>Пример сервиса перевода адреса в координаты</w:t>
      </w:r>
    </w:p>
    <w:p w:rsidR="00BC3443" w:rsidRPr="00CB3F70" w:rsidRDefault="009F6A2B" w:rsidP="00F40E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Также, стоит отметить и то, что данный сервис не выводит итоговые координаты местоположения в виде текстовой строки, а также не имеет возможность работать с большими объемами данных.</w:t>
      </w:r>
    </w:p>
    <w:p w:rsidR="00F40EA0" w:rsidRPr="00CB3F70" w:rsidRDefault="00F40EA0" w:rsidP="00F40E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В связи с этим, было принято решение о разработке нового программного средства, обеспечивающего необходимый функционал для работы с предоставленной базой данных</w:t>
      </w:r>
      <w:r w:rsidR="006B2CED" w:rsidRPr="00CB3F70">
        <w:rPr>
          <w:rFonts w:ascii="Times New Roman" w:hAnsi="Times New Roman" w:cs="Times New Roman"/>
          <w:sz w:val="28"/>
          <w:szCs w:val="28"/>
        </w:rPr>
        <w:t>, с возможностью настройки системных параметров</w:t>
      </w:r>
      <w:r w:rsidRPr="00CB3F70">
        <w:rPr>
          <w:rFonts w:ascii="Times New Roman" w:hAnsi="Times New Roman" w:cs="Times New Roman"/>
          <w:sz w:val="28"/>
          <w:szCs w:val="28"/>
        </w:rPr>
        <w:t>.</w:t>
      </w:r>
    </w:p>
    <w:p w:rsidR="00BC3443" w:rsidRPr="00CB3F70" w:rsidRDefault="00BC3443" w:rsidP="009F6A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3443" w:rsidRPr="00CB3F70" w:rsidRDefault="00BC3443" w:rsidP="007129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2A86" w:rsidRPr="00CB3F70" w:rsidRDefault="007C2A86">
      <w:pPr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br w:type="page"/>
      </w:r>
    </w:p>
    <w:p w:rsidR="00BC3443" w:rsidRPr="00CB3F70" w:rsidRDefault="00E55C60" w:rsidP="00E55C6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1.3 Актуальность проблемы</w:t>
      </w:r>
    </w:p>
    <w:p w:rsidR="00E55C60" w:rsidRPr="00CB3F70" w:rsidRDefault="002D3997" w:rsidP="002D39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 xml:space="preserve">Данная проблема </w:t>
      </w:r>
      <w:r w:rsidR="00B94AA1" w:rsidRPr="00CB3F70">
        <w:rPr>
          <w:rFonts w:ascii="Times New Roman" w:hAnsi="Times New Roman" w:cs="Times New Roman"/>
          <w:sz w:val="28"/>
          <w:szCs w:val="28"/>
        </w:rPr>
        <w:t>является,</w:t>
      </w:r>
      <w:r w:rsidRPr="00CB3F70">
        <w:rPr>
          <w:rFonts w:ascii="Times New Roman" w:hAnsi="Times New Roman" w:cs="Times New Roman"/>
          <w:sz w:val="28"/>
          <w:szCs w:val="28"/>
        </w:rPr>
        <w:t xml:space="preserve"> актуальна для компании на данный момент времени, в связи с накоплением огромного количества необработанных данных, часть из которых представлена в бумажном варианте.</w:t>
      </w:r>
    </w:p>
    <w:p w:rsidR="00E55C60" w:rsidRPr="00CB3F70" w:rsidRDefault="00E55C60" w:rsidP="00E55C6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5C60" w:rsidRPr="00CB3F70" w:rsidRDefault="00E55C60" w:rsidP="00E55C6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5C60" w:rsidRPr="00CB3F70" w:rsidRDefault="00E55C60" w:rsidP="00E55C6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C2A86" w:rsidRPr="00CB3F70" w:rsidRDefault="007C2A86" w:rsidP="00E55C6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C2A86" w:rsidRPr="00CB3F70" w:rsidRDefault="007C2A86" w:rsidP="00E55C6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5C60" w:rsidRPr="00CB3F70" w:rsidRDefault="007C2A86" w:rsidP="007C2A86">
      <w:pPr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br w:type="page"/>
      </w:r>
    </w:p>
    <w:p w:rsidR="00E55C60" w:rsidRPr="00CB3F70" w:rsidRDefault="00E55C60" w:rsidP="00E55C6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1.4 Краткая характеристика работы предприятия</w:t>
      </w:r>
    </w:p>
    <w:p w:rsidR="00A04B6F" w:rsidRPr="00D20B4C" w:rsidRDefault="00A04B6F" w:rsidP="00A04B6F">
      <w:pPr>
        <w:spacing w:after="0" w:line="240" w:lineRule="auto"/>
        <w:ind w:firstLine="709"/>
        <w:jc w:val="both"/>
        <w:rPr>
          <w:sz w:val="28"/>
          <w:szCs w:val="28"/>
        </w:rPr>
      </w:pPr>
      <w:r w:rsidRPr="00D20B4C">
        <w:rPr>
          <w:sz w:val="28"/>
          <w:szCs w:val="28"/>
        </w:rPr>
        <w:t>Научно-производственное предприятие АО «Радио и Микроэлектроника» обладает современной научно-производственной базой и осуществляет разработку, производство, внедрение современных радиоэлектронных приборов и систем любой сложности, включая разработку программного обеспечения, а также их монтаж, пуско-наладку и сопровождение при эксплуатации. Поставляемая потребителям продукция сертифицирована. Принципиальные технические решения защищены 17 патентами РФ.</w:t>
      </w:r>
    </w:p>
    <w:p w:rsidR="00A04B6F" w:rsidRPr="00D20B4C" w:rsidRDefault="00A04B6F" w:rsidP="00A04B6F">
      <w:pPr>
        <w:spacing w:after="0" w:line="240" w:lineRule="auto"/>
        <w:ind w:firstLine="709"/>
        <w:jc w:val="both"/>
        <w:rPr>
          <w:sz w:val="28"/>
          <w:szCs w:val="28"/>
        </w:rPr>
      </w:pPr>
      <w:r w:rsidRPr="00D20B4C">
        <w:rPr>
          <w:sz w:val="28"/>
          <w:szCs w:val="28"/>
        </w:rPr>
        <w:t>Основной принцип работы - создание таких новых видов продукции, которые востребованы конечным Потребителем. Это и обуславливает проведение всего комплекса работ от начального проекта до пуска и сопровождения систем на этапе эксплуатации. Сильная группа разработчиков и программистов, самое современное производственное оборудование и инновационный подход к организации производства позволяют АО «РиМ» реализовывать любые проекты по созданию радиоэлектронной продукции.</w:t>
      </w:r>
    </w:p>
    <w:p w:rsidR="00A04B6F" w:rsidRPr="00D20B4C" w:rsidRDefault="00A04B6F" w:rsidP="00A04B6F">
      <w:pPr>
        <w:spacing w:after="0" w:line="240" w:lineRule="auto"/>
        <w:ind w:firstLine="709"/>
        <w:jc w:val="both"/>
        <w:rPr>
          <w:sz w:val="28"/>
          <w:szCs w:val="28"/>
        </w:rPr>
      </w:pPr>
      <w:r w:rsidRPr="00D20B4C">
        <w:rPr>
          <w:sz w:val="28"/>
          <w:szCs w:val="28"/>
        </w:rPr>
        <w:t>В настоящее время на базе АО «РиМ» создано Некоммерческое партнёрство Научно – производственное объединение «Радио и Микроэлектроника». В НП НПО «РиМ» вошли 16 предприятии, которые совместно обеспечивают полный цикл разработки, производства, сбыта, монтажа, пуско-наладки и сопровождения в эксплуатации оборудования и систем радиоэлектронного приборостроения, включая разработку программного обеспечения.</w:t>
      </w:r>
    </w:p>
    <w:p w:rsidR="00A04B6F" w:rsidRPr="00D20B4C" w:rsidRDefault="00A04B6F" w:rsidP="00A04B6F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438525"/>
            <wp:effectExtent l="0" t="0" r="9525" b="9525"/>
            <wp:docPr id="2" name="Рисунок 2" descr="рим структура н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им структура нп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B6F" w:rsidRPr="00D20B4C" w:rsidRDefault="00A04B6F" w:rsidP="00A04B6F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D20B4C">
        <w:rPr>
          <w:sz w:val="28"/>
          <w:szCs w:val="28"/>
        </w:rPr>
        <w:t xml:space="preserve"> – структура Научно-производственного объединения «Радио и Микроэлектроника»</w:t>
      </w:r>
    </w:p>
    <w:p w:rsidR="00E55C60" w:rsidRPr="00CB3F70" w:rsidRDefault="00E55C60" w:rsidP="00E55C60">
      <w:pPr>
        <w:pStyle w:val="a3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программного продукта</w:t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t>2.1 Выбор стратегии тестирования</w:t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145DA" w:rsidRDefault="009145DA" w:rsidP="00AC4D89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 производилось в нескольких направлениях, с возможность наиболее широкого охвата возможных проблемных областей.</w:t>
      </w:r>
    </w:p>
    <w:p w:rsidR="009145DA" w:rsidRDefault="009145DA" w:rsidP="00AC4D89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C4D89" w:rsidRDefault="00AC4D89" w:rsidP="00AC4D89">
      <w:pPr>
        <w:ind w:firstLine="709"/>
        <w:jc w:val="both"/>
        <w:rPr>
          <w:sz w:val="28"/>
          <w:szCs w:val="28"/>
        </w:rPr>
      </w:pPr>
      <w:r w:rsidRPr="00BB371C">
        <w:rPr>
          <w:sz w:val="28"/>
          <w:szCs w:val="28"/>
        </w:rPr>
        <w:t>Функциональное тестирование — это тестирование в целях проверки программного ПО в целях реализуемости функциональных требований, то есть способности ПО выполнять поставленные ему задачи</w:t>
      </w:r>
      <w:r>
        <w:rPr>
          <w:sz w:val="28"/>
          <w:szCs w:val="28"/>
        </w:rPr>
        <w:t>. Проведенные тесты и полученные результаты можно рассмотреть в таблице 6</w:t>
      </w:r>
      <w:r w:rsidR="005A3077">
        <w:rPr>
          <w:sz w:val="28"/>
          <w:szCs w:val="28"/>
        </w:rPr>
        <w:t>.</w:t>
      </w:r>
    </w:p>
    <w:p w:rsidR="005A3077" w:rsidRDefault="005A3077" w:rsidP="00AC4D8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работоспособности – это тестирование, направленное на обнаружение ошибок при запуске в различных средах, где внешние факторы могут повлиять на работоспособность. </w:t>
      </w:r>
      <w:r>
        <w:rPr>
          <w:sz w:val="28"/>
          <w:szCs w:val="28"/>
        </w:rPr>
        <w:t>Проведенные тесты и полученные результаты можно рассмотреть в таблице</w:t>
      </w:r>
      <w:r>
        <w:rPr>
          <w:sz w:val="28"/>
          <w:szCs w:val="28"/>
        </w:rPr>
        <w:t xml:space="preserve"> 5 и рисунке 6</w:t>
      </w:r>
      <w:bookmarkStart w:id="0" w:name="_GoBack"/>
      <w:bookmarkEnd w:id="0"/>
      <w:r>
        <w:rPr>
          <w:sz w:val="28"/>
          <w:szCs w:val="28"/>
        </w:rPr>
        <w:t>.</w:t>
      </w:r>
    </w:p>
    <w:p w:rsidR="00AC4D89" w:rsidRDefault="00AC4D89" w:rsidP="00AC4D89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2A86" w:rsidRPr="00CB3F70" w:rsidRDefault="007C2A86">
      <w:pPr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br w:type="page"/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2.1.1 Тестовые сценарии</w:t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145DA" w:rsidRDefault="009145DA" w:rsidP="009145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145DA" w:rsidRPr="00D20B4C" w:rsidRDefault="009145DA" w:rsidP="009145DA">
      <w:pPr>
        <w:spacing w:line="240" w:lineRule="auto"/>
        <w:ind w:firstLine="709"/>
        <w:jc w:val="both"/>
        <w:rPr>
          <w:sz w:val="28"/>
          <w:szCs w:val="28"/>
        </w:rPr>
      </w:pPr>
      <w:r w:rsidRPr="00D20B4C">
        <w:rPr>
          <w:sz w:val="28"/>
          <w:szCs w:val="28"/>
        </w:rPr>
        <w:t xml:space="preserve">1. </w:t>
      </w:r>
      <w:r>
        <w:rPr>
          <w:sz w:val="28"/>
          <w:szCs w:val="28"/>
        </w:rPr>
        <w:t>Таблица 5 – тестирование работоспособности браузера с программным продуктом.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6"/>
        <w:gridCol w:w="4701"/>
      </w:tblGrid>
      <w:tr w:rsidR="009145DA" w:rsidRPr="00D20B4C" w:rsidTr="00570CBB"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Браузер</w:t>
            </w:r>
          </w:p>
        </w:tc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Работоспособность</w:t>
            </w:r>
          </w:p>
        </w:tc>
      </w:tr>
      <w:tr w:rsidR="009145DA" w:rsidRPr="00D20B4C" w:rsidTr="00570CBB"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  <w:lang w:val="en-US"/>
              </w:rPr>
              <w:t>Google</w:t>
            </w:r>
            <w:r w:rsidRPr="00D20B4C">
              <w:rPr>
                <w:sz w:val="28"/>
                <w:szCs w:val="28"/>
              </w:rPr>
              <w:t xml:space="preserve"> </w:t>
            </w:r>
            <w:r w:rsidRPr="00D20B4C">
              <w:rPr>
                <w:sz w:val="28"/>
                <w:szCs w:val="28"/>
                <w:lang w:val="en-US"/>
              </w:rPr>
              <w:t>chrome</w:t>
            </w:r>
          </w:p>
        </w:tc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145DA" w:rsidRPr="00D20B4C" w:rsidTr="00570CBB"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Яндекс браузер</w:t>
            </w:r>
          </w:p>
        </w:tc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145DA" w:rsidRPr="00D20B4C" w:rsidTr="00570CBB"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  <w:lang w:val="en-US"/>
              </w:rPr>
              <w:t>Mozilla</w:t>
            </w:r>
            <w:r w:rsidRPr="00D20B4C">
              <w:rPr>
                <w:sz w:val="28"/>
                <w:szCs w:val="28"/>
              </w:rPr>
              <w:t xml:space="preserve"> </w:t>
            </w:r>
            <w:r w:rsidRPr="00D20B4C">
              <w:rPr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145DA" w:rsidRPr="00D20B4C" w:rsidTr="00570CBB"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  <w:lang w:val="en-US"/>
              </w:rPr>
              <w:t>Opera</w:t>
            </w:r>
          </w:p>
        </w:tc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145DA" w:rsidRPr="00D20B4C" w:rsidTr="00570CBB"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D20B4C">
              <w:rPr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145DA" w:rsidRPr="00D20B4C" w:rsidTr="00570CBB"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D20B4C">
              <w:rPr>
                <w:sz w:val="28"/>
                <w:szCs w:val="28"/>
                <w:lang w:val="en-US"/>
              </w:rPr>
              <w:t xml:space="preserve">Internet </w:t>
            </w:r>
            <w:r w:rsidRPr="00B937C5">
              <w:rPr>
                <w:sz w:val="28"/>
                <w:szCs w:val="28"/>
                <w:lang w:val="en-US"/>
              </w:rPr>
              <w:t xml:space="preserve">Explorer </w:t>
            </w:r>
            <w:r w:rsidRPr="00D20B4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145DA" w:rsidRPr="00D20B4C" w:rsidTr="00570CBB"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  <w:lang w:val="en-US"/>
              </w:rPr>
              <w:t xml:space="preserve">Internet </w:t>
            </w:r>
            <w:r w:rsidRPr="00B937C5">
              <w:rPr>
                <w:sz w:val="28"/>
                <w:szCs w:val="28"/>
                <w:lang w:val="en-US"/>
              </w:rPr>
              <w:t xml:space="preserve">Explorer </w:t>
            </w:r>
            <w:r w:rsidRPr="00D20B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27" w:type="dxa"/>
            <w:shd w:val="clear" w:color="auto" w:fill="auto"/>
          </w:tcPr>
          <w:p w:rsidR="009145DA" w:rsidRPr="00D20B4C" w:rsidRDefault="009145DA" w:rsidP="00570C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не пройдена</w:t>
            </w:r>
          </w:p>
        </w:tc>
      </w:tr>
    </w:tbl>
    <w:p w:rsidR="009145DA" w:rsidRPr="00D20B4C" w:rsidRDefault="009145DA" w:rsidP="009145DA">
      <w:pPr>
        <w:spacing w:before="240" w:line="240" w:lineRule="auto"/>
        <w:ind w:firstLine="709"/>
        <w:jc w:val="both"/>
        <w:rPr>
          <w:sz w:val="28"/>
          <w:szCs w:val="28"/>
        </w:rPr>
      </w:pPr>
      <w:r w:rsidRPr="00D20B4C">
        <w:rPr>
          <w:sz w:val="28"/>
          <w:szCs w:val="28"/>
        </w:rPr>
        <w:t>2. Не все адреса прошли обработку. Не прошедшие обработку адреса, оставляют пустые поля широты и долготы, для дальнейшего ручного ввода координат.</w:t>
      </w:r>
    </w:p>
    <w:p w:rsidR="009145DA" w:rsidRDefault="009145DA" w:rsidP="009145DA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8E7852A" wp14:editId="74EC806F">
            <wp:extent cx="2571750" cy="2914650"/>
            <wp:effectExtent l="0" t="0" r="0" b="0"/>
            <wp:docPr id="3" name="Рисунок 3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5DA" w:rsidRPr="00187198" w:rsidRDefault="009145DA" w:rsidP="009145D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пример таблицы базы данных с незаполненными полями широты и долготы</w:t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145DA" w:rsidRPr="000972F9" w:rsidRDefault="009145DA" w:rsidP="009145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6 – Тестирование пользовательского интерфейса программного продукта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4"/>
        <w:gridCol w:w="4110"/>
        <w:gridCol w:w="4962"/>
      </w:tblGrid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Результат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Ввод неверного адреса веб-</w:t>
            </w:r>
            <w:r w:rsidRPr="00BB371C">
              <w:rPr>
                <w:sz w:val="28"/>
                <w:szCs w:val="28"/>
              </w:rPr>
              <w:lastRenderedPageBreak/>
              <w:t>страницы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lastRenderedPageBreak/>
              <w:t xml:space="preserve">Переход на страницу ошибки с кодом </w:t>
            </w:r>
            <w:r w:rsidRPr="00BB371C">
              <w:rPr>
                <w:sz w:val="28"/>
                <w:szCs w:val="28"/>
              </w:rPr>
              <w:lastRenderedPageBreak/>
              <w:t>404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Неправильная настройка веб-сервиса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500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по ссылке, прав перехода на которую у вас нет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403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Передача неверного запроса авторизации серверу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401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Ввод невозможных координат при добавлении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 xml:space="preserve">Карта </w:t>
            </w:r>
            <w:r w:rsidRPr="00BB371C">
              <w:rPr>
                <w:sz w:val="28"/>
                <w:szCs w:val="28"/>
                <w:lang w:val="en-US"/>
              </w:rPr>
              <w:t>Google</w:t>
            </w:r>
            <w:r w:rsidRPr="00BB371C">
              <w:rPr>
                <w:sz w:val="28"/>
                <w:szCs w:val="28"/>
              </w:rPr>
              <w:t xml:space="preserve"> </w:t>
            </w:r>
            <w:r w:rsidRPr="00BB371C">
              <w:rPr>
                <w:sz w:val="28"/>
                <w:szCs w:val="28"/>
                <w:lang w:val="en-US"/>
              </w:rPr>
              <w:t>Maps</w:t>
            </w:r>
            <w:r w:rsidRPr="00BB371C">
              <w:rPr>
                <w:sz w:val="28"/>
                <w:szCs w:val="28"/>
              </w:rPr>
              <w:t xml:space="preserve"> не отображается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Неполный ввод данных в форму добавления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Вывод сообщения с требованием заполнения всех данных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Нажатие на кнопку меню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по ссылке меню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  <w:lang w:val="en-US"/>
              </w:rPr>
            </w:pPr>
            <w:r w:rsidRPr="00BB371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Неверное изменение файла .</w:t>
            </w:r>
            <w:r w:rsidRPr="00BB371C">
              <w:rPr>
                <w:sz w:val="28"/>
                <w:szCs w:val="28"/>
                <w:lang w:val="en-US"/>
              </w:rPr>
              <w:t>htaccess</w:t>
            </w:r>
            <w:r w:rsidRPr="00BB371C">
              <w:rPr>
                <w:sz w:val="28"/>
                <w:szCs w:val="28"/>
              </w:rPr>
              <w:t xml:space="preserve"> системным администратором или допуск ошибки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500</w:t>
            </w:r>
          </w:p>
        </w:tc>
      </w:tr>
      <w:tr w:rsidR="009145DA" w:rsidRPr="00BB371C" w:rsidTr="00570CBB">
        <w:tc>
          <w:tcPr>
            <w:tcW w:w="534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  <w:lang w:val="en-US"/>
              </w:rPr>
            </w:pPr>
            <w:r w:rsidRPr="00BB371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110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Недостаточно ресурсов серверного ПК для работы с системой</w:t>
            </w:r>
          </w:p>
        </w:tc>
        <w:tc>
          <w:tcPr>
            <w:tcW w:w="4962" w:type="dxa"/>
          </w:tcPr>
          <w:p w:rsidR="009145DA" w:rsidRPr="00BB371C" w:rsidRDefault="009145DA" w:rsidP="009145DA">
            <w:pPr>
              <w:jc w:val="both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502</w:t>
            </w:r>
          </w:p>
        </w:tc>
      </w:tr>
    </w:tbl>
    <w:p w:rsidR="009145DA" w:rsidRDefault="009145DA" w:rsidP="009145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145DA" w:rsidRDefault="009145DA" w:rsidP="009145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2A86" w:rsidRPr="00CB3F70" w:rsidRDefault="007C2A86">
      <w:pPr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br w:type="page"/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2.1 Описание процесса тестирования</w:t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2A86" w:rsidRPr="00CB3F70" w:rsidRDefault="007C2A86">
      <w:pPr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br w:type="page"/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62469A" w:rsidRPr="00AF1726" w:rsidRDefault="0062469A" w:rsidP="00CB3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3F70">
        <w:rPr>
          <w:rFonts w:ascii="Times New Roman" w:hAnsi="Times New Roman" w:cs="Times New Roman"/>
          <w:sz w:val="28"/>
          <w:szCs w:val="28"/>
        </w:rPr>
        <w:t>В процессе разработки программного продукта были изучены новые учебные материалы, а также было проведено самообучение, посредством создания тестовых версий программного продукта в различных вариациях и степени сложности. Некоторые версии программного продукта можно просмотреть в открытом репозитории, на сайте</w:t>
      </w:r>
      <w:r w:rsidR="00AF1726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CB3F7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optima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</w:rPr>
          <w:t>211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CB3F7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geo</w:t>
        </w:r>
      </w:hyperlink>
      <w:r w:rsidR="00AF1726">
        <w:rPr>
          <w:rStyle w:val="ab"/>
          <w:rFonts w:ascii="Times New Roman" w:hAnsi="Times New Roman" w:cs="Times New Roman"/>
          <w:sz w:val="28"/>
          <w:szCs w:val="28"/>
        </w:rPr>
        <w:t>.</w:t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2A86" w:rsidRPr="00CB3F70" w:rsidRDefault="007C2A86">
      <w:pPr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br w:type="page"/>
      </w:r>
    </w:p>
    <w:p w:rsidR="00E55C60" w:rsidRPr="00CB3F70" w:rsidRDefault="00E55C60" w:rsidP="00E55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F70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sectPr w:rsidR="00E55C60" w:rsidRPr="00CB3F70" w:rsidSect="008417D6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334" w:rsidRDefault="00743334" w:rsidP="007C2A86">
      <w:pPr>
        <w:spacing w:after="0" w:line="240" w:lineRule="auto"/>
      </w:pPr>
      <w:r>
        <w:separator/>
      </w:r>
    </w:p>
  </w:endnote>
  <w:endnote w:type="continuationSeparator" w:id="0">
    <w:p w:rsidR="00743334" w:rsidRDefault="00743334" w:rsidP="007C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334" w:rsidRDefault="00743334" w:rsidP="007C2A86">
      <w:pPr>
        <w:spacing w:after="0" w:line="240" w:lineRule="auto"/>
      </w:pPr>
      <w:r>
        <w:separator/>
      </w:r>
    </w:p>
  </w:footnote>
  <w:footnote w:type="continuationSeparator" w:id="0">
    <w:p w:rsidR="00743334" w:rsidRDefault="00743334" w:rsidP="007C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78943BB"/>
    <w:multiLevelType w:val="hybridMultilevel"/>
    <w:tmpl w:val="52FC1340"/>
    <w:lvl w:ilvl="0" w:tplc="FDAEB8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51D"/>
    <w:multiLevelType w:val="multilevel"/>
    <w:tmpl w:val="7E005D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>
    <w:nsid w:val="21FB6469"/>
    <w:multiLevelType w:val="multilevel"/>
    <w:tmpl w:val="7E005D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AEB3173"/>
    <w:multiLevelType w:val="hybridMultilevel"/>
    <w:tmpl w:val="04BA9D32"/>
    <w:lvl w:ilvl="0" w:tplc="CFA812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A832B51"/>
    <w:multiLevelType w:val="hybridMultilevel"/>
    <w:tmpl w:val="8BF49914"/>
    <w:lvl w:ilvl="0" w:tplc="1B12D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92B93"/>
    <w:multiLevelType w:val="hybridMultilevel"/>
    <w:tmpl w:val="B540E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51"/>
    <w:rsid w:val="000C2738"/>
    <w:rsid w:val="00135629"/>
    <w:rsid w:val="00230851"/>
    <w:rsid w:val="00250A2C"/>
    <w:rsid w:val="00290FB0"/>
    <w:rsid w:val="002D3997"/>
    <w:rsid w:val="002E74D6"/>
    <w:rsid w:val="00443A69"/>
    <w:rsid w:val="004F1BBD"/>
    <w:rsid w:val="005A3077"/>
    <w:rsid w:val="005E24BC"/>
    <w:rsid w:val="0062469A"/>
    <w:rsid w:val="00693356"/>
    <w:rsid w:val="006A26DE"/>
    <w:rsid w:val="006B2CED"/>
    <w:rsid w:val="00712993"/>
    <w:rsid w:val="00743334"/>
    <w:rsid w:val="00785DF2"/>
    <w:rsid w:val="007C2A86"/>
    <w:rsid w:val="00810125"/>
    <w:rsid w:val="008417D6"/>
    <w:rsid w:val="0089523C"/>
    <w:rsid w:val="008C5DC3"/>
    <w:rsid w:val="009145DA"/>
    <w:rsid w:val="009F6A2B"/>
    <w:rsid w:val="00A04B6F"/>
    <w:rsid w:val="00AC4D89"/>
    <w:rsid w:val="00AF1726"/>
    <w:rsid w:val="00B30ED4"/>
    <w:rsid w:val="00B94AA1"/>
    <w:rsid w:val="00B9759D"/>
    <w:rsid w:val="00BC3443"/>
    <w:rsid w:val="00BE684A"/>
    <w:rsid w:val="00C94548"/>
    <w:rsid w:val="00CB3F70"/>
    <w:rsid w:val="00D028FC"/>
    <w:rsid w:val="00E55C60"/>
    <w:rsid w:val="00F4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417D6"/>
    <w:pPr>
      <w:keepNext/>
      <w:suppressAutoHyphens/>
      <w:spacing w:after="0" w:line="240" w:lineRule="auto"/>
      <w:ind w:left="360" w:hanging="360"/>
      <w:outlineLvl w:val="0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8417D6"/>
    <w:pPr>
      <w:keepNext/>
      <w:suppressAutoHyphens/>
      <w:spacing w:after="0" w:line="240" w:lineRule="auto"/>
      <w:ind w:right="-108"/>
      <w:outlineLvl w:val="1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A2C"/>
    <w:pPr>
      <w:ind w:left="720"/>
      <w:contextualSpacing/>
    </w:pPr>
  </w:style>
  <w:style w:type="paragraph" w:styleId="a4">
    <w:name w:val="Title"/>
    <w:basedOn w:val="a"/>
    <w:link w:val="a5"/>
    <w:qFormat/>
    <w:rsid w:val="002E74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rsid w:val="002E74D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6">
    <w:name w:val="Normal (Web)"/>
    <w:basedOn w:val="a"/>
    <w:unhideWhenUsed/>
    <w:rsid w:val="002E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8417D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8417D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a7">
    <w:name w:val="header"/>
    <w:basedOn w:val="a"/>
    <w:link w:val="a8"/>
    <w:uiPriority w:val="99"/>
    <w:unhideWhenUsed/>
    <w:rsid w:val="007C2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2A86"/>
  </w:style>
  <w:style w:type="paragraph" w:styleId="a9">
    <w:name w:val="footer"/>
    <w:basedOn w:val="a"/>
    <w:link w:val="aa"/>
    <w:uiPriority w:val="99"/>
    <w:unhideWhenUsed/>
    <w:rsid w:val="007C2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2A86"/>
  </w:style>
  <w:style w:type="character" w:styleId="ab">
    <w:name w:val="Hyperlink"/>
    <w:basedOn w:val="a0"/>
    <w:uiPriority w:val="99"/>
    <w:unhideWhenUsed/>
    <w:rsid w:val="0062469A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62469A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B3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417D6"/>
    <w:pPr>
      <w:keepNext/>
      <w:suppressAutoHyphens/>
      <w:spacing w:after="0" w:line="240" w:lineRule="auto"/>
      <w:ind w:left="360" w:hanging="360"/>
      <w:outlineLvl w:val="0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8417D6"/>
    <w:pPr>
      <w:keepNext/>
      <w:suppressAutoHyphens/>
      <w:spacing w:after="0" w:line="240" w:lineRule="auto"/>
      <w:ind w:right="-108"/>
      <w:outlineLvl w:val="1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A2C"/>
    <w:pPr>
      <w:ind w:left="720"/>
      <w:contextualSpacing/>
    </w:pPr>
  </w:style>
  <w:style w:type="paragraph" w:styleId="a4">
    <w:name w:val="Title"/>
    <w:basedOn w:val="a"/>
    <w:link w:val="a5"/>
    <w:qFormat/>
    <w:rsid w:val="002E74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rsid w:val="002E74D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6">
    <w:name w:val="Normal (Web)"/>
    <w:basedOn w:val="a"/>
    <w:unhideWhenUsed/>
    <w:rsid w:val="002E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8417D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8417D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a7">
    <w:name w:val="header"/>
    <w:basedOn w:val="a"/>
    <w:link w:val="a8"/>
    <w:uiPriority w:val="99"/>
    <w:unhideWhenUsed/>
    <w:rsid w:val="007C2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2A86"/>
  </w:style>
  <w:style w:type="paragraph" w:styleId="a9">
    <w:name w:val="footer"/>
    <w:basedOn w:val="a"/>
    <w:link w:val="aa"/>
    <w:uiPriority w:val="99"/>
    <w:unhideWhenUsed/>
    <w:rsid w:val="007C2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2A86"/>
  </w:style>
  <w:style w:type="character" w:styleId="ab">
    <w:name w:val="Hyperlink"/>
    <w:basedOn w:val="a0"/>
    <w:uiPriority w:val="99"/>
    <w:unhideWhenUsed/>
    <w:rsid w:val="0062469A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62469A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B3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ppsbook.ru/apps/geoco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ptima211/geo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Недзелюк</dc:creator>
  <cp:keywords/>
  <dc:description/>
  <cp:lastModifiedBy>Михаил Недзелюк</cp:lastModifiedBy>
  <cp:revision>24</cp:revision>
  <dcterms:created xsi:type="dcterms:W3CDTF">2018-05-14T19:54:00Z</dcterms:created>
  <dcterms:modified xsi:type="dcterms:W3CDTF">2018-05-15T17:40:00Z</dcterms:modified>
</cp:coreProperties>
</file>