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1CA1" w14:textId="7B257E7E" w:rsidR="002E0EA7" w:rsidRPr="002E0EA7" w:rsidRDefault="002E0EA7" w:rsidP="002E0EA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E0EA7">
        <w:rPr>
          <w:rFonts w:ascii="굴림" w:eastAsia="굴림" w:hAnsi="굴림" w:cs="굴림"/>
          <w:b/>
          <w:bCs/>
          <w:kern w:val="36"/>
          <w:sz w:val="48"/>
          <w:szCs w:val="48"/>
        </w:rPr>
        <w:t>정보보안 및 외주 개발 자산 관리 규정</w:t>
      </w:r>
    </w:p>
    <w:p w14:paraId="1B0805F6" w14:textId="77777777" w:rsidR="002E0EA7" w:rsidRPr="002E0EA7" w:rsidRDefault="002E0EA7" w:rsidP="002E0EA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제1조 (목적)</w:t>
      </w: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 본 규정은 주식회사 </w:t>
      </w:r>
      <w:proofErr w:type="spellStart"/>
      <w:r w:rsidRPr="002E0EA7">
        <w:rPr>
          <w:rFonts w:ascii="굴림" w:eastAsia="굴림" w:hAnsi="굴림" w:cs="굴림"/>
          <w:kern w:val="0"/>
          <w:sz w:val="24"/>
          <w:szCs w:val="24"/>
        </w:rPr>
        <w:t>에이아이솔루션</w:t>
      </w:r>
      <w:proofErr w:type="spellEnd"/>
      <w:r w:rsidRPr="002E0EA7">
        <w:rPr>
          <w:rFonts w:ascii="굴림" w:eastAsia="굴림" w:hAnsi="굴림" w:cs="굴림"/>
          <w:kern w:val="0"/>
          <w:sz w:val="24"/>
          <w:szCs w:val="24"/>
        </w:rPr>
        <w:t>(이하 '회사')의 정보 자산을 보호하고, 외주 인력 및 사내 임직원이 프로젝트 수행 중 발생시키는 소스 코드와 자산의 유출을 방지함을 목적으로 한다.</w:t>
      </w:r>
    </w:p>
    <w:p w14:paraId="1DD96E0F" w14:textId="77777777" w:rsidR="002E0EA7" w:rsidRPr="002E0EA7" w:rsidRDefault="002E0EA7" w:rsidP="002E0EA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제2조 (관리 조직 및 책임)</w:t>
      </w:r>
    </w:p>
    <w:p w14:paraId="395FF810" w14:textId="77777777" w:rsidR="002E0EA7" w:rsidRPr="002E0EA7" w:rsidRDefault="002E0EA7" w:rsidP="002E0EA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회사의 모든 정보 자산 및 보안 정책은 </w:t>
      </w: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IT보안팀</w:t>
      </w:r>
      <w:r w:rsidRPr="002E0EA7">
        <w:rPr>
          <w:rFonts w:ascii="굴림" w:eastAsia="굴림" w:hAnsi="굴림" w:cs="굴림"/>
          <w:kern w:val="0"/>
          <w:sz w:val="24"/>
          <w:szCs w:val="24"/>
        </w:rPr>
        <w:t>이 총괄 관리한다.</w:t>
      </w:r>
    </w:p>
    <w:p w14:paraId="31BC43A6" w14:textId="77777777" w:rsidR="002E0EA7" w:rsidRPr="002E0EA7" w:rsidRDefault="002E0EA7" w:rsidP="002E0EA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>각 프로젝트의 소스 코드 권한 및 접근 제어는 해당 프로젝트를 리드하는 PM(프로젝트 매니저)이 1차 승인 책임을 갖는다.</w:t>
      </w:r>
    </w:p>
    <w:p w14:paraId="1E7BF5DF" w14:textId="77777777" w:rsidR="002E0EA7" w:rsidRPr="002E0EA7" w:rsidRDefault="002E0EA7" w:rsidP="002E0EA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외주 개발 인력의 관리 및 계약 보관은 </w:t>
      </w: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인사총무팀</w:t>
      </w:r>
      <w:r w:rsidRPr="002E0EA7">
        <w:rPr>
          <w:rFonts w:ascii="굴림" w:eastAsia="굴림" w:hAnsi="굴림" w:cs="굴림"/>
          <w:kern w:val="0"/>
          <w:sz w:val="24"/>
          <w:szCs w:val="24"/>
        </w:rPr>
        <w:t>에서 전담한다.</w:t>
      </w:r>
    </w:p>
    <w:p w14:paraId="14943931" w14:textId="77777777" w:rsidR="002E0EA7" w:rsidRPr="002E0EA7" w:rsidRDefault="002E0EA7" w:rsidP="002E0EA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제3조 (개발 환경 및 소스 코드 관리)</w:t>
      </w:r>
    </w:p>
    <w:p w14:paraId="1562C3BA" w14:textId="77777777" w:rsidR="002E0EA7" w:rsidRPr="002E0EA7" w:rsidRDefault="002E0EA7" w:rsidP="002E0EA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모든 </w:t>
      </w:r>
      <w:proofErr w:type="spellStart"/>
      <w:r w:rsidRPr="002E0EA7">
        <w:rPr>
          <w:rFonts w:ascii="굴림" w:eastAsia="굴림" w:hAnsi="굴림" w:cs="굴림"/>
          <w:kern w:val="0"/>
          <w:sz w:val="24"/>
          <w:szCs w:val="24"/>
        </w:rPr>
        <w:t>사내외</w:t>
      </w:r>
      <w:proofErr w:type="spellEnd"/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 개발자가 생산한 소스 코드는 회사가 공식 지정한 사내 GitLab 서버(주소: gitlab.ai-</w:t>
      </w:r>
      <w:proofErr w:type="spellStart"/>
      <w:proofErr w:type="gramStart"/>
      <w:r w:rsidRPr="002E0EA7">
        <w:rPr>
          <w:rFonts w:ascii="굴림" w:eastAsia="굴림" w:hAnsi="굴림" w:cs="굴림"/>
          <w:kern w:val="0"/>
          <w:sz w:val="24"/>
          <w:szCs w:val="24"/>
        </w:rPr>
        <w:t>sol.internal</w:t>
      </w:r>
      <w:proofErr w:type="spellEnd"/>
      <w:proofErr w:type="gramEnd"/>
      <w:r w:rsidRPr="002E0EA7">
        <w:rPr>
          <w:rFonts w:ascii="굴림" w:eastAsia="굴림" w:hAnsi="굴림" w:cs="굴림"/>
          <w:kern w:val="0"/>
          <w:sz w:val="24"/>
          <w:szCs w:val="24"/>
        </w:rPr>
        <w:t>)에만 업로드해야 한다.</w:t>
      </w:r>
    </w:p>
    <w:p w14:paraId="08FB6F85" w14:textId="77777777" w:rsidR="002E0EA7" w:rsidRPr="002E0EA7" w:rsidRDefault="002E0EA7" w:rsidP="002E0EA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>외부 개인 저장소(GitHub 개인 계정, Bitbucket 등)로의 소스 코드 복사 및 업로드는 엄격히 금지된다.</w:t>
      </w:r>
    </w:p>
    <w:p w14:paraId="30F1F697" w14:textId="77777777" w:rsidR="002E0EA7" w:rsidRPr="002E0EA7" w:rsidRDefault="002E0EA7" w:rsidP="002E0EA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외부 협력사 소속의 개발 인력은 반드시 회사가 지급한 </w:t>
      </w: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VDI(가상 데스크톱 인프라)</w:t>
      </w: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 환경 내에서만 개발 작업을 수행해야 한다.</w:t>
      </w:r>
    </w:p>
    <w:p w14:paraId="4D8DDE50" w14:textId="77777777" w:rsidR="002E0EA7" w:rsidRPr="002E0EA7" w:rsidRDefault="002E0EA7" w:rsidP="002E0EA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제4조 (핵심 장비 및 데이터 접근 통제)</w:t>
      </w:r>
    </w:p>
    <w:p w14:paraId="56968CA3" w14:textId="77777777" w:rsidR="002E0EA7" w:rsidRPr="002E0EA7" w:rsidRDefault="002E0EA7" w:rsidP="002E0EA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사내 핵심 AI 모델을 학습시키는 GPU 서버(H100 클러스터)는 인가된 </w:t>
      </w: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AI연구소 소속 연구원</w:t>
      </w:r>
      <w:r w:rsidRPr="002E0EA7">
        <w:rPr>
          <w:rFonts w:ascii="굴림" w:eastAsia="굴림" w:hAnsi="굴림" w:cs="굴림"/>
          <w:kern w:val="0"/>
          <w:sz w:val="24"/>
          <w:szCs w:val="24"/>
        </w:rPr>
        <w:t>만 접근할 수 있으며, 접근 시 IT보안팀의 2차 OTP 인증을 거쳐야 한다.</w:t>
      </w:r>
    </w:p>
    <w:p w14:paraId="689E206E" w14:textId="77777777" w:rsidR="002E0EA7" w:rsidRPr="002E0EA7" w:rsidRDefault="002E0EA7" w:rsidP="002E0EA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고객 상담 데이터가 보관된 AICC 데이터베이스(DB)는 개인정보보호법에 의거하여 </w:t>
      </w: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고객지원팀의 승인된 </w:t>
      </w:r>
      <w:proofErr w:type="spellStart"/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팀장급</w:t>
      </w:r>
      <w:proofErr w:type="spellEnd"/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 외에는 조회가 불가능하다.</w:t>
      </w:r>
    </w:p>
    <w:p w14:paraId="154F064A" w14:textId="77777777" w:rsidR="002E0EA7" w:rsidRPr="002E0EA7" w:rsidRDefault="002E0EA7" w:rsidP="002E0EA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제5조 (보안 위반 시 조치)</w:t>
      </w:r>
    </w:p>
    <w:p w14:paraId="13B0EEB2" w14:textId="77777777" w:rsidR="002E0EA7" w:rsidRPr="002E0EA7" w:rsidRDefault="002E0EA7" w:rsidP="002E0EA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 xml:space="preserve">제3조 및 제4조를 위반하여 사내 소스 코드 및 고객 데이터를 외부에 유출한 자는 즉시 자산 접근 권한이 박탈되며, </w:t>
      </w:r>
      <w:r w:rsidRPr="002E0EA7">
        <w:rPr>
          <w:rFonts w:ascii="굴림" w:eastAsia="굴림" w:hAnsi="굴림" w:cs="굴림"/>
          <w:b/>
          <w:bCs/>
          <w:kern w:val="0"/>
          <w:sz w:val="24"/>
          <w:szCs w:val="24"/>
        </w:rPr>
        <w:t>인사위원회</w:t>
      </w:r>
      <w:r w:rsidRPr="002E0EA7">
        <w:rPr>
          <w:rFonts w:ascii="굴림" w:eastAsia="굴림" w:hAnsi="굴림" w:cs="굴림"/>
          <w:kern w:val="0"/>
          <w:sz w:val="24"/>
          <w:szCs w:val="24"/>
        </w:rPr>
        <w:t>에 회부되어 징계 해고 등의 조치를 취할 수 있다.</w:t>
      </w:r>
    </w:p>
    <w:p w14:paraId="05C1E3C8" w14:textId="77777777" w:rsidR="002E0EA7" w:rsidRPr="002E0EA7" w:rsidRDefault="002E0EA7" w:rsidP="002E0EA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0EA7">
        <w:rPr>
          <w:rFonts w:ascii="굴림" w:eastAsia="굴림" w:hAnsi="굴림" w:cs="굴림"/>
          <w:kern w:val="0"/>
          <w:sz w:val="24"/>
          <w:szCs w:val="24"/>
        </w:rPr>
        <w:t>외주 협력사의 경우 위반 즉시 계약이 해지되며, 법적 손해배상 청구 소송을 진행한다.</w:t>
      </w:r>
    </w:p>
    <w:p w14:paraId="0FCB37E1" w14:textId="77777777" w:rsidR="002E0EA7" w:rsidRPr="002E0EA7" w:rsidRDefault="002E0EA7" w:rsidP="002E0EA7"/>
    <w:sectPr w:rsidR="002E0EA7" w:rsidRPr="002E0E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449E"/>
    <w:multiLevelType w:val="multilevel"/>
    <w:tmpl w:val="2F14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65341"/>
    <w:multiLevelType w:val="multilevel"/>
    <w:tmpl w:val="5EB6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86660"/>
    <w:multiLevelType w:val="multilevel"/>
    <w:tmpl w:val="8116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E3E55"/>
    <w:multiLevelType w:val="multilevel"/>
    <w:tmpl w:val="F344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A7"/>
    <w:rsid w:val="002E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134E"/>
  <w15:chartTrackingRefBased/>
  <w15:docId w15:val="{12B6EE24-2EBA-442A-A9AE-26F7BABB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E0EA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0EA7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2E0EA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0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2026-06-01T12:45:00Z</dcterms:created>
  <dcterms:modified xsi:type="dcterms:W3CDTF">2026-06-01T12:45:00Z</dcterms:modified>
</cp:coreProperties>
</file>