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E5DD6" w14:textId="331C9544" w:rsidR="00263854" w:rsidRDefault="00B33908" w:rsidP="00B33908">
      <w:pPr>
        <w:jc w:val="center"/>
      </w:pPr>
      <w:r>
        <w:rPr>
          <w:noProof/>
        </w:rPr>
        <w:drawing>
          <wp:inline distT="0" distB="0" distL="0" distR="0" wp14:anchorId="6A972DF0" wp14:editId="6B1ADDCD">
            <wp:extent cx="5943600" cy="1828165"/>
            <wp:effectExtent l="0" t="0" r="0" b="635"/>
            <wp:docPr id="672083434" name="Picture 1"/>
            <wp:cNvGraphicFramePr/>
            <a:graphic xmlns:a="http://schemas.openxmlformats.org/drawingml/2006/main">
              <a:graphicData uri="http://schemas.openxmlformats.org/drawingml/2006/picture">
                <pic:pic xmlns:pic="http://schemas.openxmlformats.org/drawingml/2006/picture">
                  <pic:nvPicPr>
                    <pic:cNvPr id="67208343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828165"/>
                    </a:xfrm>
                    <a:prstGeom prst="rect">
                      <a:avLst/>
                    </a:prstGeom>
                  </pic:spPr>
                </pic:pic>
              </a:graphicData>
            </a:graphic>
          </wp:inline>
        </w:drawing>
      </w:r>
    </w:p>
    <w:p w14:paraId="2DC63DC4" w14:textId="293C426D" w:rsidR="00B33908" w:rsidRDefault="00B33908" w:rsidP="00B33908">
      <w:pPr>
        <w:spacing w:after="40"/>
        <w:rPr>
          <w:rFonts w:ascii="Segoe UI" w:hAnsi="Segoe UI"/>
          <w:b/>
          <w:color w:val="0E1C42"/>
          <w:sz w:val="48"/>
        </w:rPr>
      </w:pPr>
      <w:r>
        <w:rPr>
          <w:rFonts w:ascii="Segoe UI" w:hAnsi="Segoe UI"/>
          <w:b/>
          <w:color w:val="0E1C42"/>
          <w:sz w:val="48"/>
        </w:rPr>
        <w:t>M/J CRITICAL THINKING SKILLS</w:t>
      </w:r>
    </w:p>
    <w:p w14:paraId="5FC218A6" w14:textId="34388840" w:rsidR="00B33908" w:rsidRDefault="00B33908" w:rsidP="00B33908">
      <w:pPr>
        <w:spacing w:after="40"/>
        <w:rPr>
          <w:rFonts w:ascii="Segoe UI" w:hAnsi="Segoe UI"/>
          <w:color w:val="55C8E8"/>
          <w:sz w:val="22"/>
        </w:rPr>
      </w:pPr>
      <w:r>
        <w:rPr>
          <w:rFonts w:ascii="Segoe UI" w:hAnsi="Segoe UI"/>
          <w:color w:val="55C8E8"/>
          <w:sz w:val="22"/>
        </w:rPr>
        <w:t>Optima Academy Online  -  Course Syllabus  -  2026-2027</w:t>
      </w:r>
    </w:p>
    <w:p w14:paraId="782A82AB" w14:textId="11E3CA24" w:rsidR="00B33908" w:rsidRDefault="00B33908" w:rsidP="00B33908">
      <w:pPr>
        <w:spacing w:after="200"/>
        <w:rPr>
          <w:rFonts w:ascii="Segoe UI" w:hAnsi="Segoe UI"/>
          <w:b/>
          <w:color w:val="C7922C"/>
          <w:sz w:val="21"/>
        </w:rPr>
      </w:pPr>
      <w:r>
        <w:rPr>
          <w:rFonts w:ascii="Segoe UI" w:hAnsi="Segoe UI"/>
          <w:b/>
          <w:color w:val="C7922C"/>
          <w:sz w:val="21"/>
        </w:rPr>
        <w:t>Full Year  |  Grades 6-8  |  Florida Course 1700100</w:t>
      </w:r>
    </w:p>
    <w:p w14:paraId="1170C688" w14:textId="2E7D1577" w:rsidR="00B33908" w:rsidRDefault="00B33908" w:rsidP="00B33908">
      <w:pPr>
        <w:spacing w:after="80"/>
        <w:rPr>
          <w:rFonts w:ascii="Segoe UI" w:hAnsi="Segoe UI"/>
          <w:b/>
          <w:color w:val="C7922C"/>
          <w:sz w:val="19"/>
        </w:rPr>
      </w:pPr>
      <w:r>
        <w:rPr>
          <w:rFonts w:ascii="Segoe UI" w:hAnsi="Segoe UI"/>
          <w:b/>
          <w:color w:val="C7922C"/>
          <w:sz w:val="19"/>
        </w:rPr>
        <w:t>FACILITATOR INFORMATION - EDIT THE HIGHLIGHTED FIELDS BELOW FOR YOUR SECTION</w:t>
      </w:r>
    </w:p>
    <w:p w14:paraId="05F13F35" w14:textId="499D3AB7" w:rsidR="00B33908" w:rsidRDefault="00B33908" w:rsidP="00B33908">
      <w:pPr>
        <w:spacing w:after="80"/>
        <w:rPr>
          <w:rFonts w:ascii="Segoe UI" w:hAnsi="Segoe UI"/>
          <w:b/>
          <w:color w:val="6B7499"/>
          <w:sz w:val="21"/>
        </w:rPr>
      </w:pPr>
      <w:r>
        <w:rPr>
          <w:rFonts w:ascii="Segoe UI" w:hAnsi="Segoe UI"/>
          <w:b/>
          <w:color w:val="6B7499"/>
          <w:sz w:val="21"/>
        </w:rPr>
        <w:t>Facilitator: [Click here and type your name]</w:t>
      </w:r>
    </w:p>
    <w:p w14:paraId="1BE416A0" w14:textId="730302ED" w:rsidR="00B33908" w:rsidRDefault="00B33908" w:rsidP="00B33908">
      <w:pPr>
        <w:spacing w:after="80"/>
        <w:rPr>
          <w:rFonts w:ascii="Segoe UI" w:hAnsi="Segoe UI" w:cs="Segoe UI"/>
          <w:color w:val="1A2340"/>
          <w:sz w:val="21"/>
        </w:rPr>
      </w:pPr>
      <w:r>
        <w:rPr>
          <w:rFonts w:ascii="Segoe UI" w:hAnsi="Segoe UI" w:cs="Segoe UI"/>
          <w:b/>
          <w:color w:val="6B7499"/>
          <w:sz w:val="21"/>
          <w:highlight w:val="yellow"/>
        </w:rPr>
        <w:t>Email: [Click here and type your email]</w:t>
      </w:r>
      <w:r>
        <w:rPr>
          <w:rFonts w:ascii="Segoe UI" w:hAnsi="Segoe UI" w:cs="Segoe UI"/>
          <w:color w:val="1A2340"/>
          <w:sz w:val="21"/>
          <w:highlight w:val="yellow"/>
        </w:rPr>
        <w:t xml:space="preserve">  -  239.673.2801 (OAO Front Office)</w:t>
      </w:r>
    </w:p>
    <w:p w14:paraId="325DAAC6" w14:textId="4F9E16CD" w:rsidR="00B33908" w:rsidRDefault="00B33908" w:rsidP="00B33908">
      <w:pPr>
        <w:spacing w:after="80"/>
        <w:rPr>
          <w:rFonts w:ascii="Segoe UI" w:hAnsi="Segoe UI" w:cs="Segoe UI"/>
          <w:b/>
          <w:color w:val="6B7499"/>
          <w:sz w:val="21"/>
        </w:rPr>
      </w:pPr>
      <w:r>
        <w:rPr>
          <w:rFonts w:ascii="Segoe UI" w:hAnsi="Segoe UI" w:cs="Segoe UI"/>
          <w:b/>
          <w:color w:val="6B7499"/>
          <w:sz w:val="21"/>
        </w:rPr>
        <w:t>Office Hours: [Click here and type your office hours, e.g. Tues/Thurs 3:00-4:00 PM ET via Teams]</w:t>
      </w:r>
    </w:p>
    <w:p w14:paraId="155ABA36" w14:textId="608B2BD0" w:rsidR="00B33908" w:rsidRDefault="00B33908" w:rsidP="00B33908">
      <w:pPr>
        <w:spacing w:after="80"/>
        <w:rPr>
          <w:rFonts w:ascii="Segoe UI" w:hAnsi="Segoe UI" w:cs="Segoe UI"/>
          <w:color w:val="1A2340"/>
          <w:sz w:val="21"/>
        </w:rPr>
      </w:pPr>
      <w:r>
        <w:rPr>
          <w:rFonts w:ascii="Segoe UI" w:hAnsi="Segoe UI" w:cs="Segoe UI"/>
          <w:b/>
          <w:color w:val="6B7499"/>
          <w:sz w:val="21"/>
          <w:highlight w:val="yellow"/>
        </w:rPr>
        <w:t>Format: [Choose: On-Demand  or  Live]</w:t>
      </w:r>
      <w:r>
        <w:rPr>
          <w:rFonts w:ascii="Segoe UI" w:hAnsi="Segoe UI" w:cs="Segoe UI"/>
          <w:color w:val="1A2340"/>
          <w:sz w:val="21"/>
          <w:highlight w:val="yellow"/>
        </w:rPr>
        <w:t xml:space="preserve">  -  On-Demand section paces independently; Live section meets on Optima's VR campus</w:t>
      </w:r>
    </w:p>
    <w:p w14:paraId="28BE3CD6" w14:textId="54BE31D0" w:rsidR="00B33908" w:rsidRDefault="00B33908" w:rsidP="00B33908">
      <w:pPr>
        <w:spacing w:after="80"/>
        <w:rPr>
          <w:rFonts w:ascii="Segoe UI" w:hAnsi="Segoe UI" w:cs="Segoe UI"/>
          <w:color w:val="0E1C42"/>
          <w:sz w:val="21"/>
        </w:rPr>
      </w:pPr>
      <w:r>
        <w:rPr>
          <w:rFonts w:ascii="Segoe UI" w:hAnsi="Segoe UI" w:cs="Segoe UI"/>
          <w:b/>
          <w:color w:val="6B7499"/>
          <w:sz w:val="21"/>
        </w:rPr>
        <w:t xml:space="preserve">Grade Level: </w:t>
      </w:r>
      <w:r>
        <w:rPr>
          <w:rFonts w:ascii="Segoe UI" w:hAnsi="Segoe UI" w:cs="Segoe UI"/>
          <w:color w:val="0E1C42"/>
          <w:sz w:val="21"/>
        </w:rPr>
        <w:t>Grades 6-8 (Middle School)</w:t>
      </w:r>
    </w:p>
    <w:p w14:paraId="09617CAA" w14:textId="77777777" w:rsidR="00B33908" w:rsidRDefault="00B33908" w:rsidP="00B33908">
      <w:pPr>
        <w:spacing w:after="80"/>
        <w:rPr>
          <w:rFonts w:ascii="Segoe UI" w:hAnsi="Segoe UI" w:cs="Segoe UI"/>
          <w:color w:val="0E1C42"/>
          <w:sz w:val="21"/>
        </w:rPr>
      </w:pPr>
    </w:p>
    <w:p w14:paraId="7F284867" w14:textId="76E415B7" w:rsidR="00B33908" w:rsidRDefault="00B33908" w:rsidP="00B33908">
      <w:pPr>
        <w:spacing w:after="200"/>
        <w:rPr>
          <w:rFonts w:ascii="Segoe UI" w:hAnsi="Segoe UI" w:cs="Segoe UI"/>
          <w:i/>
          <w:color w:val="6B7499"/>
          <w:sz w:val="19"/>
        </w:rPr>
      </w:pPr>
      <w:r>
        <w:rPr>
          <w:rFonts w:ascii="Segoe UI" w:hAnsi="Segoe UI" w:cs="Segoe UI"/>
          <w:i/>
          <w:color w:val="6B7499"/>
          <w:sz w:val="19"/>
        </w:rPr>
        <w:t>About this syllabus: This is the plan for the course as designed. It is a full-year middle-school course; On-Demand scholars pace through the five modules across the four quarters of their enrolled year. On-Demand and live-school sections share the same content and expectations; exact pacing, scheduled dates, and a few activities may vary from section to section and term to term. Your facilitator will confirm the specifics for your section.</w:t>
      </w:r>
    </w:p>
    <w:p w14:paraId="5F3A727E" w14:textId="604727EF" w:rsidR="00B33908" w:rsidRDefault="00B33908" w:rsidP="00B33908">
      <w:pPr>
        <w:spacing w:before="200" w:after="120"/>
        <w:rPr>
          <w:rFonts w:ascii="Segoe UI" w:hAnsi="Segoe UI" w:cs="Segoe UI"/>
          <w:b/>
          <w:color w:val="0E1C42"/>
          <w:sz w:val="28"/>
        </w:rPr>
      </w:pPr>
      <w:r>
        <w:rPr>
          <w:rFonts w:ascii="Segoe UI" w:hAnsi="Segoe UI" w:cs="Segoe UI"/>
          <w:b/>
          <w:color w:val="0E1C42"/>
          <w:sz w:val="28"/>
        </w:rPr>
        <w:t>COURSE OVERVIEW</w:t>
      </w:r>
    </w:p>
    <w:p w14:paraId="701FD0C0" w14:textId="5DAFF341" w:rsidR="00B33908" w:rsidRDefault="00B33908" w:rsidP="00B33908">
      <w:pPr>
        <w:rPr>
          <w:rFonts w:ascii="Segoe UI" w:hAnsi="Segoe UI" w:cs="Segoe UI"/>
          <w:color w:val="1A2340"/>
          <w:sz w:val="21"/>
        </w:rPr>
      </w:pPr>
      <w:r>
        <w:rPr>
          <w:rFonts w:ascii="Segoe UI" w:hAnsi="Segoe UI" w:cs="Segoe UI"/>
          <w:color w:val="1A2340"/>
          <w:sz w:val="21"/>
        </w:rPr>
        <w:t xml:space="preserve">M/J Critical Thinking Skills teaches scholars to think, read, reason, and argue like an intellectual. Across five modules, scholars move from the practical habits of a serious student - time management, goal-setting, active reading, note-taking, memory, and test preparation - to the deeper work of clear communication, scientific reasoning, close reading, and well-built argument. The work is hands-on: every topic pairs a short interactive lesson with a written assignment and an immersive activity on Optima's VR campus, and three of the modules build toward a real project that scholars complete and present - a week-long Good Life Experiment, an annotated bibliography assembled in a VR research library, and a final Disputatio in which they research a debate and defend </w:t>
      </w:r>
      <w:r>
        <w:rPr>
          <w:rFonts w:ascii="Segoe UI" w:hAnsi="Segoe UI" w:cs="Segoe UI"/>
          <w:color w:val="1A2340"/>
          <w:sz w:val="21"/>
        </w:rPr>
        <w:lastRenderedPageBreak/>
        <w:t>a position of their own. The course assumes that learning to reason well is a skill worth practicing for its own sake and for every subject and decision that follows.</w:t>
      </w:r>
    </w:p>
    <w:p w14:paraId="12FE6F23" w14:textId="45FA59DF" w:rsidR="00B33908" w:rsidRDefault="00B33908" w:rsidP="00B33908">
      <w:pPr>
        <w:spacing w:after="80"/>
        <w:rPr>
          <w:rFonts w:ascii="Segoe UI" w:hAnsi="Segoe UI" w:cs="Segoe UI"/>
          <w:b/>
          <w:color w:val="C7922C"/>
          <w:sz w:val="20"/>
        </w:rPr>
      </w:pPr>
      <w:r>
        <w:rPr>
          <w:rFonts w:ascii="Segoe UI" w:hAnsi="Segoe UI" w:cs="Segoe UI"/>
          <w:b/>
          <w:color w:val="C7922C"/>
          <w:sz w:val="20"/>
        </w:rPr>
        <w:t>What scholars will learn to do:</w:t>
      </w:r>
    </w:p>
    <w:p w14:paraId="04E3372C" w14:textId="7986C1EA" w:rsidR="00B33908" w:rsidRDefault="00B33908" w:rsidP="00B33908">
      <w:pPr>
        <w:pStyle w:val="ListParagraph"/>
        <w:numPr>
          <w:ilvl w:val="0"/>
          <w:numId w:val="1"/>
        </w:numPr>
        <w:spacing w:after="80"/>
        <w:rPr>
          <w:rFonts w:ascii="Segoe UI" w:hAnsi="Segoe UI" w:cs="Segoe UI"/>
          <w:color w:val="1A2340"/>
          <w:sz w:val="21"/>
        </w:rPr>
      </w:pPr>
      <w:r>
        <w:rPr>
          <w:rFonts w:ascii="Segoe UI" w:hAnsi="Segoe UI" w:cs="Segoe UI"/>
          <w:color w:val="1A2340"/>
          <w:sz w:val="21"/>
        </w:rPr>
        <w:t>Apply study skills - time management, goal-setting, active reading, note-taking, memory, and test preparation - to manage their own learning.</w:t>
      </w:r>
    </w:p>
    <w:p w14:paraId="03BD8668" w14:textId="6B4C82FB" w:rsidR="00B33908" w:rsidRDefault="00B33908" w:rsidP="00B33908">
      <w:pPr>
        <w:spacing w:after="80"/>
        <w:ind w:left="360"/>
        <w:rPr>
          <w:rFonts w:ascii="Segoe UI" w:hAnsi="Segoe UI" w:cs="Segoe UI"/>
          <w:color w:val="1A2340"/>
          <w:sz w:val="21"/>
        </w:rPr>
      </w:pPr>
      <w:r>
        <w:rPr>
          <w:rFonts w:ascii="Segoe UI" w:hAnsi="Segoe UI" w:cs="Segoe UI"/>
          <w:color w:val="1A2340"/>
          <w:sz w:val="21"/>
        </w:rPr>
        <w:t>Communicate clearly and adapt how they communicate to different people, purposes, and situations.</w:t>
      </w:r>
    </w:p>
    <w:p w14:paraId="33D0FCA7" w14:textId="4C8135B1" w:rsidR="00B33908" w:rsidRDefault="00B33908" w:rsidP="00B33908">
      <w:pPr>
        <w:pStyle w:val="ListParagraph"/>
        <w:numPr>
          <w:ilvl w:val="0"/>
          <w:numId w:val="1"/>
        </w:numPr>
        <w:spacing w:after="80"/>
        <w:rPr>
          <w:rFonts w:ascii="Segoe UI" w:hAnsi="Segoe UI" w:cs="Segoe UI"/>
          <w:color w:val="1A2340"/>
          <w:sz w:val="21"/>
        </w:rPr>
      </w:pPr>
      <w:r>
        <w:rPr>
          <w:rFonts w:ascii="Segoe UI" w:hAnsi="Segoe UI" w:cs="Segoe UI"/>
          <w:color w:val="1A2340"/>
          <w:sz w:val="21"/>
        </w:rPr>
        <w:t>Tell facts from opinions and recognize when a claim is substantive rather than mere opinion.</w:t>
      </w:r>
    </w:p>
    <w:p w14:paraId="52EE5FD5" w14:textId="25F317F0" w:rsidR="00B33908" w:rsidRDefault="00B33908" w:rsidP="00B33908">
      <w:pPr>
        <w:spacing w:after="80"/>
        <w:ind w:left="360"/>
        <w:rPr>
          <w:rFonts w:ascii="Segoe UI" w:hAnsi="Segoe UI" w:cs="Segoe UI"/>
          <w:color w:val="1A2340"/>
          <w:sz w:val="21"/>
        </w:rPr>
      </w:pPr>
      <w:r>
        <w:rPr>
          <w:rFonts w:ascii="Segoe UI" w:hAnsi="Segoe UI" w:cs="Segoe UI"/>
          <w:color w:val="1A2340"/>
          <w:sz w:val="21"/>
        </w:rPr>
        <w:t>Reason scientifically: form hypotheses, gather and evaluate evidence, and calibrate their confidence in a belief.</w:t>
      </w:r>
    </w:p>
    <w:p w14:paraId="258E5267" w14:textId="168ED8D4" w:rsidR="00B33908" w:rsidRDefault="00B33908" w:rsidP="00B33908">
      <w:pPr>
        <w:pStyle w:val="ListParagraph"/>
        <w:numPr>
          <w:ilvl w:val="0"/>
          <w:numId w:val="1"/>
        </w:numPr>
        <w:spacing w:after="80"/>
        <w:rPr>
          <w:rFonts w:ascii="Segoe UI" w:hAnsi="Segoe UI" w:cs="Segoe UI"/>
          <w:color w:val="1A2340"/>
          <w:sz w:val="21"/>
        </w:rPr>
      </w:pPr>
      <w:r>
        <w:rPr>
          <w:rFonts w:ascii="Segoe UI" w:hAnsi="Segoe UI" w:cs="Segoe UI"/>
          <w:color w:val="1A2340"/>
          <w:sz w:val="21"/>
        </w:rPr>
        <w:t>Identify faulty reasoning and common logical fallacies.</w:t>
      </w:r>
    </w:p>
    <w:p w14:paraId="69C7CBA6" w14:textId="6A43DBDA" w:rsidR="00B33908" w:rsidRDefault="00B33908" w:rsidP="00B33908">
      <w:pPr>
        <w:spacing w:after="80"/>
        <w:ind w:left="360"/>
        <w:rPr>
          <w:rFonts w:ascii="Segoe UI" w:hAnsi="Segoe UI" w:cs="Segoe UI"/>
          <w:color w:val="1A2340"/>
          <w:sz w:val="21"/>
        </w:rPr>
      </w:pPr>
      <w:r>
        <w:rPr>
          <w:rFonts w:ascii="Segoe UI" w:hAnsi="Segoe UI" w:cs="Segoe UI"/>
          <w:color w:val="1A2340"/>
          <w:sz w:val="21"/>
        </w:rPr>
        <w:t>Read closely and critically - previewing, questioning, inferring, summarizing, and synthesizing across sources.</w:t>
      </w:r>
    </w:p>
    <w:p w14:paraId="2C286DF7" w14:textId="0DF50B21" w:rsidR="00B33908" w:rsidRDefault="00B33908" w:rsidP="00B33908">
      <w:pPr>
        <w:pStyle w:val="ListParagraph"/>
        <w:numPr>
          <w:ilvl w:val="0"/>
          <w:numId w:val="1"/>
        </w:numPr>
        <w:spacing w:after="80"/>
        <w:rPr>
          <w:rFonts w:ascii="Segoe UI" w:hAnsi="Segoe UI" w:cs="Segoe UI"/>
          <w:color w:val="1A2340"/>
          <w:sz w:val="21"/>
        </w:rPr>
      </w:pPr>
      <w:r>
        <w:rPr>
          <w:rFonts w:ascii="Segoe UI" w:hAnsi="Segoe UI" w:cs="Segoe UI"/>
          <w:color w:val="1A2340"/>
          <w:sz w:val="21"/>
        </w:rPr>
        <w:t>Find, evaluate, and cite sources with academic integrity.</w:t>
      </w:r>
    </w:p>
    <w:p w14:paraId="25029E74" w14:textId="1A3437D7" w:rsidR="00B33908" w:rsidRDefault="00B33908" w:rsidP="00B33908">
      <w:pPr>
        <w:spacing w:after="80"/>
        <w:ind w:left="360"/>
        <w:rPr>
          <w:rFonts w:ascii="Segoe UI" w:hAnsi="Segoe UI" w:cs="Segoe UI"/>
          <w:color w:val="1A2340"/>
          <w:sz w:val="21"/>
        </w:rPr>
      </w:pPr>
      <w:r>
        <w:rPr>
          <w:rFonts w:ascii="Segoe UI" w:hAnsi="Segoe UI" w:cs="Segoe UI"/>
          <w:color w:val="1A2340"/>
          <w:sz w:val="21"/>
        </w:rPr>
        <w:t>Build, evaluate, and refine an argument, and defend a position against counter-arguments.</w:t>
      </w:r>
    </w:p>
    <w:p w14:paraId="4EDC6932" w14:textId="77777777" w:rsidR="00B33908" w:rsidRDefault="00B33908" w:rsidP="00B33908">
      <w:pPr>
        <w:spacing w:after="80"/>
        <w:rPr>
          <w:rFonts w:ascii="Segoe UI" w:hAnsi="Segoe UI" w:cs="Segoe UI"/>
          <w:color w:val="1A2340"/>
          <w:sz w:val="21"/>
        </w:rPr>
      </w:pPr>
    </w:p>
    <w:p w14:paraId="731CD522" w14:textId="34297DC0" w:rsidR="00B33908" w:rsidRDefault="00B33908" w:rsidP="00B33908">
      <w:pPr>
        <w:spacing w:before="200" w:after="120"/>
        <w:rPr>
          <w:rFonts w:ascii="Segoe UI" w:hAnsi="Segoe UI" w:cs="Segoe UI"/>
          <w:b/>
          <w:color w:val="0E1C42"/>
          <w:sz w:val="28"/>
        </w:rPr>
      </w:pPr>
      <w:r>
        <w:rPr>
          <w:rFonts w:ascii="Segoe UI" w:hAnsi="Segoe UI" w:cs="Segoe UI"/>
          <w:b/>
          <w:color w:val="0E1C42"/>
          <w:sz w:val="28"/>
        </w:rPr>
        <w:t>BIG PROJECTS AND MILESTONES</w:t>
      </w:r>
    </w:p>
    <w:p w14:paraId="7F7EDD1C" w14:textId="40F5809F" w:rsidR="00B33908" w:rsidRDefault="00B33908" w:rsidP="00B33908">
      <w:pPr>
        <w:spacing w:after="120"/>
        <w:rPr>
          <w:rFonts w:ascii="Segoe UI" w:hAnsi="Segoe UI" w:cs="Segoe UI"/>
          <w:i/>
          <w:color w:val="6B7499"/>
          <w:sz w:val="19"/>
        </w:rPr>
      </w:pPr>
      <w:r>
        <w:rPr>
          <w:rFonts w:ascii="Segoe UI" w:hAnsi="Segoe UI" w:cs="Segoe UI"/>
          <w:i/>
          <w:color w:val="6B7499"/>
          <w:sz w:val="19"/>
        </w:rPr>
        <w:t>The course builds toward a set of finished, real-world artifacts. Target dates below follow a sample full-year pacing; On-Demand scholars pace to their own enrolled term and Live sections follow the class schedule, keeping each milestone roughly in 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B33908" w14:paraId="73B8534B" w14:textId="77777777" w:rsidTr="00B33908">
        <w:tblPrEx>
          <w:tblCellMar>
            <w:top w:w="0" w:type="dxa"/>
            <w:bottom w:w="0" w:type="dxa"/>
          </w:tblCellMar>
        </w:tblPrEx>
        <w:tc>
          <w:tcPr>
            <w:tcW w:w="2340" w:type="dxa"/>
            <w:shd w:val="clear" w:color="auto" w:fill="0E1C42"/>
          </w:tcPr>
          <w:p w14:paraId="0083F50F" w14:textId="63136B19" w:rsidR="00B33908" w:rsidRPr="00B33908" w:rsidRDefault="00B33908" w:rsidP="00B33908">
            <w:pPr>
              <w:spacing w:after="120"/>
              <w:rPr>
                <w:rFonts w:ascii="Segoe UI" w:hAnsi="Segoe UI" w:cs="Segoe UI"/>
                <w:b/>
                <w:i/>
                <w:color w:val="FFFFFF"/>
                <w:sz w:val="19"/>
              </w:rPr>
            </w:pPr>
            <w:r w:rsidRPr="00B33908">
              <w:rPr>
                <w:rFonts w:ascii="Segoe UI" w:hAnsi="Segoe UI" w:cs="Segoe UI"/>
                <w:b/>
                <w:i/>
                <w:color w:val="FFFFFF"/>
                <w:sz w:val="19"/>
              </w:rPr>
              <w:t>Project / Milestone</w:t>
            </w:r>
          </w:p>
        </w:tc>
        <w:tc>
          <w:tcPr>
            <w:tcW w:w="2340" w:type="dxa"/>
            <w:shd w:val="clear" w:color="auto" w:fill="0E1C42"/>
          </w:tcPr>
          <w:p w14:paraId="615CDE92" w14:textId="7B009537" w:rsidR="00B33908" w:rsidRPr="00B33908" w:rsidRDefault="00B33908" w:rsidP="00B33908">
            <w:pPr>
              <w:spacing w:after="120"/>
              <w:rPr>
                <w:rFonts w:ascii="Segoe UI" w:hAnsi="Segoe UI" w:cs="Segoe UI"/>
                <w:b/>
                <w:i/>
                <w:color w:val="FFFFFF"/>
                <w:sz w:val="19"/>
              </w:rPr>
            </w:pPr>
            <w:r w:rsidRPr="00B33908">
              <w:rPr>
                <w:rFonts w:ascii="Segoe UI" w:hAnsi="Segoe UI" w:cs="Segoe UI"/>
                <w:b/>
                <w:i/>
                <w:color w:val="FFFFFF"/>
                <w:sz w:val="19"/>
              </w:rPr>
              <w:t>Course Place</w:t>
            </w:r>
          </w:p>
        </w:tc>
        <w:tc>
          <w:tcPr>
            <w:tcW w:w="2340" w:type="dxa"/>
            <w:shd w:val="clear" w:color="auto" w:fill="0E1C42"/>
          </w:tcPr>
          <w:p w14:paraId="42D36D20" w14:textId="606957D7" w:rsidR="00B33908" w:rsidRPr="00B33908" w:rsidRDefault="00B33908" w:rsidP="00B33908">
            <w:pPr>
              <w:spacing w:after="120"/>
              <w:rPr>
                <w:rFonts w:ascii="Segoe UI" w:hAnsi="Segoe UI" w:cs="Segoe UI"/>
                <w:b/>
                <w:i/>
                <w:color w:val="FFFFFF"/>
                <w:sz w:val="19"/>
              </w:rPr>
            </w:pPr>
            <w:r w:rsidRPr="00B33908">
              <w:rPr>
                <w:rFonts w:ascii="Segoe UI" w:hAnsi="Segoe UI" w:cs="Segoe UI"/>
                <w:b/>
                <w:i/>
                <w:color w:val="FFFFFF"/>
                <w:sz w:val="19"/>
              </w:rPr>
              <w:t>Sample Target</w:t>
            </w:r>
          </w:p>
        </w:tc>
        <w:tc>
          <w:tcPr>
            <w:tcW w:w="2340" w:type="dxa"/>
            <w:shd w:val="clear" w:color="auto" w:fill="0E1C42"/>
          </w:tcPr>
          <w:p w14:paraId="440E4D4D" w14:textId="445BAC7F" w:rsidR="00B33908" w:rsidRPr="00B33908" w:rsidRDefault="00B33908" w:rsidP="00B33908">
            <w:pPr>
              <w:spacing w:after="120"/>
              <w:rPr>
                <w:rFonts w:ascii="Segoe UI" w:hAnsi="Segoe UI" w:cs="Segoe UI"/>
                <w:b/>
                <w:i/>
                <w:color w:val="FFFFFF"/>
                <w:sz w:val="19"/>
              </w:rPr>
            </w:pPr>
            <w:r w:rsidRPr="00B33908">
              <w:rPr>
                <w:rFonts w:ascii="Segoe UI" w:hAnsi="Segoe UI" w:cs="Segoe UI"/>
                <w:b/>
                <w:i/>
                <w:color w:val="FFFFFF"/>
                <w:sz w:val="19"/>
              </w:rPr>
              <w:t>What You Turn In</w:t>
            </w:r>
          </w:p>
        </w:tc>
      </w:tr>
      <w:tr w:rsidR="00B33908" w14:paraId="62DB8CDD" w14:textId="77777777" w:rsidTr="00B33908">
        <w:tblPrEx>
          <w:tblCellMar>
            <w:top w:w="0" w:type="dxa"/>
            <w:bottom w:w="0" w:type="dxa"/>
          </w:tblCellMar>
        </w:tblPrEx>
        <w:tc>
          <w:tcPr>
            <w:tcW w:w="2340" w:type="dxa"/>
          </w:tcPr>
          <w:p w14:paraId="016059AA" w14:textId="0BF5525E" w:rsidR="00B33908" w:rsidRPr="00B33908" w:rsidRDefault="00B33908" w:rsidP="00B33908">
            <w:pPr>
              <w:spacing w:after="120"/>
              <w:rPr>
                <w:rFonts w:ascii="Segoe UI" w:hAnsi="Segoe UI" w:cs="Segoe UI"/>
                <w:i/>
                <w:color w:val="1A2340"/>
                <w:sz w:val="19"/>
              </w:rPr>
            </w:pPr>
            <w:r w:rsidRPr="00B33908">
              <w:rPr>
                <w:rFonts w:ascii="Segoe UI" w:hAnsi="Segoe UI" w:cs="Segoe UI"/>
                <w:i/>
                <w:color w:val="1A2340"/>
                <w:sz w:val="19"/>
              </w:rPr>
              <w:t>The Good Life Experiment</w:t>
            </w:r>
          </w:p>
        </w:tc>
        <w:tc>
          <w:tcPr>
            <w:tcW w:w="2340" w:type="dxa"/>
          </w:tcPr>
          <w:p w14:paraId="685C7425" w14:textId="5D658589" w:rsidR="00B33908" w:rsidRPr="00B33908" w:rsidRDefault="00B33908" w:rsidP="00B33908">
            <w:pPr>
              <w:spacing w:after="120"/>
              <w:rPr>
                <w:rFonts w:ascii="Segoe UI" w:hAnsi="Segoe UI" w:cs="Segoe UI"/>
                <w:i/>
                <w:color w:val="1A2340"/>
                <w:sz w:val="19"/>
              </w:rPr>
            </w:pPr>
            <w:r w:rsidRPr="00B33908">
              <w:rPr>
                <w:rFonts w:ascii="Segoe UI" w:hAnsi="Segoe UI" w:cs="Segoe UI"/>
                <w:i/>
                <w:color w:val="1A2340"/>
                <w:sz w:val="19"/>
              </w:rPr>
              <w:t>Module 3, Weeks 14-24</w:t>
            </w:r>
          </w:p>
        </w:tc>
        <w:tc>
          <w:tcPr>
            <w:tcW w:w="2340" w:type="dxa"/>
          </w:tcPr>
          <w:p w14:paraId="3DE0A1C9" w14:textId="1AC0CB1D" w:rsidR="00B33908" w:rsidRPr="00B33908" w:rsidRDefault="00B33908" w:rsidP="00B33908">
            <w:pPr>
              <w:spacing w:after="120"/>
              <w:rPr>
                <w:rFonts w:ascii="Segoe UI" w:hAnsi="Segoe UI" w:cs="Segoe UI"/>
                <w:i/>
                <w:color w:val="1A2340"/>
                <w:sz w:val="19"/>
              </w:rPr>
            </w:pPr>
            <w:r w:rsidRPr="00B33908">
              <w:rPr>
                <w:rFonts w:ascii="Segoe UI" w:hAnsi="Segoe UI" w:cs="Segoe UI"/>
                <w:i/>
                <w:color w:val="1A2340"/>
                <w:sz w:val="19"/>
              </w:rPr>
              <w:t>by Feb 26 (Q3)</w:t>
            </w:r>
          </w:p>
        </w:tc>
        <w:tc>
          <w:tcPr>
            <w:tcW w:w="2340" w:type="dxa"/>
          </w:tcPr>
          <w:p w14:paraId="6DAB6200" w14:textId="713CD20D" w:rsidR="00B33908" w:rsidRPr="00B33908" w:rsidRDefault="00B33908" w:rsidP="00B33908">
            <w:pPr>
              <w:spacing w:after="120"/>
              <w:rPr>
                <w:rFonts w:ascii="Segoe UI" w:hAnsi="Segoe UI" w:cs="Segoe UI"/>
                <w:i/>
                <w:color w:val="1A2340"/>
                <w:sz w:val="19"/>
              </w:rPr>
            </w:pPr>
            <w:r w:rsidRPr="00B33908">
              <w:rPr>
                <w:rFonts w:ascii="Segoe UI" w:hAnsi="Segoe UI" w:cs="Segoe UI"/>
                <w:i/>
                <w:color w:val="1A2340"/>
                <w:sz w:val="19"/>
              </w:rPr>
              <w:t>A week-long self-experiment with a daily data log and a findings video in science-paper format, submitted in Canvas.</w:t>
            </w:r>
          </w:p>
        </w:tc>
      </w:tr>
      <w:tr w:rsidR="00B33908" w14:paraId="5AC9190A" w14:textId="77777777" w:rsidTr="00B33908">
        <w:tblPrEx>
          <w:tblCellMar>
            <w:top w:w="0" w:type="dxa"/>
            <w:bottom w:w="0" w:type="dxa"/>
          </w:tblCellMar>
        </w:tblPrEx>
        <w:tc>
          <w:tcPr>
            <w:tcW w:w="2340" w:type="dxa"/>
          </w:tcPr>
          <w:p w14:paraId="1BB7E5A9" w14:textId="4553379B" w:rsidR="00B33908" w:rsidRPr="00B33908" w:rsidRDefault="00B33908" w:rsidP="00B33908">
            <w:pPr>
              <w:spacing w:after="120"/>
              <w:rPr>
                <w:rFonts w:ascii="Segoe UI" w:hAnsi="Segoe UI" w:cs="Segoe UI"/>
                <w:i/>
                <w:color w:val="1A2340"/>
                <w:sz w:val="19"/>
              </w:rPr>
            </w:pPr>
            <w:r w:rsidRPr="00B33908">
              <w:rPr>
                <w:rFonts w:ascii="Segoe UI" w:hAnsi="Segoe UI" w:cs="Segoe UI"/>
                <w:i/>
                <w:color w:val="1A2340"/>
                <w:sz w:val="19"/>
              </w:rPr>
              <w:t>Annotated Bibliography</w:t>
            </w:r>
          </w:p>
        </w:tc>
        <w:tc>
          <w:tcPr>
            <w:tcW w:w="2340" w:type="dxa"/>
          </w:tcPr>
          <w:p w14:paraId="78F24308" w14:textId="24890AF4" w:rsidR="00B33908" w:rsidRPr="00B33908" w:rsidRDefault="00B33908" w:rsidP="00B33908">
            <w:pPr>
              <w:spacing w:after="120"/>
              <w:rPr>
                <w:rFonts w:ascii="Segoe UI" w:hAnsi="Segoe UI" w:cs="Segoe UI"/>
                <w:i/>
                <w:color w:val="1A2340"/>
                <w:sz w:val="19"/>
              </w:rPr>
            </w:pPr>
            <w:r w:rsidRPr="00B33908">
              <w:rPr>
                <w:rFonts w:ascii="Segoe UI" w:hAnsi="Segoe UI" w:cs="Segoe UI"/>
                <w:i/>
                <w:color w:val="1A2340"/>
                <w:sz w:val="19"/>
              </w:rPr>
              <w:t>Module 4, Weeks 25-32</w:t>
            </w:r>
          </w:p>
        </w:tc>
        <w:tc>
          <w:tcPr>
            <w:tcW w:w="2340" w:type="dxa"/>
          </w:tcPr>
          <w:p w14:paraId="0102846B" w14:textId="3875FDB8" w:rsidR="00B33908" w:rsidRPr="00B33908" w:rsidRDefault="00B33908" w:rsidP="00B33908">
            <w:pPr>
              <w:spacing w:after="120"/>
              <w:rPr>
                <w:rFonts w:ascii="Segoe UI" w:hAnsi="Segoe UI" w:cs="Segoe UI"/>
                <w:i/>
                <w:color w:val="1A2340"/>
                <w:sz w:val="19"/>
              </w:rPr>
            </w:pPr>
            <w:r w:rsidRPr="00B33908">
              <w:rPr>
                <w:rFonts w:ascii="Segoe UI" w:hAnsi="Segoe UI" w:cs="Segoe UI"/>
                <w:i/>
                <w:color w:val="1A2340"/>
                <w:sz w:val="19"/>
              </w:rPr>
              <w:t>by Apr 30</w:t>
            </w:r>
          </w:p>
        </w:tc>
        <w:tc>
          <w:tcPr>
            <w:tcW w:w="2340" w:type="dxa"/>
          </w:tcPr>
          <w:p w14:paraId="589EAFBF" w14:textId="219355D6" w:rsidR="00B33908" w:rsidRPr="00B33908" w:rsidRDefault="00B33908" w:rsidP="00B33908">
            <w:pPr>
              <w:spacing w:after="120"/>
              <w:rPr>
                <w:rFonts w:ascii="Segoe UI" w:hAnsi="Segoe UI" w:cs="Segoe UI"/>
                <w:i/>
                <w:color w:val="1A2340"/>
                <w:sz w:val="19"/>
              </w:rPr>
            </w:pPr>
            <w:r w:rsidRPr="00B33908">
              <w:rPr>
                <w:rFonts w:ascii="Segoe UI" w:hAnsi="Segoe UI" w:cs="Segoe UI"/>
                <w:i/>
                <w:color w:val="1A2340"/>
                <w:sz w:val="19"/>
              </w:rPr>
              <w:t>A curated set of sources, evaluated and annotated inside a VR research library, with a guided tour.</w:t>
            </w:r>
          </w:p>
        </w:tc>
      </w:tr>
      <w:tr w:rsidR="00B33908" w14:paraId="589B90EB" w14:textId="77777777" w:rsidTr="00B33908">
        <w:tblPrEx>
          <w:tblCellMar>
            <w:top w:w="0" w:type="dxa"/>
            <w:bottom w:w="0" w:type="dxa"/>
          </w:tblCellMar>
        </w:tblPrEx>
        <w:tc>
          <w:tcPr>
            <w:tcW w:w="2340" w:type="dxa"/>
          </w:tcPr>
          <w:p w14:paraId="6FD27417" w14:textId="2C50ABFD" w:rsidR="00B33908" w:rsidRPr="00B33908" w:rsidRDefault="00B33908" w:rsidP="00B33908">
            <w:pPr>
              <w:spacing w:after="120"/>
              <w:rPr>
                <w:rFonts w:ascii="Segoe UI" w:hAnsi="Segoe UI" w:cs="Segoe UI"/>
                <w:i/>
                <w:color w:val="1A2340"/>
                <w:sz w:val="19"/>
              </w:rPr>
            </w:pPr>
            <w:r w:rsidRPr="00B33908">
              <w:rPr>
                <w:rFonts w:ascii="Segoe UI" w:hAnsi="Segoe UI" w:cs="Segoe UI"/>
                <w:i/>
                <w:color w:val="1A2340"/>
                <w:sz w:val="19"/>
              </w:rPr>
              <w:t>The Disputatio (course final)</w:t>
            </w:r>
          </w:p>
        </w:tc>
        <w:tc>
          <w:tcPr>
            <w:tcW w:w="2340" w:type="dxa"/>
          </w:tcPr>
          <w:p w14:paraId="77BC7FED" w14:textId="2DE2DA0F" w:rsidR="00B33908" w:rsidRPr="00B33908" w:rsidRDefault="00B33908" w:rsidP="00B33908">
            <w:pPr>
              <w:spacing w:after="120"/>
              <w:rPr>
                <w:rFonts w:ascii="Segoe UI" w:hAnsi="Segoe UI" w:cs="Segoe UI"/>
                <w:i/>
                <w:color w:val="1A2340"/>
                <w:sz w:val="19"/>
              </w:rPr>
            </w:pPr>
            <w:r w:rsidRPr="00B33908">
              <w:rPr>
                <w:rFonts w:ascii="Segoe UI" w:hAnsi="Segoe UI" w:cs="Segoe UI"/>
                <w:i/>
                <w:color w:val="1A2340"/>
                <w:sz w:val="19"/>
              </w:rPr>
              <w:t>Module 5, Weeks 33-36</w:t>
            </w:r>
          </w:p>
        </w:tc>
        <w:tc>
          <w:tcPr>
            <w:tcW w:w="2340" w:type="dxa"/>
          </w:tcPr>
          <w:p w14:paraId="1584A4C1" w14:textId="72D4406C" w:rsidR="00B33908" w:rsidRPr="00B33908" w:rsidRDefault="00B33908" w:rsidP="00B33908">
            <w:pPr>
              <w:spacing w:after="120"/>
              <w:rPr>
                <w:rFonts w:ascii="Segoe UI" w:hAnsi="Segoe UI" w:cs="Segoe UI"/>
                <w:i/>
                <w:color w:val="1A2340"/>
                <w:sz w:val="19"/>
              </w:rPr>
            </w:pPr>
            <w:r w:rsidRPr="00B33908">
              <w:rPr>
                <w:rFonts w:ascii="Segoe UI" w:hAnsi="Segoe UI" w:cs="Segoe UI"/>
                <w:i/>
                <w:color w:val="1A2340"/>
                <w:sz w:val="19"/>
              </w:rPr>
              <w:t>by May 21</w:t>
            </w:r>
          </w:p>
        </w:tc>
        <w:tc>
          <w:tcPr>
            <w:tcW w:w="2340" w:type="dxa"/>
          </w:tcPr>
          <w:p w14:paraId="1CB14B1E" w14:textId="53B85A4E" w:rsidR="00B33908" w:rsidRPr="00B33908" w:rsidRDefault="00B33908" w:rsidP="00B33908">
            <w:pPr>
              <w:spacing w:after="120"/>
              <w:rPr>
                <w:rFonts w:ascii="Segoe UI" w:hAnsi="Segoe UI" w:cs="Segoe UI"/>
                <w:i/>
                <w:color w:val="1A2340"/>
                <w:sz w:val="19"/>
              </w:rPr>
            </w:pPr>
            <w:r w:rsidRPr="00B33908">
              <w:rPr>
                <w:rFonts w:ascii="Segoe UI" w:hAnsi="Segoe UI" w:cs="Segoe UI"/>
                <w:i/>
                <w:color w:val="1A2340"/>
                <w:sz w:val="19"/>
              </w:rPr>
              <w:t xml:space="preserve">A researched argument built and defended in a VR arena: a position taken, counter-arguments </w:t>
            </w:r>
            <w:r w:rsidRPr="00B33908">
              <w:rPr>
                <w:rFonts w:ascii="Segoe UI" w:hAnsi="Segoe UI" w:cs="Segoe UI"/>
                <w:i/>
                <w:color w:val="1A2340"/>
                <w:sz w:val="19"/>
              </w:rPr>
              <w:lastRenderedPageBreak/>
              <w:t>answered, and claims fact-checked.</w:t>
            </w:r>
          </w:p>
        </w:tc>
      </w:tr>
    </w:tbl>
    <w:p w14:paraId="268C1F78" w14:textId="77777777" w:rsidR="00B33908" w:rsidRDefault="00B33908" w:rsidP="00B33908">
      <w:pPr>
        <w:spacing w:after="120"/>
        <w:rPr>
          <w:rFonts w:ascii="Segoe UI" w:hAnsi="Segoe UI" w:cs="Segoe UI"/>
          <w:i/>
          <w:color w:val="6B7499"/>
          <w:sz w:val="19"/>
        </w:rPr>
      </w:pPr>
    </w:p>
    <w:p w14:paraId="16EBF685" w14:textId="755CF97F" w:rsidR="00B33908" w:rsidRDefault="00B33908" w:rsidP="00B33908">
      <w:pPr>
        <w:spacing w:before="200" w:after="120"/>
        <w:rPr>
          <w:rFonts w:ascii="Segoe UI" w:hAnsi="Segoe UI" w:cs="Segoe UI"/>
          <w:b/>
          <w:color w:val="0E1C42"/>
          <w:sz w:val="28"/>
        </w:rPr>
      </w:pPr>
      <w:r>
        <w:rPr>
          <w:rFonts w:ascii="Segoe UI" w:hAnsi="Segoe UI" w:cs="Segoe UI"/>
          <w:b/>
          <w:color w:val="0E1C42"/>
          <w:sz w:val="28"/>
        </w:rPr>
        <w:t>IMPORTANT DATES - 2026-2027</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B33908" w14:paraId="05A89669" w14:textId="77777777" w:rsidTr="00B33908">
        <w:tblPrEx>
          <w:tblCellMar>
            <w:top w:w="0" w:type="dxa"/>
            <w:bottom w:w="0" w:type="dxa"/>
          </w:tblCellMar>
        </w:tblPrEx>
        <w:tc>
          <w:tcPr>
            <w:tcW w:w="4680" w:type="dxa"/>
          </w:tcPr>
          <w:p w14:paraId="7C528433" w14:textId="2FCFAA08" w:rsidR="00B33908" w:rsidRPr="00B33908" w:rsidRDefault="00B33908" w:rsidP="00B33908">
            <w:pPr>
              <w:spacing w:after="120"/>
              <w:rPr>
                <w:rFonts w:ascii="Segoe UI" w:hAnsi="Segoe UI" w:cs="Segoe UI"/>
                <w:b/>
                <w:color w:val="0E1C42"/>
                <w:sz w:val="19"/>
              </w:rPr>
            </w:pPr>
            <w:r w:rsidRPr="00B33908">
              <w:rPr>
                <w:rFonts w:ascii="Segoe UI" w:hAnsi="Segoe UI" w:cs="Segoe UI"/>
                <w:b/>
                <w:color w:val="0E1C42"/>
                <w:sz w:val="19"/>
              </w:rPr>
              <w:t>Aug 12, 2026</w:t>
            </w:r>
          </w:p>
        </w:tc>
        <w:tc>
          <w:tcPr>
            <w:tcW w:w="4680" w:type="dxa"/>
          </w:tcPr>
          <w:p w14:paraId="04A694D6" w14:textId="4CBAD3FE" w:rsidR="00B33908" w:rsidRPr="00B33908" w:rsidRDefault="00B33908" w:rsidP="00B33908">
            <w:pPr>
              <w:spacing w:after="120"/>
              <w:rPr>
                <w:rFonts w:ascii="Segoe UI" w:hAnsi="Segoe UI" w:cs="Segoe UI"/>
                <w:b/>
                <w:color w:val="1A2340"/>
                <w:sz w:val="19"/>
              </w:rPr>
            </w:pPr>
            <w:r w:rsidRPr="00B33908">
              <w:rPr>
                <w:rFonts w:ascii="Segoe UI" w:hAnsi="Segoe UI" w:cs="Segoe UI"/>
                <w:b/>
                <w:color w:val="1A2340"/>
                <w:sz w:val="19"/>
              </w:rPr>
              <w:t>First day of school</w:t>
            </w:r>
          </w:p>
        </w:tc>
      </w:tr>
      <w:tr w:rsidR="00B33908" w14:paraId="1B4ACD62" w14:textId="77777777" w:rsidTr="00B33908">
        <w:tblPrEx>
          <w:tblCellMar>
            <w:top w:w="0" w:type="dxa"/>
            <w:bottom w:w="0" w:type="dxa"/>
          </w:tblCellMar>
        </w:tblPrEx>
        <w:tc>
          <w:tcPr>
            <w:tcW w:w="4680" w:type="dxa"/>
          </w:tcPr>
          <w:p w14:paraId="2F9EE441" w14:textId="36638982" w:rsidR="00B33908" w:rsidRPr="00B33908" w:rsidRDefault="00B33908" w:rsidP="00B33908">
            <w:pPr>
              <w:spacing w:after="120"/>
              <w:rPr>
                <w:rFonts w:ascii="Segoe UI" w:hAnsi="Segoe UI" w:cs="Segoe UI"/>
                <w:b/>
                <w:color w:val="0E1C42"/>
                <w:sz w:val="19"/>
              </w:rPr>
            </w:pPr>
            <w:r w:rsidRPr="00B33908">
              <w:rPr>
                <w:rFonts w:ascii="Segoe UI" w:hAnsi="Segoe UI" w:cs="Segoe UI"/>
                <w:b/>
                <w:color w:val="0E1C42"/>
                <w:sz w:val="19"/>
              </w:rPr>
              <w:t>Sep 7</w:t>
            </w:r>
          </w:p>
        </w:tc>
        <w:tc>
          <w:tcPr>
            <w:tcW w:w="4680" w:type="dxa"/>
          </w:tcPr>
          <w:p w14:paraId="7DA76E99" w14:textId="239F144C" w:rsidR="00B33908" w:rsidRPr="00B33908" w:rsidRDefault="00B33908" w:rsidP="00B33908">
            <w:pPr>
              <w:spacing w:after="120"/>
              <w:rPr>
                <w:rFonts w:ascii="Segoe UI" w:hAnsi="Segoe UI" w:cs="Segoe UI"/>
                <w:b/>
                <w:color w:val="1A2340"/>
                <w:sz w:val="19"/>
              </w:rPr>
            </w:pPr>
            <w:r w:rsidRPr="00B33908">
              <w:rPr>
                <w:rFonts w:ascii="Segoe UI" w:hAnsi="Segoe UI" w:cs="Segoe UI"/>
                <w:b/>
                <w:color w:val="1A2340"/>
                <w:sz w:val="19"/>
              </w:rPr>
              <w:t>Holiday (Labor Day)</w:t>
            </w:r>
          </w:p>
        </w:tc>
      </w:tr>
      <w:tr w:rsidR="00B33908" w14:paraId="312209E6" w14:textId="77777777" w:rsidTr="00B33908">
        <w:tblPrEx>
          <w:tblCellMar>
            <w:top w:w="0" w:type="dxa"/>
            <w:bottom w:w="0" w:type="dxa"/>
          </w:tblCellMar>
        </w:tblPrEx>
        <w:tc>
          <w:tcPr>
            <w:tcW w:w="4680" w:type="dxa"/>
          </w:tcPr>
          <w:p w14:paraId="1FB5EE5D" w14:textId="28DA79CF" w:rsidR="00B33908" w:rsidRPr="00B33908" w:rsidRDefault="00B33908" w:rsidP="00B33908">
            <w:pPr>
              <w:spacing w:after="120"/>
              <w:rPr>
                <w:rFonts w:ascii="Segoe UI" w:hAnsi="Segoe UI" w:cs="Segoe UI"/>
                <w:b/>
                <w:color w:val="0E1C42"/>
                <w:sz w:val="19"/>
              </w:rPr>
            </w:pPr>
            <w:r w:rsidRPr="00B33908">
              <w:rPr>
                <w:rFonts w:ascii="Segoe UI" w:hAnsi="Segoe UI" w:cs="Segoe UI"/>
                <w:b/>
                <w:color w:val="0E1C42"/>
                <w:sz w:val="19"/>
              </w:rPr>
              <w:t>Oct 9</w:t>
            </w:r>
          </w:p>
        </w:tc>
        <w:tc>
          <w:tcPr>
            <w:tcW w:w="4680" w:type="dxa"/>
          </w:tcPr>
          <w:p w14:paraId="21861D62" w14:textId="607FB7A4" w:rsidR="00B33908" w:rsidRPr="00B33908" w:rsidRDefault="00B33908" w:rsidP="00B33908">
            <w:pPr>
              <w:spacing w:after="120"/>
              <w:rPr>
                <w:rFonts w:ascii="Segoe UI" w:hAnsi="Segoe UI" w:cs="Segoe UI"/>
                <w:b/>
                <w:color w:val="1A2340"/>
                <w:sz w:val="19"/>
              </w:rPr>
            </w:pPr>
            <w:r w:rsidRPr="00B33908">
              <w:rPr>
                <w:rFonts w:ascii="Segoe UI" w:hAnsi="Segoe UI" w:cs="Segoe UI"/>
                <w:b/>
                <w:color w:val="1A2340"/>
                <w:sz w:val="19"/>
              </w:rPr>
              <w:t>Quarter 1 ends</w:t>
            </w:r>
          </w:p>
        </w:tc>
      </w:tr>
      <w:tr w:rsidR="00B33908" w14:paraId="716728B1" w14:textId="77777777" w:rsidTr="00B33908">
        <w:tblPrEx>
          <w:tblCellMar>
            <w:top w:w="0" w:type="dxa"/>
            <w:bottom w:w="0" w:type="dxa"/>
          </w:tblCellMar>
        </w:tblPrEx>
        <w:tc>
          <w:tcPr>
            <w:tcW w:w="4680" w:type="dxa"/>
          </w:tcPr>
          <w:p w14:paraId="01E29978" w14:textId="1EB4E652" w:rsidR="00B33908" w:rsidRPr="00B33908" w:rsidRDefault="00B33908" w:rsidP="00B33908">
            <w:pPr>
              <w:spacing w:after="120"/>
              <w:rPr>
                <w:rFonts w:ascii="Segoe UI" w:hAnsi="Segoe UI" w:cs="Segoe UI"/>
                <w:b/>
                <w:color w:val="0E1C42"/>
                <w:sz w:val="19"/>
              </w:rPr>
            </w:pPr>
            <w:r w:rsidRPr="00B33908">
              <w:rPr>
                <w:rFonts w:ascii="Segoe UI" w:hAnsi="Segoe UI" w:cs="Segoe UI"/>
                <w:b/>
                <w:color w:val="0E1C42"/>
                <w:sz w:val="19"/>
              </w:rPr>
              <w:t>Oct 12</w:t>
            </w:r>
          </w:p>
        </w:tc>
        <w:tc>
          <w:tcPr>
            <w:tcW w:w="4680" w:type="dxa"/>
          </w:tcPr>
          <w:p w14:paraId="6D264D0F" w14:textId="1CF4A62B" w:rsidR="00B33908" w:rsidRPr="00B33908" w:rsidRDefault="00B33908" w:rsidP="00B33908">
            <w:pPr>
              <w:spacing w:after="120"/>
              <w:rPr>
                <w:rFonts w:ascii="Segoe UI" w:hAnsi="Segoe UI" w:cs="Segoe UI"/>
                <w:b/>
                <w:color w:val="1A2340"/>
                <w:sz w:val="19"/>
              </w:rPr>
            </w:pPr>
            <w:r w:rsidRPr="00B33908">
              <w:rPr>
                <w:rFonts w:ascii="Segoe UI" w:hAnsi="Segoe UI" w:cs="Segoe UI"/>
                <w:b/>
                <w:color w:val="1A2340"/>
                <w:sz w:val="19"/>
              </w:rPr>
              <w:t>Holiday (Columbus Day)</w:t>
            </w:r>
          </w:p>
        </w:tc>
      </w:tr>
      <w:tr w:rsidR="00B33908" w14:paraId="255459DF" w14:textId="77777777" w:rsidTr="00B33908">
        <w:tblPrEx>
          <w:tblCellMar>
            <w:top w:w="0" w:type="dxa"/>
            <w:bottom w:w="0" w:type="dxa"/>
          </w:tblCellMar>
        </w:tblPrEx>
        <w:tc>
          <w:tcPr>
            <w:tcW w:w="4680" w:type="dxa"/>
          </w:tcPr>
          <w:p w14:paraId="1D9102F7" w14:textId="709772F2" w:rsidR="00B33908" w:rsidRPr="00B33908" w:rsidRDefault="00B33908" w:rsidP="00B33908">
            <w:pPr>
              <w:spacing w:after="120"/>
              <w:rPr>
                <w:rFonts w:ascii="Segoe UI" w:hAnsi="Segoe UI" w:cs="Segoe UI"/>
                <w:b/>
                <w:color w:val="0E1C42"/>
                <w:sz w:val="19"/>
              </w:rPr>
            </w:pPr>
            <w:r w:rsidRPr="00B33908">
              <w:rPr>
                <w:rFonts w:ascii="Segoe UI" w:hAnsi="Segoe UI" w:cs="Segoe UI"/>
                <w:b/>
                <w:color w:val="0E1C42"/>
                <w:sz w:val="19"/>
              </w:rPr>
              <w:t>Nov 11</w:t>
            </w:r>
          </w:p>
        </w:tc>
        <w:tc>
          <w:tcPr>
            <w:tcW w:w="4680" w:type="dxa"/>
          </w:tcPr>
          <w:p w14:paraId="5F2B9086" w14:textId="7D219802" w:rsidR="00B33908" w:rsidRPr="00B33908" w:rsidRDefault="00B33908" w:rsidP="00B33908">
            <w:pPr>
              <w:spacing w:after="120"/>
              <w:rPr>
                <w:rFonts w:ascii="Segoe UI" w:hAnsi="Segoe UI" w:cs="Segoe UI"/>
                <w:b/>
                <w:color w:val="1A2340"/>
                <w:sz w:val="19"/>
              </w:rPr>
            </w:pPr>
            <w:r w:rsidRPr="00B33908">
              <w:rPr>
                <w:rFonts w:ascii="Segoe UI" w:hAnsi="Segoe UI" w:cs="Segoe UI"/>
                <w:b/>
                <w:color w:val="1A2340"/>
                <w:sz w:val="19"/>
              </w:rPr>
              <w:t>Holiday (Veterans' Day)</w:t>
            </w:r>
          </w:p>
        </w:tc>
      </w:tr>
      <w:tr w:rsidR="00B33908" w14:paraId="5917B635" w14:textId="77777777" w:rsidTr="00B33908">
        <w:tblPrEx>
          <w:tblCellMar>
            <w:top w:w="0" w:type="dxa"/>
            <w:bottom w:w="0" w:type="dxa"/>
          </w:tblCellMar>
        </w:tblPrEx>
        <w:tc>
          <w:tcPr>
            <w:tcW w:w="4680" w:type="dxa"/>
          </w:tcPr>
          <w:p w14:paraId="300876C9" w14:textId="0CD18CBA" w:rsidR="00B33908" w:rsidRPr="00B33908" w:rsidRDefault="00B33908" w:rsidP="00B33908">
            <w:pPr>
              <w:spacing w:after="120"/>
              <w:rPr>
                <w:rFonts w:ascii="Segoe UI" w:hAnsi="Segoe UI" w:cs="Segoe UI"/>
                <w:b/>
                <w:color w:val="0E1C42"/>
                <w:sz w:val="19"/>
              </w:rPr>
            </w:pPr>
            <w:r w:rsidRPr="00B33908">
              <w:rPr>
                <w:rFonts w:ascii="Segoe UI" w:hAnsi="Segoe UI" w:cs="Segoe UI"/>
                <w:b/>
                <w:color w:val="0E1C42"/>
                <w:sz w:val="19"/>
              </w:rPr>
              <w:t>Nov 23-27</w:t>
            </w:r>
          </w:p>
        </w:tc>
        <w:tc>
          <w:tcPr>
            <w:tcW w:w="4680" w:type="dxa"/>
          </w:tcPr>
          <w:p w14:paraId="4FC1CE64" w14:textId="5E1062C2" w:rsidR="00B33908" w:rsidRPr="00B33908" w:rsidRDefault="00B33908" w:rsidP="00B33908">
            <w:pPr>
              <w:spacing w:after="120"/>
              <w:rPr>
                <w:rFonts w:ascii="Segoe UI" w:hAnsi="Segoe UI" w:cs="Segoe UI"/>
                <w:b/>
                <w:color w:val="1A2340"/>
                <w:sz w:val="19"/>
              </w:rPr>
            </w:pPr>
            <w:r w:rsidRPr="00B33908">
              <w:rPr>
                <w:rFonts w:ascii="Segoe UI" w:hAnsi="Segoe UI" w:cs="Segoe UI"/>
                <w:b/>
                <w:color w:val="1A2340"/>
                <w:sz w:val="19"/>
              </w:rPr>
              <w:t>Thanksgiving break</w:t>
            </w:r>
          </w:p>
        </w:tc>
      </w:tr>
      <w:tr w:rsidR="00B33908" w14:paraId="37882BB0" w14:textId="77777777" w:rsidTr="00B33908">
        <w:tblPrEx>
          <w:tblCellMar>
            <w:top w:w="0" w:type="dxa"/>
            <w:bottom w:w="0" w:type="dxa"/>
          </w:tblCellMar>
        </w:tblPrEx>
        <w:tc>
          <w:tcPr>
            <w:tcW w:w="4680" w:type="dxa"/>
          </w:tcPr>
          <w:p w14:paraId="7DB5EDF6" w14:textId="35A9863E" w:rsidR="00B33908" w:rsidRPr="00B33908" w:rsidRDefault="00B33908" w:rsidP="00B33908">
            <w:pPr>
              <w:spacing w:after="120"/>
              <w:rPr>
                <w:rFonts w:ascii="Segoe UI" w:hAnsi="Segoe UI" w:cs="Segoe UI"/>
                <w:b/>
                <w:color w:val="0E1C42"/>
                <w:sz w:val="19"/>
              </w:rPr>
            </w:pPr>
            <w:r w:rsidRPr="00B33908">
              <w:rPr>
                <w:rFonts w:ascii="Segoe UI" w:hAnsi="Segoe UI" w:cs="Segoe UI"/>
                <w:b/>
                <w:color w:val="0E1C42"/>
                <w:sz w:val="19"/>
              </w:rPr>
              <w:t>Dec 18</w:t>
            </w:r>
          </w:p>
        </w:tc>
        <w:tc>
          <w:tcPr>
            <w:tcW w:w="4680" w:type="dxa"/>
          </w:tcPr>
          <w:p w14:paraId="4776E6FC" w14:textId="438FC33A" w:rsidR="00B33908" w:rsidRPr="00B33908" w:rsidRDefault="00B33908" w:rsidP="00B33908">
            <w:pPr>
              <w:spacing w:after="120"/>
              <w:rPr>
                <w:rFonts w:ascii="Segoe UI" w:hAnsi="Segoe UI" w:cs="Segoe UI"/>
                <w:b/>
                <w:color w:val="1A2340"/>
                <w:sz w:val="19"/>
              </w:rPr>
            </w:pPr>
            <w:r w:rsidRPr="00B33908">
              <w:rPr>
                <w:rFonts w:ascii="Segoe UI" w:hAnsi="Segoe UI" w:cs="Segoe UI"/>
                <w:b/>
                <w:color w:val="1A2340"/>
                <w:sz w:val="19"/>
              </w:rPr>
              <w:t>Quarter 2 ends - fall semester ends</w:t>
            </w:r>
          </w:p>
        </w:tc>
      </w:tr>
      <w:tr w:rsidR="00B33908" w14:paraId="4185AD6C" w14:textId="77777777" w:rsidTr="00B33908">
        <w:tblPrEx>
          <w:tblCellMar>
            <w:top w:w="0" w:type="dxa"/>
            <w:bottom w:w="0" w:type="dxa"/>
          </w:tblCellMar>
        </w:tblPrEx>
        <w:tc>
          <w:tcPr>
            <w:tcW w:w="4680" w:type="dxa"/>
          </w:tcPr>
          <w:p w14:paraId="7E00C61E" w14:textId="7D416594" w:rsidR="00B33908" w:rsidRPr="00B33908" w:rsidRDefault="00B33908" w:rsidP="00B33908">
            <w:pPr>
              <w:spacing w:after="120"/>
              <w:rPr>
                <w:rFonts w:ascii="Segoe UI" w:hAnsi="Segoe UI" w:cs="Segoe UI"/>
                <w:b/>
                <w:color w:val="0E1C42"/>
                <w:sz w:val="19"/>
              </w:rPr>
            </w:pPr>
            <w:r w:rsidRPr="00B33908">
              <w:rPr>
                <w:rFonts w:ascii="Segoe UI" w:hAnsi="Segoe UI" w:cs="Segoe UI"/>
                <w:b/>
                <w:color w:val="0E1C42"/>
                <w:sz w:val="19"/>
              </w:rPr>
              <w:t>Dec 21-Jan 1</w:t>
            </w:r>
          </w:p>
        </w:tc>
        <w:tc>
          <w:tcPr>
            <w:tcW w:w="4680" w:type="dxa"/>
          </w:tcPr>
          <w:p w14:paraId="7EBD5C2A" w14:textId="50E2D2FB" w:rsidR="00B33908" w:rsidRPr="00B33908" w:rsidRDefault="00B33908" w:rsidP="00B33908">
            <w:pPr>
              <w:spacing w:after="120"/>
              <w:rPr>
                <w:rFonts w:ascii="Segoe UI" w:hAnsi="Segoe UI" w:cs="Segoe UI"/>
                <w:b/>
                <w:color w:val="1A2340"/>
                <w:sz w:val="19"/>
              </w:rPr>
            </w:pPr>
            <w:r w:rsidRPr="00B33908">
              <w:rPr>
                <w:rFonts w:ascii="Segoe UI" w:hAnsi="Segoe UI" w:cs="Segoe UI"/>
                <w:b/>
                <w:color w:val="1A2340"/>
                <w:sz w:val="19"/>
              </w:rPr>
              <w:t>Winter break</w:t>
            </w:r>
          </w:p>
        </w:tc>
      </w:tr>
      <w:tr w:rsidR="00B33908" w14:paraId="07B46FA1" w14:textId="77777777" w:rsidTr="00B33908">
        <w:tblPrEx>
          <w:tblCellMar>
            <w:top w:w="0" w:type="dxa"/>
            <w:bottom w:w="0" w:type="dxa"/>
          </w:tblCellMar>
        </w:tblPrEx>
        <w:tc>
          <w:tcPr>
            <w:tcW w:w="4680" w:type="dxa"/>
          </w:tcPr>
          <w:p w14:paraId="405ACCF2" w14:textId="28C4B689" w:rsidR="00B33908" w:rsidRPr="00B33908" w:rsidRDefault="00B33908" w:rsidP="00B33908">
            <w:pPr>
              <w:spacing w:after="120"/>
              <w:rPr>
                <w:rFonts w:ascii="Segoe UI" w:hAnsi="Segoe UI" w:cs="Segoe UI"/>
                <w:b/>
                <w:color w:val="0E1C42"/>
                <w:sz w:val="19"/>
              </w:rPr>
            </w:pPr>
            <w:r w:rsidRPr="00B33908">
              <w:rPr>
                <w:rFonts w:ascii="Segoe UI" w:hAnsi="Segoe UI" w:cs="Segoe UI"/>
                <w:b/>
                <w:color w:val="0E1C42"/>
                <w:sz w:val="19"/>
              </w:rPr>
              <w:t>Jan 5, 2027</w:t>
            </w:r>
          </w:p>
        </w:tc>
        <w:tc>
          <w:tcPr>
            <w:tcW w:w="4680" w:type="dxa"/>
          </w:tcPr>
          <w:p w14:paraId="7675290B" w14:textId="1D9B66F6" w:rsidR="00B33908" w:rsidRPr="00B33908" w:rsidRDefault="00B33908" w:rsidP="00B33908">
            <w:pPr>
              <w:spacing w:after="120"/>
              <w:rPr>
                <w:rFonts w:ascii="Segoe UI" w:hAnsi="Segoe UI" w:cs="Segoe UI"/>
                <w:b/>
                <w:color w:val="1A2340"/>
                <w:sz w:val="19"/>
              </w:rPr>
            </w:pPr>
            <w:r w:rsidRPr="00B33908">
              <w:rPr>
                <w:rFonts w:ascii="Segoe UI" w:hAnsi="Segoe UI" w:cs="Segoe UI"/>
                <w:b/>
                <w:color w:val="1A2340"/>
                <w:sz w:val="19"/>
              </w:rPr>
              <w:t>Classes resume</w:t>
            </w:r>
          </w:p>
        </w:tc>
      </w:tr>
      <w:tr w:rsidR="00B33908" w14:paraId="590FEADE" w14:textId="77777777" w:rsidTr="00B33908">
        <w:tblPrEx>
          <w:tblCellMar>
            <w:top w:w="0" w:type="dxa"/>
            <w:bottom w:w="0" w:type="dxa"/>
          </w:tblCellMar>
        </w:tblPrEx>
        <w:tc>
          <w:tcPr>
            <w:tcW w:w="4680" w:type="dxa"/>
          </w:tcPr>
          <w:p w14:paraId="302B24DE" w14:textId="6DC99FE4" w:rsidR="00B33908" w:rsidRPr="00B33908" w:rsidRDefault="00B33908" w:rsidP="00B33908">
            <w:pPr>
              <w:spacing w:after="120"/>
              <w:rPr>
                <w:rFonts w:ascii="Segoe UI" w:hAnsi="Segoe UI" w:cs="Segoe UI"/>
                <w:b/>
                <w:color w:val="0E1C42"/>
                <w:sz w:val="19"/>
              </w:rPr>
            </w:pPr>
            <w:r w:rsidRPr="00B33908">
              <w:rPr>
                <w:rFonts w:ascii="Segoe UI" w:hAnsi="Segoe UI" w:cs="Segoe UI"/>
                <w:b/>
                <w:color w:val="0E1C42"/>
                <w:sz w:val="19"/>
              </w:rPr>
              <w:t>Jan 18</w:t>
            </w:r>
          </w:p>
        </w:tc>
        <w:tc>
          <w:tcPr>
            <w:tcW w:w="4680" w:type="dxa"/>
          </w:tcPr>
          <w:p w14:paraId="02322707" w14:textId="6B07D454" w:rsidR="00B33908" w:rsidRPr="00B33908" w:rsidRDefault="00B33908" w:rsidP="00B33908">
            <w:pPr>
              <w:spacing w:after="120"/>
              <w:rPr>
                <w:rFonts w:ascii="Segoe UI" w:hAnsi="Segoe UI" w:cs="Segoe UI"/>
                <w:b/>
                <w:color w:val="1A2340"/>
                <w:sz w:val="19"/>
              </w:rPr>
            </w:pPr>
            <w:r w:rsidRPr="00B33908">
              <w:rPr>
                <w:rFonts w:ascii="Segoe UI" w:hAnsi="Segoe UI" w:cs="Segoe UI"/>
                <w:b/>
                <w:color w:val="1A2340"/>
                <w:sz w:val="19"/>
              </w:rPr>
              <w:t>Holiday (MLK Day)</w:t>
            </w:r>
          </w:p>
        </w:tc>
      </w:tr>
      <w:tr w:rsidR="00B33908" w14:paraId="71119296" w14:textId="77777777" w:rsidTr="00B33908">
        <w:tblPrEx>
          <w:tblCellMar>
            <w:top w:w="0" w:type="dxa"/>
            <w:bottom w:w="0" w:type="dxa"/>
          </w:tblCellMar>
        </w:tblPrEx>
        <w:tc>
          <w:tcPr>
            <w:tcW w:w="4680" w:type="dxa"/>
          </w:tcPr>
          <w:p w14:paraId="52B230C0" w14:textId="266986F0" w:rsidR="00B33908" w:rsidRPr="00B33908" w:rsidRDefault="00B33908" w:rsidP="00B33908">
            <w:pPr>
              <w:spacing w:after="120"/>
              <w:rPr>
                <w:rFonts w:ascii="Segoe UI" w:hAnsi="Segoe UI" w:cs="Segoe UI"/>
                <w:b/>
                <w:color w:val="0E1C42"/>
                <w:sz w:val="19"/>
              </w:rPr>
            </w:pPr>
            <w:r w:rsidRPr="00B33908">
              <w:rPr>
                <w:rFonts w:ascii="Segoe UI" w:hAnsi="Segoe UI" w:cs="Segoe UI"/>
                <w:b/>
                <w:color w:val="0E1C42"/>
                <w:sz w:val="19"/>
              </w:rPr>
              <w:t>Feb 15</w:t>
            </w:r>
          </w:p>
        </w:tc>
        <w:tc>
          <w:tcPr>
            <w:tcW w:w="4680" w:type="dxa"/>
          </w:tcPr>
          <w:p w14:paraId="19050806" w14:textId="396A78BC" w:rsidR="00B33908" w:rsidRPr="00B33908" w:rsidRDefault="00B33908" w:rsidP="00B33908">
            <w:pPr>
              <w:spacing w:after="120"/>
              <w:rPr>
                <w:rFonts w:ascii="Segoe UI" w:hAnsi="Segoe UI" w:cs="Segoe UI"/>
                <w:b/>
                <w:color w:val="1A2340"/>
                <w:sz w:val="19"/>
              </w:rPr>
            </w:pPr>
            <w:r w:rsidRPr="00B33908">
              <w:rPr>
                <w:rFonts w:ascii="Segoe UI" w:hAnsi="Segoe UI" w:cs="Segoe UI"/>
                <w:b/>
                <w:color w:val="1A2340"/>
                <w:sz w:val="19"/>
              </w:rPr>
              <w:t>Holiday (Presidents' Day)</w:t>
            </w:r>
          </w:p>
        </w:tc>
      </w:tr>
      <w:tr w:rsidR="00B33908" w14:paraId="5FA6D1B4" w14:textId="77777777" w:rsidTr="00B33908">
        <w:tblPrEx>
          <w:tblCellMar>
            <w:top w:w="0" w:type="dxa"/>
            <w:bottom w:w="0" w:type="dxa"/>
          </w:tblCellMar>
        </w:tblPrEx>
        <w:tc>
          <w:tcPr>
            <w:tcW w:w="4680" w:type="dxa"/>
          </w:tcPr>
          <w:p w14:paraId="4A317E7A" w14:textId="44A68C14" w:rsidR="00B33908" w:rsidRPr="00B33908" w:rsidRDefault="00B33908" w:rsidP="00B33908">
            <w:pPr>
              <w:spacing w:after="120"/>
              <w:rPr>
                <w:rFonts w:ascii="Segoe UI" w:hAnsi="Segoe UI" w:cs="Segoe UI"/>
                <w:b/>
                <w:color w:val="0E1C42"/>
                <w:sz w:val="19"/>
              </w:rPr>
            </w:pPr>
            <w:r w:rsidRPr="00B33908">
              <w:rPr>
                <w:rFonts w:ascii="Segoe UI" w:hAnsi="Segoe UI" w:cs="Segoe UI"/>
                <w:b/>
                <w:color w:val="0E1C42"/>
                <w:sz w:val="19"/>
              </w:rPr>
              <w:t>Mar 5</w:t>
            </w:r>
          </w:p>
        </w:tc>
        <w:tc>
          <w:tcPr>
            <w:tcW w:w="4680" w:type="dxa"/>
          </w:tcPr>
          <w:p w14:paraId="67CDDD11" w14:textId="4458B58E" w:rsidR="00B33908" w:rsidRPr="00B33908" w:rsidRDefault="00B33908" w:rsidP="00B33908">
            <w:pPr>
              <w:spacing w:after="120"/>
              <w:rPr>
                <w:rFonts w:ascii="Segoe UI" w:hAnsi="Segoe UI" w:cs="Segoe UI"/>
                <w:b/>
                <w:color w:val="1A2340"/>
                <w:sz w:val="19"/>
              </w:rPr>
            </w:pPr>
            <w:r w:rsidRPr="00B33908">
              <w:rPr>
                <w:rFonts w:ascii="Segoe UI" w:hAnsi="Segoe UI" w:cs="Segoe UI"/>
                <w:b/>
                <w:color w:val="1A2340"/>
                <w:sz w:val="19"/>
              </w:rPr>
              <w:t>Quarter 3 ends</w:t>
            </w:r>
          </w:p>
        </w:tc>
      </w:tr>
      <w:tr w:rsidR="00B33908" w14:paraId="547AD48F" w14:textId="77777777" w:rsidTr="00B33908">
        <w:tblPrEx>
          <w:tblCellMar>
            <w:top w:w="0" w:type="dxa"/>
            <w:bottom w:w="0" w:type="dxa"/>
          </w:tblCellMar>
        </w:tblPrEx>
        <w:tc>
          <w:tcPr>
            <w:tcW w:w="4680" w:type="dxa"/>
          </w:tcPr>
          <w:p w14:paraId="1DC7E240" w14:textId="1A39DDB5" w:rsidR="00B33908" w:rsidRPr="00B33908" w:rsidRDefault="00B33908" w:rsidP="00B33908">
            <w:pPr>
              <w:spacing w:after="120"/>
              <w:rPr>
                <w:rFonts w:ascii="Segoe UI" w:hAnsi="Segoe UI" w:cs="Segoe UI"/>
                <w:b/>
                <w:color w:val="0E1C42"/>
                <w:sz w:val="19"/>
              </w:rPr>
            </w:pPr>
            <w:r w:rsidRPr="00B33908">
              <w:rPr>
                <w:rFonts w:ascii="Segoe UI" w:hAnsi="Segoe UI" w:cs="Segoe UI"/>
                <w:b/>
                <w:color w:val="0E1C42"/>
                <w:sz w:val="19"/>
              </w:rPr>
              <w:t>Mar 26-Apr 5</w:t>
            </w:r>
          </w:p>
        </w:tc>
        <w:tc>
          <w:tcPr>
            <w:tcW w:w="4680" w:type="dxa"/>
          </w:tcPr>
          <w:p w14:paraId="183F6E65" w14:textId="38FB296B" w:rsidR="00B33908" w:rsidRPr="00B33908" w:rsidRDefault="00B33908" w:rsidP="00B33908">
            <w:pPr>
              <w:spacing w:after="120"/>
              <w:rPr>
                <w:rFonts w:ascii="Segoe UI" w:hAnsi="Segoe UI" w:cs="Segoe UI"/>
                <w:b/>
                <w:color w:val="1A2340"/>
                <w:sz w:val="19"/>
              </w:rPr>
            </w:pPr>
            <w:r w:rsidRPr="00B33908">
              <w:rPr>
                <w:rFonts w:ascii="Segoe UI" w:hAnsi="Segoe UI" w:cs="Segoe UI"/>
                <w:b/>
                <w:color w:val="1A2340"/>
                <w:sz w:val="19"/>
              </w:rPr>
              <w:t>Spring break</w:t>
            </w:r>
          </w:p>
        </w:tc>
      </w:tr>
      <w:tr w:rsidR="00B33908" w14:paraId="28E8E727" w14:textId="77777777" w:rsidTr="00B33908">
        <w:tblPrEx>
          <w:tblCellMar>
            <w:top w:w="0" w:type="dxa"/>
            <w:bottom w:w="0" w:type="dxa"/>
          </w:tblCellMar>
        </w:tblPrEx>
        <w:tc>
          <w:tcPr>
            <w:tcW w:w="4680" w:type="dxa"/>
          </w:tcPr>
          <w:p w14:paraId="073950D0" w14:textId="1670BE59" w:rsidR="00B33908" w:rsidRPr="00B33908" w:rsidRDefault="00B33908" w:rsidP="00B33908">
            <w:pPr>
              <w:spacing w:after="120"/>
              <w:rPr>
                <w:rFonts w:ascii="Segoe UI" w:hAnsi="Segoe UI" w:cs="Segoe UI"/>
                <w:b/>
                <w:color w:val="0E1C42"/>
                <w:sz w:val="19"/>
              </w:rPr>
            </w:pPr>
            <w:r w:rsidRPr="00B33908">
              <w:rPr>
                <w:rFonts w:ascii="Segoe UI" w:hAnsi="Segoe UI" w:cs="Segoe UI"/>
                <w:b/>
                <w:color w:val="0E1C42"/>
                <w:sz w:val="19"/>
              </w:rPr>
              <w:t>Apr 6</w:t>
            </w:r>
          </w:p>
        </w:tc>
        <w:tc>
          <w:tcPr>
            <w:tcW w:w="4680" w:type="dxa"/>
          </w:tcPr>
          <w:p w14:paraId="3CDDED64" w14:textId="7E4312F4" w:rsidR="00B33908" w:rsidRPr="00B33908" w:rsidRDefault="00B33908" w:rsidP="00B33908">
            <w:pPr>
              <w:spacing w:after="120"/>
              <w:rPr>
                <w:rFonts w:ascii="Segoe UI" w:hAnsi="Segoe UI" w:cs="Segoe UI"/>
                <w:b/>
                <w:color w:val="1A2340"/>
                <w:sz w:val="19"/>
              </w:rPr>
            </w:pPr>
            <w:r w:rsidRPr="00B33908">
              <w:rPr>
                <w:rFonts w:ascii="Segoe UI" w:hAnsi="Segoe UI" w:cs="Segoe UI"/>
                <w:b/>
                <w:color w:val="1A2340"/>
                <w:sz w:val="19"/>
              </w:rPr>
              <w:t>Classes resume</w:t>
            </w:r>
          </w:p>
        </w:tc>
      </w:tr>
      <w:tr w:rsidR="00B33908" w14:paraId="611EF9BE" w14:textId="77777777" w:rsidTr="00B33908">
        <w:tblPrEx>
          <w:tblCellMar>
            <w:top w:w="0" w:type="dxa"/>
            <w:bottom w:w="0" w:type="dxa"/>
          </w:tblCellMar>
        </w:tblPrEx>
        <w:tc>
          <w:tcPr>
            <w:tcW w:w="4680" w:type="dxa"/>
          </w:tcPr>
          <w:p w14:paraId="09F88422" w14:textId="6E3B0470" w:rsidR="00B33908" w:rsidRPr="00B33908" w:rsidRDefault="00B33908" w:rsidP="00B33908">
            <w:pPr>
              <w:spacing w:after="120"/>
              <w:rPr>
                <w:rFonts w:ascii="Segoe UI" w:hAnsi="Segoe UI" w:cs="Segoe UI"/>
                <w:b/>
                <w:color w:val="0E1C42"/>
                <w:sz w:val="19"/>
              </w:rPr>
            </w:pPr>
            <w:r w:rsidRPr="00B33908">
              <w:rPr>
                <w:rFonts w:ascii="Segoe UI" w:hAnsi="Segoe UI" w:cs="Segoe UI"/>
                <w:b/>
                <w:color w:val="0E1C42"/>
                <w:sz w:val="19"/>
              </w:rPr>
              <w:t>May 28, 2027</w:t>
            </w:r>
          </w:p>
        </w:tc>
        <w:tc>
          <w:tcPr>
            <w:tcW w:w="4680" w:type="dxa"/>
          </w:tcPr>
          <w:p w14:paraId="1DF1D256" w14:textId="692628CF" w:rsidR="00B33908" w:rsidRPr="00B33908" w:rsidRDefault="00B33908" w:rsidP="00B33908">
            <w:pPr>
              <w:spacing w:after="120"/>
              <w:rPr>
                <w:rFonts w:ascii="Segoe UI" w:hAnsi="Segoe UI" w:cs="Segoe UI"/>
                <w:b/>
                <w:color w:val="1A2340"/>
                <w:sz w:val="19"/>
              </w:rPr>
            </w:pPr>
            <w:r w:rsidRPr="00B33908">
              <w:rPr>
                <w:rFonts w:ascii="Segoe UI" w:hAnsi="Segoe UI" w:cs="Segoe UI"/>
                <w:b/>
                <w:color w:val="1A2340"/>
                <w:sz w:val="19"/>
              </w:rPr>
              <w:t>Quarter 4 ends - last day of school</w:t>
            </w:r>
          </w:p>
        </w:tc>
      </w:tr>
      <w:tr w:rsidR="00B33908" w14:paraId="009002FF" w14:textId="77777777" w:rsidTr="00B33908">
        <w:tblPrEx>
          <w:tblCellMar>
            <w:top w:w="0" w:type="dxa"/>
            <w:bottom w:w="0" w:type="dxa"/>
          </w:tblCellMar>
        </w:tblPrEx>
        <w:tc>
          <w:tcPr>
            <w:tcW w:w="4680" w:type="dxa"/>
          </w:tcPr>
          <w:p w14:paraId="7C5FD951" w14:textId="77F86B3B" w:rsidR="00B33908" w:rsidRPr="00B33908" w:rsidRDefault="00B33908" w:rsidP="00B33908">
            <w:pPr>
              <w:spacing w:after="120"/>
              <w:rPr>
                <w:rFonts w:ascii="Segoe UI" w:hAnsi="Segoe UI" w:cs="Segoe UI"/>
                <w:b/>
                <w:color w:val="0E1C42"/>
                <w:sz w:val="19"/>
              </w:rPr>
            </w:pPr>
            <w:r w:rsidRPr="00B33908">
              <w:rPr>
                <w:rFonts w:ascii="Segoe UI" w:hAnsi="Segoe UI" w:cs="Segoe UI"/>
                <w:b/>
                <w:color w:val="0E1C42"/>
                <w:sz w:val="19"/>
              </w:rPr>
              <w:t>May 31</w:t>
            </w:r>
          </w:p>
        </w:tc>
        <w:tc>
          <w:tcPr>
            <w:tcW w:w="4680" w:type="dxa"/>
          </w:tcPr>
          <w:p w14:paraId="0420FCD4" w14:textId="1036B511" w:rsidR="00B33908" w:rsidRPr="00B33908" w:rsidRDefault="00B33908" w:rsidP="00B33908">
            <w:pPr>
              <w:spacing w:after="120"/>
              <w:rPr>
                <w:rFonts w:ascii="Segoe UI" w:hAnsi="Segoe UI" w:cs="Segoe UI"/>
                <w:b/>
                <w:color w:val="1A2340"/>
                <w:sz w:val="19"/>
              </w:rPr>
            </w:pPr>
            <w:r w:rsidRPr="00B33908">
              <w:rPr>
                <w:rFonts w:ascii="Segoe UI" w:hAnsi="Segoe UI" w:cs="Segoe UI"/>
                <w:b/>
                <w:color w:val="1A2340"/>
                <w:sz w:val="19"/>
              </w:rPr>
              <w:t>Holiday (Memorial Day)</w:t>
            </w:r>
          </w:p>
        </w:tc>
      </w:tr>
    </w:tbl>
    <w:p w14:paraId="450C8398" w14:textId="77777777" w:rsidR="00B33908" w:rsidRDefault="00B33908" w:rsidP="00B33908">
      <w:pPr>
        <w:spacing w:after="120"/>
        <w:rPr>
          <w:rFonts w:ascii="Segoe UI" w:hAnsi="Segoe UI" w:cs="Segoe UI"/>
          <w:b/>
          <w:color w:val="0E1C42"/>
          <w:sz w:val="28"/>
        </w:rPr>
      </w:pPr>
    </w:p>
    <w:p w14:paraId="5C7C59E4" w14:textId="2991644F" w:rsidR="00B33908" w:rsidRDefault="00B33908" w:rsidP="00B33908">
      <w:pPr>
        <w:spacing w:before="200" w:after="120"/>
        <w:rPr>
          <w:rFonts w:ascii="Segoe UI" w:hAnsi="Segoe UI" w:cs="Segoe UI"/>
          <w:b/>
          <w:color w:val="0E1C42"/>
          <w:sz w:val="28"/>
        </w:rPr>
      </w:pPr>
      <w:r>
        <w:rPr>
          <w:rFonts w:ascii="Segoe UI" w:hAnsi="Segoe UI" w:cs="Segoe UI"/>
          <w:b/>
          <w:color w:val="0E1C42"/>
          <w:sz w:val="28"/>
        </w:rPr>
        <w:t>ASSESSMENT AND GRADING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B33908" w14:paraId="6700A267" w14:textId="77777777" w:rsidTr="00B33908">
        <w:tblPrEx>
          <w:tblCellMar>
            <w:top w:w="0" w:type="dxa"/>
            <w:bottom w:w="0" w:type="dxa"/>
          </w:tblCellMar>
        </w:tblPrEx>
        <w:tc>
          <w:tcPr>
            <w:tcW w:w="4680" w:type="dxa"/>
          </w:tcPr>
          <w:p w14:paraId="1CB8A91B" w14:textId="2476458F" w:rsidR="00B33908" w:rsidRPr="00B33908" w:rsidRDefault="00B33908" w:rsidP="00B33908">
            <w:pPr>
              <w:spacing w:after="120"/>
              <w:rPr>
                <w:rFonts w:ascii="Segoe UI" w:hAnsi="Segoe UI" w:cs="Segoe UI"/>
                <w:b/>
                <w:color w:val="0E1C42"/>
                <w:sz w:val="28"/>
              </w:rPr>
            </w:pPr>
            <w:r w:rsidRPr="00B33908">
              <w:rPr>
                <w:rFonts w:ascii="Segoe UI" w:hAnsi="Segoe UI" w:cs="Segoe UI"/>
                <w:b/>
                <w:color w:val="0E1C42"/>
                <w:sz w:val="28"/>
              </w:rPr>
              <w:t>50%</w:t>
            </w:r>
          </w:p>
        </w:tc>
        <w:tc>
          <w:tcPr>
            <w:tcW w:w="4680" w:type="dxa"/>
          </w:tcPr>
          <w:p w14:paraId="733C2FBF" w14:textId="685745FB" w:rsidR="00B33908" w:rsidRPr="00B33908" w:rsidRDefault="00B33908" w:rsidP="00B33908">
            <w:pPr>
              <w:spacing w:after="120"/>
              <w:rPr>
                <w:rFonts w:ascii="Segoe UI" w:hAnsi="Segoe UI" w:cs="Segoe UI"/>
                <w:b/>
                <w:color w:val="1A2340"/>
                <w:sz w:val="21"/>
              </w:rPr>
            </w:pPr>
            <w:r w:rsidRPr="00B33908">
              <w:rPr>
                <w:rFonts w:ascii="Segoe UI" w:hAnsi="Segoe UI" w:cs="Segoe UI"/>
                <w:b/>
                <w:color w:val="1A2340"/>
                <w:sz w:val="21"/>
              </w:rPr>
              <w:t>Weekly written assignments</w:t>
            </w:r>
          </w:p>
        </w:tc>
      </w:tr>
      <w:tr w:rsidR="00B33908" w14:paraId="510E6EA4" w14:textId="77777777" w:rsidTr="00B33908">
        <w:tblPrEx>
          <w:tblCellMar>
            <w:top w:w="0" w:type="dxa"/>
            <w:bottom w:w="0" w:type="dxa"/>
          </w:tblCellMar>
        </w:tblPrEx>
        <w:tc>
          <w:tcPr>
            <w:tcW w:w="4680" w:type="dxa"/>
          </w:tcPr>
          <w:p w14:paraId="1E63388A" w14:textId="77248F83" w:rsidR="00B33908" w:rsidRPr="00B33908" w:rsidRDefault="00B33908" w:rsidP="00B33908">
            <w:pPr>
              <w:spacing w:after="120"/>
              <w:rPr>
                <w:rFonts w:ascii="Segoe UI" w:hAnsi="Segoe UI" w:cs="Segoe UI"/>
                <w:b/>
                <w:color w:val="0E1C42"/>
                <w:sz w:val="28"/>
              </w:rPr>
            </w:pPr>
            <w:r w:rsidRPr="00B33908">
              <w:rPr>
                <w:rFonts w:ascii="Segoe UI" w:hAnsi="Segoe UI" w:cs="Segoe UI"/>
                <w:b/>
                <w:color w:val="0E1C42"/>
                <w:sz w:val="28"/>
              </w:rPr>
              <w:t>30%</w:t>
            </w:r>
          </w:p>
        </w:tc>
        <w:tc>
          <w:tcPr>
            <w:tcW w:w="4680" w:type="dxa"/>
          </w:tcPr>
          <w:p w14:paraId="5F7CC7EB" w14:textId="50A292EB" w:rsidR="00B33908" w:rsidRPr="00B33908" w:rsidRDefault="00B33908" w:rsidP="00B33908">
            <w:pPr>
              <w:spacing w:after="120"/>
              <w:rPr>
                <w:rFonts w:ascii="Segoe UI" w:hAnsi="Segoe UI" w:cs="Segoe UI"/>
                <w:b/>
                <w:color w:val="1A2340"/>
                <w:sz w:val="21"/>
              </w:rPr>
            </w:pPr>
            <w:r w:rsidRPr="00B33908">
              <w:rPr>
                <w:rFonts w:ascii="Segoe UI" w:hAnsi="Segoe UI" w:cs="Segoe UI"/>
                <w:b/>
                <w:color w:val="1A2340"/>
                <w:sz w:val="21"/>
              </w:rPr>
              <w:t>Module projects and the Disputatio final</w:t>
            </w:r>
          </w:p>
        </w:tc>
      </w:tr>
      <w:tr w:rsidR="00B33908" w14:paraId="57564A89" w14:textId="77777777" w:rsidTr="00B33908">
        <w:tblPrEx>
          <w:tblCellMar>
            <w:top w:w="0" w:type="dxa"/>
            <w:bottom w:w="0" w:type="dxa"/>
          </w:tblCellMar>
        </w:tblPrEx>
        <w:tc>
          <w:tcPr>
            <w:tcW w:w="4680" w:type="dxa"/>
          </w:tcPr>
          <w:p w14:paraId="31B7757A" w14:textId="07EB24CE" w:rsidR="00B33908" w:rsidRPr="00B33908" w:rsidRDefault="00B33908" w:rsidP="00B33908">
            <w:pPr>
              <w:spacing w:after="120"/>
              <w:rPr>
                <w:rFonts w:ascii="Segoe UI" w:hAnsi="Segoe UI" w:cs="Segoe UI"/>
                <w:b/>
                <w:color w:val="0E1C42"/>
                <w:sz w:val="28"/>
              </w:rPr>
            </w:pPr>
            <w:r w:rsidRPr="00B33908">
              <w:rPr>
                <w:rFonts w:ascii="Segoe UI" w:hAnsi="Segoe UI" w:cs="Segoe UI"/>
                <w:b/>
                <w:color w:val="0E1C42"/>
                <w:sz w:val="28"/>
              </w:rPr>
              <w:t>20%</w:t>
            </w:r>
          </w:p>
        </w:tc>
        <w:tc>
          <w:tcPr>
            <w:tcW w:w="4680" w:type="dxa"/>
          </w:tcPr>
          <w:p w14:paraId="66229260" w14:textId="62EFA7BC" w:rsidR="00B33908" w:rsidRPr="00B33908" w:rsidRDefault="00B33908" w:rsidP="00B33908">
            <w:pPr>
              <w:spacing w:after="120"/>
              <w:rPr>
                <w:rFonts w:ascii="Segoe UI" w:hAnsi="Segoe UI" w:cs="Segoe UI"/>
                <w:b/>
                <w:color w:val="1A2340"/>
                <w:sz w:val="21"/>
              </w:rPr>
            </w:pPr>
            <w:r w:rsidRPr="00B33908">
              <w:rPr>
                <w:rFonts w:ascii="Segoe UI" w:hAnsi="Segoe UI" w:cs="Segoe UI"/>
                <w:b/>
                <w:color w:val="1A2340"/>
                <w:sz w:val="21"/>
              </w:rPr>
              <w:t>VR campus activities</w:t>
            </w:r>
          </w:p>
        </w:tc>
      </w:tr>
    </w:tbl>
    <w:p w14:paraId="30CAEF9C" w14:textId="77777777" w:rsidR="00B33908" w:rsidRDefault="00B33908" w:rsidP="00B33908">
      <w:pPr>
        <w:spacing w:after="120"/>
        <w:rPr>
          <w:rFonts w:ascii="Segoe UI" w:hAnsi="Segoe UI" w:cs="Segoe UI"/>
          <w:b/>
          <w:color w:val="0E1C42"/>
          <w:sz w:val="28"/>
        </w:rPr>
      </w:pPr>
    </w:p>
    <w:p w14:paraId="46B10D9C" w14:textId="1163EF05" w:rsidR="00B33908" w:rsidRDefault="00B33908" w:rsidP="00B33908">
      <w:pPr>
        <w:spacing w:before="200" w:after="120"/>
        <w:rPr>
          <w:rFonts w:ascii="Segoe UI" w:hAnsi="Segoe UI" w:cs="Segoe UI"/>
          <w:b/>
          <w:color w:val="0E1C42"/>
          <w:sz w:val="28"/>
        </w:rPr>
      </w:pPr>
      <w:r>
        <w:rPr>
          <w:rFonts w:ascii="Segoe UI" w:hAnsi="Segoe UI" w:cs="Segoe UI"/>
          <w:b/>
          <w:color w:val="0E1C42"/>
          <w:sz w:val="28"/>
        </w:rPr>
        <w:t>HOW THIS COURSE IS DELIVERED</w:t>
      </w:r>
    </w:p>
    <w:p w14:paraId="2D52A44A" w14:textId="76155781" w:rsidR="00B33908" w:rsidRDefault="00B33908" w:rsidP="00B33908">
      <w:pPr>
        <w:rPr>
          <w:rFonts w:ascii="Segoe UI" w:hAnsi="Segoe UI" w:cs="Segoe UI"/>
          <w:color w:val="1A2340"/>
          <w:sz w:val="21"/>
        </w:rPr>
      </w:pPr>
      <w:r>
        <w:rPr>
          <w:rFonts w:ascii="Segoe UI" w:hAnsi="Segoe UI" w:cs="Segoe UI"/>
          <w:color w:val="1A2340"/>
          <w:sz w:val="21"/>
        </w:rPr>
        <w:lastRenderedPageBreak/>
        <w:t>This course is offered in two formats that share the same content, assignments, and expectations: an On-Demand (asynchronous) section you pace yourself, and a Live (synchronous) section that meets on a schedule on Optima's VR campus. The two overviews below explain how each one works.</w:t>
      </w:r>
    </w:p>
    <w:p w14:paraId="22A236EC" w14:textId="4421CC82" w:rsidR="00B33908" w:rsidRDefault="00B33908" w:rsidP="00B33908">
      <w:pPr>
        <w:spacing w:before="200" w:after="120"/>
        <w:rPr>
          <w:rFonts w:ascii="Segoe UI" w:hAnsi="Segoe UI" w:cs="Segoe UI"/>
          <w:b/>
          <w:color w:val="0E1C42"/>
          <w:sz w:val="28"/>
        </w:rPr>
      </w:pPr>
      <w:r>
        <w:rPr>
          <w:rFonts w:ascii="Segoe UI" w:hAnsi="Segoe UI" w:cs="Segoe UI"/>
          <w:b/>
          <w:color w:val="0E1C42"/>
          <w:sz w:val="28"/>
        </w:rPr>
        <w:t>ON-DEMAND (ASYNCHRONOUS) LEARNING</w:t>
      </w:r>
    </w:p>
    <w:p w14:paraId="6777B785" w14:textId="7EBC050F" w:rsidR="00B33908" w:rsidRDefault="00B33908" w:rsidP="00B33908">
      <w:pPr>
        <w:spacing w:after="80"/>
        <w:rPr>
          <w:rFonts w:ascii="Segoe UI" w:hAnsi="Segoe UI" w:cs="Segoe UI"/>
          <w:color w:val="1A2340"/>
          <w:sz w:val="21"/>
        </w:rPr>
      </w:pPr>
      <w:r>
        <w:rPr>
          <w:rFonts w:ascii="Segoe UI" w:hAnsi="Segoe UI" w:cs="Segoe UI"/>
          <w:color w:val="1A2340"/>
          <w:sz w:val="21"/>
        </w:rPr>
        <w:t>In the On-Demand section you move through the course at your own pace within each quarter, guided by due dates that keep you on track. All assignments for a quarter open at its start and close at its end. Because the course is On-Demand, there is no grade penalty for missing an individual due date - but any assignment not completed by the end of the quarter receives a zero, and assignments submitted in the final 14 days of a quarter receive a 10% deduction, so steady pacing matters.</w:t>
      </w:r>
    </w:p>
    <w:p w14:paraId="3D3E40BA" w14:textId="51978AA2" w:rsidR="00B33908" w:rsidRDefault="00B33908" w:rsidP="00B33908">
      <w:pPr>
        <w:spacing w:after="80"/>
        <w:rPr>
          <w:rFonts w:ascii="Segoe UI" w:hAnsi="Segoe UI" w:cs="Segoe UI"/>
          <w:color w:val="1A2340"/>
          <w:sz w:val="21"/>
        </w:rPr>
      </w:pPr>
      <w:r>
        <w:rPr>
          <w:rFonts w:ascii="Segoe UI" w:hAnsi="Segoe UI" w:cs="Segoe UI"/>
          <w:color w:val="1A2340"/>
          <w:sz w:val="21"/>
        </w:rPr>
        <w:t>Attendance is measured by assignment completion. Per school policy, a scholar who completes no assignment for ten consecutive school days, without notifying the school of an absence in advance, may be dropped from the course. Completion means a sincere attempt - real effort on real work. Rushed work, wrong or corrupted files, irrelevant or nonsense submissions, AI-generated filler, and word-salad responses do not count.</w:t>
      </w:r>
    </w:p>
    <w:p w14:paraId="60AEB891" w14:textId="29EB7E6D" w:rsidR="00B33908" w:rsidRDefault="00B33908" w:rsidP="00B33908">
      <w:pPr>
        <w:rPr>
          <w:rFonts w:ascii="Segoe UI" w:hAnsi="Segoe UI" w:cs="Segoe UI"/>
          <w:b/>
          <w:i/>
          <w:color w:val="0E1C42"/>
          <w:sz w:val="19"/>
        </w:rPr>
      </w:pPr>
      <w:r>
        <w:rPr>
          <w:rFonts w:ascii="Segoe UI" w:hAnsi="Segoe UI" w:cs="Segoe UI"/>
          <w:b/>
          <w:i/>
          <w:color w:val="0E1C42"/>
          <w:sz w:val="19"/>
        </w:rPr>
        <w:t>You are never on your own. A live facilitator grades your work, gives feedback, and hosts a weekly study hall and VR workshops.</w:t>
      </w:r>
    </w:p>
    <w:p w14:paraId="0D031063" w14:textId="49985AA4" w:rsidR="00B33908" w:rsidRDefault="00B33908" w:rsidP="00B33908">
      <w:pPr>
        <w:spacing w:before="200" w:after="120"/>
        <w:rPr>
          <w:rFonts w:ascii="Segoe UI" w:hAnsi="Segoe UI" w:cs="Segoe UI"/>
          <w:b/>
          <w:color w:val="0E1C42"/>
          <w:sz w:val="28"/>
        </w:rPr>
      </w:pPr>
      <w:r>
        <w:rPr>
          <w:rFonts w:ascii="Segoe UI" w:hAnsi="Segoe UI" w:cs="Segoe UI"/>
          <w:b/>
          <w:color w:val="0E1C42"/>
          <w:sz w:val="28"/>
        </w:rPr>
        <w:t>LIVE (SYNCHRONOUS) LEARNING</w:t>
      </w:r>
    </w:p>
    <w:p w14:paraId="6D30D1D8" w14:textId="6A6220CD" w:rsidR="00B33908" w:rsidRDefault="00B33908" w:rsidP="00B33908">
      <w:pPr>
        <w:spacing w:after="80"/>
        <w:rPr>
          <w:rFonts w:ascii="Segoe UI" w:hAnsi="Segoe UI" w:cs="Segoe UI"/>
          <w:color w:val="1A2340"/>
          <w:sz w:val="21"/>
        </w:rPr>
      </w:pPr>
      <w:r>
        <w:rPr>
          <w:rFonts w:ascii="Segoe UI" w:hAnsi="Segoe UI" w:cs="Segoe UI"/>
          <w:color w:val="1A2340"/>
          <w:sz w:val="21"/>
        </w:rPr>
        <w:t>In the Live section you join scheduled class meetings on Optima's VR campus, where your teacher leads instruction in real time and you learn alongside classmates. The readings, assignments, and projects are the same as the On-Demand course; what differs is the pacing - a Live section moves through the material together on the class schedule rather than at each scholar's own pace, and class time is also used for discussion, questions, and guided practice.</w:t>
      </w:r>
    </w:p>
    <w:p w14:paraId="4AF350D8" w14:textId="5E70D388" w:rsidR="00B33908" w:rsidRDefault="00B33908" w:rsidP="00B33908">
      <w:pPr>
        <w:spacing w:after="80"/>
        <w:rPr>
          <w:rFonts w:ascii="Segoe UI" w:hAnsi="Segoe UI" w:cs="Segoe UI"/>
          <w:color w:val="1A2340"/>
          <w:sz w:val="21"/>
        </w:rPr>
      </w:pPr>
      <w:r>
        <w:rPr>
          <w:rFonts w:ascii="Segoe UI" w:hAnsi="Segoe UI" w:cs="Segoe UI"/>
          <w:color w:val="1A2340"/>
          <w:sz w:val="21"/>
        </w:rPr>
        <w:t>Attendance is measured by presence and participation. You are expected to attend the scheduled live sessions, on time and ready to take part. If you must miss a class, notify the school in advance; your teacher will let you know how to make up the work and any material you missed. As in every Optima course, completing your work means a sincere attempt, and assignments still open and close with each quarter.</w:t>
      </w:r>
    </w:p>
    <w:p w14:paraId="447B1A3B" w14:textId="41AA255F" w:rsidR="00B33908" w:rsidRDefault="00B33908" w:rsidP="00B33908">
      <w:pPr>
        <w:rPr>
          <w:rFonts w:ascii="Segoe UI" w:hAnsi="Segoe UI" w:cs="Segoe UI"/>
          <w:b/>
          <w:i/>
          <w:color w:val="0E1C42"/>
          <w:sz w:val="19"/>
        </w:rPr>
      </w:pPr>
      <w:r>
        <w:rPr>
          <w:rFonts w:ascii="Segoe UI" w:hAnsi="Segoe UI" w:cs="Segoe UI"/>
          <w:b/>
          <w:i/>
          <w:color w:val="0E1C42"/>
          <w:sz w:val="19"/>
        </w:rPr>
        <w:t>You meet regularly with a teacher. The class gathers throughout the week in VR and on Microsoft Teams for live instruction and discussion.</w:t>
      </w:r>
    </w:p>
    <w:p w14:paraId="3F6281C6" w14:textId="411961A5" w:rsidR="00B33908" w:rsidRDefault="00B33908" w:rsidP="00B33908">
      <w:pPr>
        <w:spacing w:before="200" w:after="120"/>
        <w:rPr>
          <w:rFonts w:ascii="Segoe UI" w:hAnsi="Segoe UI" w:cs="Segoe UI"/>
          <w:b/>
          <w:color w:val="0E1C42"/>
          <w:sz w:val="28"/>
        </w:rPr>
      </w:pPr>
      <w:r>
        <w:rPr>
          <w:rFonts w:ascii="Segoe UI" w:hAnsi="Segoe UI" w:cs="Segoe UI"/>
          <w:b/>
          <w:color w:val="0E1C42"/>
          <w:sz w:val="28"/>
        </w:rPr>
        <w:t>APPROPRIATE USE OF AI</w:t>
      </w:r>
    </w:p>
    <w:p w14:paraId="44895631" w14:textId="3DAF7B2B" w:rsidR="00B33908" w:rsidRDefault="00B33908" w:rsidP="00B33908">
      <w:pPr>
        <w:rPr>
          <w:rFonts w:ascii="Segoe UI" w:hAnsi="Segoe UI" w:cs="Segoe UI"/>
          <w:color w:val="1A2340"/>
          <w:sz w:val="21"/>
        </w:rPr>
      </w:pPr>
      <w:r>
        <w:rPr>
          <w:rFonts w:ascii="Segoe UI" w:hAnsi="Segoe UI" w:cs="Segoe UI"/>
          <w:color w:val="1A2340"/>
          <w:sz w:val="21"/>
        </w:rPr>
        <w:t xml:space="preserve">Optima scholars are preparing for a world shaped by artificial intelligence, and learning to use these tools with good judgment is part of that preparation. You are welcome to use AI tools to support your learning - to explain a concept a different way, check your understanding, or brainstorm - unless a particular assignment says otherwise. What AI may never do is the thinking or the work an assignment asks of you: a reflection, a self-assessment, or a written response must be genuinely your </w:t>
      </w:r>
      <w:r>
        <w:rPr>
          <w:rFonts w:ascii="Segoe UI" w:hAnsi="Segoe UI" w:cs="Segoe UI"/>
          <w:color w:val="1A2340"/>
          <w:sz w:val="21"/>
        </w:rPr>
        <w:lastRenderedPageBreak/>
        <w:t>own. Submitting AI-generated text as if it were your own work is dishonest and counts as an insincere attempt. When you do use an AI tool on an assignment, say so briefly. Above all, build the underlying skill yourself - the goal is for you to be able to judge whether an AI's answer is any good, which you can only do if you can do the work without it.</w:t>
      </w:r>
    </w:p>
    <w:p w14:paraId="0E63A35B" w14:textId="1F7E8BBD" w:rsidR="00B33908" w:rsidRDefault="00B33908" w:rsidP="00B33908">
      <w:pPr>
        <w:spacing w:before="200" w:after="120"/>
        <w:rPr>
          <w:rFonts w:ascii="Segoe UI" w:hAnsi="Segoe UI" w:cs="Segoe UI"/>
          <w:b/>
          <w:color w:val="0E1C42"/>
          <w:sz w:val="28"/>
        </w:rPr>
      </w:pPr>
      <w:r>
        <w:rPr>
          <w:rFonts w:ascii="Segoe UI" w:hAnsi="Segoe UI" w:cs="Segoe UI"/>
          <w:b/>
          <w:color w:val="0E1C42"/>
          <w:sz w:val="28"/>
        </w:rPr>
        <w:t>LEARNING IN VIRTUAL REALITY</w:t>
      </w:r>
    </w:p>
    <w:p w14:paraId="6E4CE510" w14:textId="27FD5315" w:rsidR="00B33908" w:rsidRDefault="00B33908" w:rsidP="00B33908">
      <w:pPr>
        <w:rPr>
          <w:rFonts w:ascii="Segoe UI" w:hAnsi="Segoe UI" w:cs="Segoe UI"/>
          <w:color w:val="1A2340"/>
          <w:sz w:val="21"/>
        </w:rPr>
      </w:pPr>
      <w:r>
        <w:rPr>
          <w:rFonts w:ascii="Segoe UI" w:hAnsi="Segoe UI" w:cs="Segoe UI"/>
          <w:color w:val="1A2340"/>
          <w:sz w:val="21"/>
        </w:rPr>
        <w:t>Optima is a virtual-reality school. Alongside your Canvas coursework, you will join immersive sessions on Optima's VR campus, where you meet teachers and fellow scholars, take part in live activities, and explore places and ideas you could not visit in an ordinary classroom. Keep your headset charged and ready for any scheduled VR sessions, and treat the VR campus with the same courtesy and seriousness you would a physical one. If you ever cannot get into VR for a session, tell your facilitator - there is an alternative way to take part so you do not fall behind.</w:t>
      </w:r>
    </w:p>
    <w:p w14:paraId="290C9A3C" w14:textId="6385A837" w:rsidR="00B33908" w:rsidRDefault="00B33908" w:rsidP="00B33908">
      <w:pPr>
        <w:spacing w:before="200" w:after="120"/>
        <w:rPr>
          <w:rFonts w:ascii="Segoe UI" w:hAnsi="Segoe UI" w:cs="Segoe UI"/>
          <w:b/>
          <w:color w:val="0E1C42"/>
          <w:sz w:val="28"/>
        </w:rPr>
      </w:pPr>
      <w:r>
        <w:rPr>
          <w:rFonts w:ascii="Segoe UI" w:hAnsi="Segoe UI" w:cs="Segoe UI"/>
          <w:b/>
          <w:color w:val="0E1C42"/>
          <w:sz w:val="28"/>
        </w:rPr>
        <w:t>BEING AN OPTIMA SCHOLAR</w:t>
      </w:r>
    </w:p>
    <w:p w14:paraId="40ADB99E" w14:textId="0DECC4A3" w:rsidR="00B33908" w:rsidRDefault="00B33908" w:rsidP="00B33908">
      <w:pPr>
        <w:rPr>
          <w:rFonts w:ascii="Segoe UI" w:hAnsi="Segoe UI" w:cs="Segoe UI"/>
          <w:color w:val="1A2340"/>
          <w:sz w:val="21"/>
        </w:rPr>
      </w:pPr>
      <w:r>
        <w:rPr>
          <w:rFonts w:ascii="Segoe UI" w:hAnsi="Segoe UI" w:cs="Segoe UI"/>
          <w:color w:val="1A2340"/>
          <w:sz w:val="21"/>
        </w:rPr>
        <w:t>Optima's mission is an excellent, virtue-centered education, and virtue is at the center of this course as much as any other. Every scholar is expected to practice the seven virtues that shape life at Optima - courage, courtesy, honesty, perseverance, self-government, service, and responsibility. In practice that means: do your own honest work; treat everyone you meet in, through, or because of this course with respect, in writing, in discussion, and in VR; engage actively rather than passively; come to office hours to get help, meet other scholars, and get to know your facilitator; and take responsibility for your own pacing and progress. You belong to a house and a community of scholars, not only to a course.</w:t>
      </w:r>
    </w:p>
    <w:p w14:paraId="7453C112" w14:textId="4C22C21B" w:rsidR="00B33908" w:rsidRDefault="00B33908" w:rsidP="00B33908">
      <w:pPr>
        <w:spacing w:before="200" w:after="120"/>
        <w:rPr>
          <w:rFonts w:ascii="Segoe UI" w:hAnsi="Segoe UI" w:cs="Segoe UI"/>
          <w:b/>
          <w:color w:val="0E1C42"/>
          <w:sz w:val="28"/>
        </w:rPr>
      </w:pPr>
      <w:r>
        <w:rPr>
          <w:rFonts w:ascii="Segoe UI" w:hAnsi="Segoe UI" w:cs="Segoe UI"/>
          <w:b/>
          <w:color w:val="0E1C42"/>
          <w:sz w:val="28"/>
        </w:rPr>
        <w:t>WHAT YOU NEED AND STAYING CONNECTED</w:t>
      </w:r>
    </w:p>
    <w:p w14:paraId="1F3E86D3" w14:textId="116AC099" w:rsidR="00B33908" w:rsidRDefault="00B33908" w:rsidP="00B33908">
      <w:pPr>
        <w:pStyle w:val="ListParagraph"/>
        <w:numPr>
          <w:ilvl w:val="0"/>
          <w:numId w:val="1"/>
        </w:numPr>
        <w:spacing w:after="120"/>
        <w:rPr>
          <w:rFonts w:ascii="Segoe UI" w:hAnsi="Segoe UI" w:cs="Segoe UI"/>
          <w:color w:val="1A2340"/>
          <w:sz w:val="21"/>
        </w:rPr>
      </w:pPr>
      <w:r>
        <w:rPr>
          <w:rFonts w:ascii="Segoe UI" w:hAnsi="Segoe UI" w:cs="Segoe UI"/>
          <w:color w:val="1A2340"/>
          <w:sz w:val="21"/>
        </w:rPr>
        <w:t>A computer with reliable internet and access to Canvas.</w:t>
      </w:r>
    </w:p>
    <w:p w14:paraId="7D4C300F" w14:textId="6303234D" w:rsidR="00B33908" w:rsidRDefault="00B33908" w:rsidP="00B33908">
      <w:pPr>
        <w:spacing w:after="120"/>
        <w:ind w:left="360"/>
        <w:rPr>
          <w:rFonts w:ascii="Segoe UI" w:hAnsi="Segoe UI" w:cs="Segoe UI"/>
          <w:color w:val="1A2340"/>
          <w:sz w:val="21"/>
        </w:rPr>
      </w:pPr>
      <w:r>
        <w:rPr>
          <w:rFonts w:ascii="Segoe UI" w:hAnsi="Segoe UI" w:cs="Segoe UI"/>
          <w:color w:val="1A2340"/>
          <w:sz w:val="21"/>
        </w:rPr>
        <w:t>A VR headset, charged and ready for the weekly immersive activities on Optima's VR campus.</w:t>
      </w:r>
    </w:p>
    <w:p w14:paraId="41E1375E" w14:textId="0DB3532B" w:rsidR="00B33908" w:rsidRDefault="00B33908" w:rsidP="00B33908">
      <w:pPr>
        <w:pStyle w:val="ListParagraph"/>
        <w:numPr>
          <w:ilvl w:val="0"/>
          <w:numId w:val="1"/>
        </w:numPr>
        <w:spacing w:after="120"/>
        <w:rPr>
          <w:rFonts w:ascii="Segoe UI" w:hAnsi="Segoe UI" w:cs="Segoe UI"/>
          <w:color w:val="1A2340"/>
          <w:sz w:val="21"/>
        </w:rPr>
      </w:pPr>
      <w:r>
        <w:rPr>
          <w:rFonts w:ascii="Segoe UI" w:hAnsi="Segoe UI" w:cs="Segoe UI"/>
          <w:color w:val="1A2340"/>
          <w:sz w:val="21"/>
        </w:rPr>
        <w:t>Microsoft 365 (Word, Excel) with OneDrive, for the documents and data logs you create and submit.</w:t>
      </w:r>
    </w:p>
    <w:p w14:paraId="5F000570" w14:textId="4F0B2C43" w:rsidR="00B33908" w:rsidRDefault="00B33908" w:rsidP="00B33908">
      <w:pPr>
        <w:spacing w:after="120"/>
        <w:ind w:left="360"/>
        <w:rPr>
          <w:rFonts w:ascii="Segoe UI" w:hAnsi="Segoe UI" w:cs="Segoe UI"/>
          <w:color w:val="1A2340"/>
          <w:sz w:val="21"/>
        </w:rPr>
      </w:pPr>
      <w:r>
        <w:rPr>
          <w:rFonts w:ascii="Segoe UI" w:hAnsi="Segoe UI" w:cs="Segoe UI"/>
          <w:color w:val="1A2340"/>
          <w:sz w:val="21"/>
        </w:rPr>
        <w:t>A notebook or binder, and pens or pencils, for notes and study practice.</w:t>
      </w:r>
    </w:p>
    <w:p w14:paraId="799E0BFA" w14:textId="59DB1A95" w:rsidR="00B33908" w:rsidRDefault="00B33908" w:rsidP="00B33908">
      <w:pPr>
        <w:spacing w:after="200"/>
        <w:rPr>
          <w:rFonts w:ascii="Segoe UI" w:hAnsi="Segoe UI" w:cs="Segoe UI"/>
          <w:color w:val="1A2340"/>
          <w:sz w:val="21"/>
        </w:rPr>
      </w:pPr>
      <w:r>
        <w:rPr>
          <w:rFonts w:ascii="Segoe UI" w:hAnsi="Segoe UI" w:cs="Segoe UI"/>
          <w:color w:val="1A2340"/>
          <w:sz w:val="21"/>
        </w:rPr>
        <w:t>Staying connected: Updates about this course are posted on the course's Canvas page; school-wide updates are posted in your Homeroom Canvas course. Check both regularly. Your facilitator holds office hours and is glad to help with the material, to meet you, or to talk through your plans - come by, or reach out any time by email.</w:t>
      </w:r>
    </w:p>
    <w:p w14:paraId="65175C4E" w14:textId="4C3D1A84" w:rsidR="00B33908" w:rsidRDefault="00B33908" w:rsidP="00B33908">
      <w:pPr>
        <w:spacing w:after="40"/>
        <w:jc w:val="center"/>
        <w:rPr>
          <w:rFonts w:ascii="Segoe UI" w:hAnsi="Segoe UI" w:cs="Segoe UI"/>
          <w:i/>
          <w:color w:val="6B7499"/>
          <w:sz w:val="18"/>
        </w:rPr>
      </w:pPr>
      <w:r>
        <w:rPr>
          <w:rFonts w:ascii="Segoe UI" w:hAnsi="Segoe UI" w:cs="Segoe UI"/>
          <w:i/>
          <w:color w:val="6B7499"/>
          <w:sz w:val="18"/>
        </w:rPr>
        <w:t>M/J Critical Thinking Skills  -  Florida course 1700100  -  Full-year middle-school course  -  Optima Academy Online, 2026-2027</w:t>
      </w:r>
    </w:p>
    <w:p w14:paraId="2B6AAC2E" w14:textId="07FD6A67" w:rsidR="00B33908" w:rsidRDefault="00B33908" w:rsidP="00B33908">
      <w:pPr>
        <w:spacing w:after="0"/>
        <w:jc w:val="center"/>
        <w:rPr>
          <w:rFonts w:ascii="Segoe UI" w:hAnsi="Segoe UI" w:cs="Segoe UI"/>
          <w:i/>
          <w:color w:val="6B7499"/>
          <w:sz w:val="17"/>
        </w:rPr>
      </w:pPr>
      <w:r>
        <w:rPr>
          <w:rFonts w:ascii="Segoe UI" w:hAnsi="Segoe UI" w:cs="Segoe UI"/>
          <w:i/>
          <w:color w:val="6B7499"/>
          <w:sz w:val="17"/>
        </w:rPr>
        <w:t>Built from the course content (5 modules / 32 lessons) and the board-approved 2026-2027 academic calendar. Project target dates reflect a sample full-year pacing; On-Demand scholars pace to their own enrolled term. School calendar dates may be adjusted by the school.</w:t>
      </w:r>
    </w:p>
    <w:p w14:paraId="157CAD8E" w14:textId="77777777" w:rsidR="00B33908" w:rsidRPr="00B33908" w:rsidRDefault="00B33908" w:rsidP="00B33908">
      <w:pPr>
        <w:spacing w:after="0"/>
        <w:jc w:val="center"/>
        <w:rPr>
          <w:rFonts w:ascii="Segoe UI" w:hAnsi="Segoe UI" w:cs="Segoe UI"/>
          <w:i/>
          <w:color w:val="6B7499"/>
          <w:sz w:val="17"/>
        </w:rPr>
      </w:pPr>
    </w:p>
    <w:sectPr w:rsidR="00B33908" w:rsidRPr="00B339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53473"/>
    <w:multiLevelType w:val="singleLevel"/>
    <w:tmpl w:val="04090001"/>
    <w:lvl w:ilvl="0">
      <w:start w:val="1"/>
      <w:numFmt w:val="bullet"/>
      <w:lvlText w:val=""/>
      <w:lvlJc w:val="left"/>
      <w:pPr>
        <w:ind w:left="720" w:hanging="360"/>
      </w:pPr>
      <w:rPr>
        <w:rFonts w:ascii="Symbol" w:hAnsi="Symbol" w:hint="default"/>
      </w:rPr>
    </w:lvl>
  </w:abstractNum>
  <w:num w:numId="1" w16cid:durableId="1461260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908"/>
    <w:rsid w:val="00263854"/>
    <w:rsid w:val="008622B4"/>
    <w:rsid w:val="00B33908"/>
    <w:rsid w:val="00F24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AB3B1"/>
  <w15:chartTrackingRefBased/>
  <w15:docId w15:val="{6514E164-9829-4BE3-B70F-2063DE62E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908"/>
    <w:rPr>
      <w:rFonts w:eastAsiaTheme="majorEastAsia" w:cstheme="majorBidi"/>
      <w:color w:val="272727" w:themeColor="text1" w:themeTint="D8"/>
    </w:rPr>
  </w:style>
  <w:style w:type="paragraph" w:styleId="Title">
    <w:name w:val="Title"/>
    <w:basedOn w:val="Normal"/>
    <w:next w:val="Normal"/>
    <w:link w:val="TitleChar"/>
    <w:uiPriority w:val="10"/>
    <w:qFormat/>
    <w:rsid w:val="00B33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908"/>
    <w:pPr>
      <w:spacing w:before="160"/>
      <w:jc w:val="center"/>
    </w:pPr>
    <w:rPr>
      <w:i/>
      <w:iCs/>
      <w:color w:val="404040" w:themeColor="text1" w:themeTint="BF"/>
    </w:rPr>
  </w:style>
  <w:style w:type="character" w:customStyle="1" w:styleId="QuoteChar">
    <w:name w:val="Quote Char"/>
    <w:basedOn w:val="DefaultParagraphFont"/>
    <w:link w:val="Quote"/>
    <w:uiPriority w:val="29"/>
    <w:rsid w:val="00B33908"/>
    <w:rPr>
      <w:i/>
      <w:iCs/>
      <w:color w:val="404040" w:themeColor="text1" w:themeTint="BF"/>
    </w:rPr>
  </w:style>
  <w:style w:type="paragraph" w:styleId="ListParagraph">
    <w:name w:val="List Paragraph"/>
    <w:basedOn w:val="Normal"/>
    <w:uiPriority w:val="34"/>
    <w:qFormat/>
    <w:rsid w:val="00B33908"/>
    <w:pPr>
      <w:ind w:left="720"/>
      <w:contextualSpacing/>
    </w:pPr>
  </w:style>
  <w:style w:type="character" w:styleId="IntenseEmphasis">
    <w:name w:val="Intense Emphasis"/>
    <w:basedOn w:val="DefaultParagraphFont"/>
    <w:uiPriority w:val="21"/>
    <w:qFormat/>
    <w:rsid w:val="00B33908"/>
    <w:rPr>
      <w:i/>
      <w:iCs/>
      <w:color w:val="0F4761" w:themeColor="accent1" w:themeShade="BF"/>
    </w:rPr>
  </w:style>
  <w:style w:type="paragraph" w:styleId="IntenseQuote">
    <w:name w:val="Intense Quote"/>
    <w:basedOn w:val="Normal"/>
    <w:next w:val="Normal"/>
    <w:link w:val="IntenseQuoteChar"/>
    <w:uiPriority w:val="30"/>
    <w:qFormat/>
    <w:rsid w:val="00B33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908"/>
    <w:rPr>
      <w:i/>
      <w:iCs/>
      <w:color w:val="0F4761" w:themeColor="accent1" w:themeShade="BF"/>
    </w:rPr>
  </w:style>
  <w:style w:type="character" w:styleId="IntenseReference">
    <w:name w:val="Intense Reference"/>
    <w:basedOn w:val="DefaultParagraphFont"/>
    <w:uiPriority w:val="32"/>
    <w:qFormat/>
    <w:rsid w:val="00B339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1498</Words>
  <Characters>8543</Characters>
  <Application>Microsoft Office Word</Application>
  <DocSecurity>0</DocSecurity>
  <Lines>71</Lines>
  <Paragraphs>20</Paragraphs>
  <ScaleCrop>false</ScaleCrop>
  <Company/>
  <LinksUpToDate>false</LinksUpToDate>
  <CharactersWithSpaces>10021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Drexel</dc:creator>
  <cp:keywords/>
  <dc:description/>
  <cp:lastModifiedBy>Jessica Drexel</cp:lastModifiedBy>
  <cp:revision>1</cp:revision>
  <dcterms:created xsi:type="dcterms:W3CDTF">2026-07-17T03:07:00Z</dcterms:created>
  <dcterms:modified xsi:type="dcterms:W3CDTF">2026-07-17T03:07:00Z</dcterms:modified>
</cp:coreProperties>
</file>