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1C42"/>
          <w:sz w:val="22"/>
        </w:rPr>
        <w:t>Optima Academy Online · English IV Honors · Into the World</w:t>
      </w:r>
    </w:p>
    <w:p>
      <w:pPr>
        <w:pStyle w:val="Heading1"/>
      </w:pPr>
      <w:r>
        <w:rPr>
          <w:rFonts w:ascii="Calibri" w:hAnsi="Calibri"/>
          <w:color w:val="0E1C42"/>
        </w:rPr>
        <w:t>Your Sources List</w:t>
      </w:r>
    </w:p>
    <w:p>
      <w:r>
        <w:rPr>
          <w:b/>
        </w:rPr>
        <w:t xml:space="preserve">How to use: </w:t>
      </w:r>
      <w:r>
        <w:t>Add one row every time you use a new source. Fill in the Type column so you and your teacher can see at a glance which sources come from the world itself and which are the scholarly finds.</w:t>
      </w:r>
    </w:p>
    <w:p>
      <w:pPr>
        <w:spacing w:after="200"/>
      </w:pPr>
      <w:r>
        <w:t>Keep this list open the whole semester. Update it before each lesson is due, not the night before.</w:t>
      </w:r>
    </w:p>
    <w:p>
      <w:pPr>
        <w:spacing w:after="240"/>
      </w:pPr>
      <w:r>
        <w:rPr>
          <w:sz w:val="22"/>
        </w:rPr>
        <w:t>Student name: [                    ]     World: [                    ]     Role: [                    ]     Audience: [                   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  <w:shd w:val="clear" w:color="auto" w:fill="F4F6FA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3168"/>
            <w:shd w:val="clear" w:color="auto" w:fill="F4F6FA"/>
          </w:tcPr>
          <w:p>
            <w:r>
              <w:rPr>
                <w:b/>
                <w:sz w:val="22"/>
              </w:rPr>
              <w:t>Source (full citation)</w:t>
            </w:r>
          </w:p>
        </w:tc>
        <w:tc>
          <w:tcPr>
            <w:tcW w:type="dxa" w:w="1584"/>
            <w:shd w:val="clear" w:color="auto" w:fill="F4F6FA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2016"/>
            <w:shd w:val="clear" w:color="auto" w:fill="F4F6FA"/>
          </w:tcPr>
          <w:p>
            <w:r>
              <w:rPr>
                <w:b/>
                <w:sz w:val="22"/>
              </w:rPr>
              <w:t>Where I found it</w:t>
            </w:r>
          </w:p>
        </w:tc>
        <w:tc>
          <w:tcPr>
            <w:tcW w:type="dxa" w:w="2304"/>
            <w:shd w:val="clear" w:color="auto" w:fill="F4F6FA"/>
          </w:tcPr>
          <w:p>
            <w:r>
              <w:rPr>
                <w:b/>
                <w:sz w:val="22"/>
              </w:rPr>
              <w:t>What it gives me</w:t>
            </w:r>
          </w:p>
        </w:tc>
        <w:tc>
          <w:tcPr>
            <w:tcW w:type="dxa" w:w="2304"/>
            <w:shd w:val="clear" w:color="auto" w:fill="F4F6FA"/>
          </w:tcPr>
          <w:p>
            <w:r>
              <w:rPr>
                <w:b/>
                <w:sz w:val="22"/>
              </w:rPr>
              <w:t>Where it shows in my work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>
            <w:r>
              <w:t>Scholarly 1</w:t>
            </w:r>
          </w:p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>
            <w:r>
              <w:t>Scholarly 2</w:t>
            </w:r>
          </w:p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>
            <w:r>
              <w:t>Scholarly 3</w:t>
            </w:r>
          </w:p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3168"/>
          </w:tcPr>
          <w:p/>
        </w:tc>
        <w:tc>
          <w:tcPr>
            <w:tcW w:type="dxa" w:w="1584"/>
          </w:tcPr>
          <w:p/>
        </w:tc>
        <w:tc>
          <w:tcPr>
            <w:tcW w:type="dxa" w:w="2016"/>
          </w:tcPr>
          <w:p/>
        </w:tc>
        <w:tc>
          <w:tcPr>
            <w:tcW w:type="dxa" w:w="2304"/>
          </w:tcPr>
          <w:p/>
        </w:tc>
        <w:tc>
          <w:tcPr>
            <w:tcW w:type="dxa" w:w="2304"/>
          </w:tcPr>
          <w:p/>
        </w:tc>
      </w:tr>
    </w:tbl>
    <w:p>
      <w:pPr>
        <w:spacing w:before="160"/>
      </w:pPr>
      <w:r>
        <w:rPr>
          <w:b/>
          <w:i/>
        </w:rPr>
        <w:t xml:space="preserve">Note: </w:t>
      </w:r>
      <w:r>
        <w:rPr>
          <w:i/>
        </w:rPr>
        <w:t>At least three primary sources from the world and three scholarly articles from the library database by Lesson 6.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</dc:creator>
  <cp:keywords/>
  <dc:description>generated by python-docx</dc:description>
  <cp:lastModifiedBy>Phyllis</cp:lastModifiedBy>
  <cp:revision>1</cp:revision>
  <dcterms:created xsi:type="dcterms:W3CDTF">2013-12-23T23:15:00Z</dcterms:created>
  <dcterms:modified xsi:type="dcterms:W3CDTF">2013-12-23T23:15:00Z</dcterms:modified>
  <cp:category/>
</cp:coreProperties>
</file>