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p>
    <w:p>
      <w:pPr>
        <w:spacing w:after="20"/>
        <w:jc w:val="center"/>
      </w:pPr>
      <w:r>
        <w:rPr>
          <w:rFonts w:ascii="Arial" w:cs="Arial" w:eastAsia="Arial" w:hAnsi="Arial"/>
          <w:b/>
          <w:bCs/>
          <w:color w:val="1A56A0"/>
          <w:sz w:val="64"/>
          <w:szCs w:val="64"/>
        </w:rPr>
        <w:t xml:space="preserve">Google Ads MCP</w:t>
      </w:r>
    </w:p>
    <w:p>
      <w:pPr>
        <w:spacing w:after="20"/>
        <w:jc w:val="center"/>
      </w:pPr>
      <w:r>
        <w:rPr>
          <w:rFonts w:ascii="Arial" w:cs="Arial" w:eastAsia="Arial" w:hAnsi="Arial"/>
          <w:color w:val="5A5A5A"/>
          <w:sz w:val="28"/>
          <w:szCs w:val="28"/>
        </w:rPr>
        <w:t xml:space="preserve">Powered by OptiMCP</w:t>
      </w:r>
    </w:p>
    <w:p>
      <w:pPr>
        <w:spacing w:after="20"/>
        <w:jc w:val="center"/>
      </w:pPr>
      <w:r>
        <w:rPr>
          <w:rFonts w:ascii="Arial" w:cs="Arial" w:eastAsia="Arial" w:hAnsi="Arial"/>
          <w:color w:val="2D2D2D"/>
          <w:sz w:val="26"/>
          <w:szCs w:val="26"/>
        </w:rPr>
        <w:t xml:space="preserve">Complete Technical Documentation</w:t>
      </w:r>
    </w:p>
    <w:p>
      <w:pPr>
        <w:spacing w:after="180"/>
        <w:jc w:val="center"/>
      </w:pPr>
      <w:r>
        <w:rPr>
          <w:rFonts w:ascii="Arial" w:cs="Arial" w:eastAsia="Arial" w:hAnsi="Arial"/>
          <w:color w:val="5A5A5A"/>
          <w:sz w:val="22"/>
          <w:szCs w:val="22"/>
        </w:rPr>
        <w:t xml:space="preserve">Permission Controls · Prompt Helper · 30 Tools · PHP + Node.js</w:t>
      </w:r>
    </w:p>
    <w:p>
      <w:pPr>
        <w:pBdr>
          <w:bottom w:val="single" w:color="D0D3D8" w:sz="4" w:space="1"/>
        </w:pBdr>
        <w:spacing w:after="160"/>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Document version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2.1.0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Date</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1 April 2026</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Prepared by</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Opti Webopz Agency</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gads-mcp-php v2.1.0</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Node.js version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gads-mcp v1.2.0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 Ads API</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v23.2 — current latest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New in v2.1.0</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Per-tool permission controls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30 tools — 13 always-on, 17 toggleable</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1.  What is the Google Ads MCP?</w:t>
      </w:r>
    </w:p>
    <w:p>
      <w:pPr>
        <w:spacing w:after="120"/>
      </w:pPr>
      <w:r>
        <w:rPr>
          <w:rFonts w:ascii="Arial" w:cs="Arial" w:eastAsia="Arial" w:hAnsi="Arial"/>
          <w:color w:val="2D2D2D"/>
          <w:sz w:val="22"/>
          <w:szCs w:val="22"/>
        </w:rPr>
        <w:t xml:space="preserve">The Google Ads MCP (Model Context Protocol) server gives Claude direct, secure access to your Google Ads Manager account and all client accounts underneath it. You talk to Claude in plain English — Claude executes the exact API calls needed.</w:t>
      </w:r>
    </w:p>
    <w:p>
      <w:pPr>
        <w:spacing w:after="120"/>
      </w:pPr>
      <w:r>
        <w:rPr>
          <w:rFonts w:ascii="Arial" w:cs="Arial" w:eastAsia="Arial" w:hAnsi="Arial"/>
          <w:color w:val="2D2D2D"/>
          <w:sz w:val="22"/>
          <w:szCs w:val="22"/>
        </w:rPr>
        <w:t xml:space="preserve">This document covers both server versions:</w:t>
      </w:r>
    </w:p>
    <w:p>
      <w:pPr>
        <w:pStyle w:val="ListParagraph"/>
        <w:numPr>
          <w:ilvl w:val="0"/>
          <w:numId w:val="2"/>
        </w:numPr>
        <w:spacing w:after="80"/>
      </w:pPr>
      <w:r>
        <w:rPr>
          <w:rFonts w:ascii="Arial" w:cs="Arial" w:eastAsia="Arial" w:hAnsi="Arial"/>
          <w:b/>
          <w:bCs/>
          <w:color w:val="2D2D2D"/>
          <w:sz w:val="22"/>
          <w:szCs w:val="22"/>
        </w:rPr>
        <w:t xml:space="preserve">PHP version (gads-mcp-php) </w:t>
      </w:r>
      <w:r>
        <w:rPr>
          <w:rFonts w:ascii="Arial" w:cs="Arial" w:eastAsia="Arial" w:hAnsi="Arial"/>
          <w:color w:val="2D2D2D"/>
          <w:sz w:val="22"/>
          <w:szCs w:val="22"/>
        </w:rPr>
        <w:t xml:space="preserve">— Hostinger or SiteGround shared hosting. No Node.js, no shell access required.</w:t>
      </w:r>
    </w:p>
    <w:p>
      <w:pPr>
        <w:pStyle w:val="ListParagraph"/>
        <w:numPr>
          <w:ilvl w:val="0"/>
          <w:numId w:val="2"/>
        </w:numPr>
        <w:spacing w:after="80"/>
      </w:pPr>
      <w:r>
        <w:rPr>
          <w:rFonts w:ascii="Arial" w:cs="Arial" w:eastAsia="Arial" w:hAnsi="Arial"/>
          <w:b/>
          <w:bCs/>
          <w:color w:val="2D2D2D"/>
          <w:sz w:val="22"/>
          <w:szCs w:val="22"/>
        </w:rPr>
        <w:t xml:space="preserve">Node.js version (gads-mcp) </w:t>
      </w:r>
      <w:r>
        <w:rPr>
          <w:rFonts w:ascii="Arial" w:cs="Arial" w:eastAsia="Arial" w:hAnsi="Arial"/>
          <w:color w:val="2D2D2D"/>
          <w:sz w:val="22"/>
          <w:szCs w:val="22"/>
        </w:rPr>
        <w:t xml:space="preserve">— DigitalOcean Droplet or any VPS. Faster, persistent process, live-updating dashboard.</w:t>
      </w:r>
    </w:p>
    <w:p>
      <w:pPr>
        <w:pStyle w:val="Heading2"/>
        <w:spacing w:before="280" w:after="120"/>
      </w:pPr>
      <w:r>
        <w:rPr>
          <w:rFonts w:ascii="Arial" w:cs="Arial" w:eastAsia="Arial" w:hAnsi="Arial"/>
          <w:b/>
          <w:bCs/>
          <w:color w:val="2D2D2D"/>
        </w:rPr>
        <w:t xml:space="preserve">1.1  What Claude can do</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"Show me the performance of campaign Summer Sale for last 30 days"</w:t>
      </w:r>
    </w:p>
    <w:p>
      <w:pPr>
        <w:shd w:fill="E8F0FB" w:val="clear"/>
        <w:spacing w:after="0" w:before="0" w:line="300"/>
        <w:ind w:left="200"/>
      </w:pPr>
      <w:r>
        <w:rPr>
          <w:rFonts w:ascii="Courier New" w:cs="Courier New" w:eastAsia="Courier New" w:hAnsi="Courier New"/>
          <w:color w:val="1A56A0"/>
          <w:sz w:val="18"/>
          <w:szCs w:val="18"/>
        </w:rPr>
        <w:t xml:space="preserve">"Pause all campaigns spending over $50/day in My Client Account"</w:t>
      </w:r>
    </w:p>
    <w:p>
      <w:pPr>
        <w:shd w:fill="E8F0FB" w:val="clear"/>
        <w:spacing w:after="0" w:before="0" w:line="300"/>
        <w:ind w:left="200"/>
      </w:pPr>
      <w:r>
        <w:rPr>
          <w:rFonts w:ascii="Courier New" w:cs="Courier New" w:eastAsia="Courier New" w:hAnsi="Courier New"/>
          <w:color w:val="1A56A0"/>
          <w:sz w:val="18"/>
          <w:szCs w:val="18"/>
        </w:rPr>
        <w:t xml:space="preserve">"Create a new Search campaign called Winter Promo with a $30 daily budget"</w:t>
      </w:r>
    </w:p>
    <w:p>
      <w:pPr>
        <w:shd w:fill="E8F0FB" w:val="clear"/>
        <w:spacing w:after="0" w:before="0" w:line="300"/>
        <w:ind w:left="200"/>
      </w:pPr>
      <w:r>
        <w:rPr>
          <w:rFonts w:ascii="Courier New" w:cs="Courier New" w:eastAsia="Courier New" w:hAnsi="Courier New"/>
          <w:color w:val="1A56A0"/>
          <w:sz w:val="18"/>
          <w:szCs w:val="18"/>
        </w:rPr>
        <w:t xml:space="preserve">"Add these 10 keywords to ad group Branded - Exact in campaign Brand UK"</w:t>
      </w:r>
    </w:p>
    <w:p>
      <w:pPr>
        <w:shd w:fill="E8F0FB" w:val="clear"/>
        <w:spacing w:after="0" w:before="0" w:line="300"/>
        <w:ind w:left="200"/>
      </w:pPr>
      <w:r>
        <w:rPr>
          <w:rFonts w:ascii="Courier New" w:cs="Courier New" w:eastAsia="Courier New" w:hAnsi="Courier New"/>
          <w:color w:val="1A56A0"/>
          <w:sz w:val="18"/>
          <w:szCs w:val="18"/>
        </w:rPr>
        <w:t xml:space="preserve">"Show me search terms that triggered ads in campaign Google Shopping this month"</w:t>
      </w:r>
    </w:p>
    <w:p>
      <w:pPr>
        <w:shd w:fill="E8F0FB" w:val="clear"/>
        <w:spacing w:after="0" w:before="0" w:line="300"/>
        <w:ind w:left="200"/>
      </w:pPr>
      <w:r>
        <w:rPr>
          <w:rFonts w:ascii="Courier New" w:cs="Courier New" w:eastAsia="Courier New" w:hAnsi="Courier New"/>
          <w:color w:val="1A56A0"/>
          <w:sz w:val="18"/>
          <w:szCs w:val="18"/>
        </w:rPr>
        <w:t xml:space="preserve">"Create a Responsive Search Ad in ad group Homepage with these headlines..."</w:t>
      </w:r>
    </w:p>
    <w:p>
      <w:pPr>
        <w:shd w:fill="E8F0FB" w:val="clear"/>
        <w:spacing w:before="0" w:after="160"/>
      </w:pPr>
    </w:p>
    <w:p>
      <w:pPr>
        <w:pStyle w:val="Heading2"/>
        <w:spacing w:before="280" w:after="120"/>
      </w:pPr>
      <w:r>
        <w:rPr>
          <w:rFonts w:ascii="Arial" w:cs="Arial" w:eastAsia="Arial" w:hAnsi="Arial"/>
          <w:b/>
          <w:bCs/>
          <w:color w:val="2D2D2D"/>
        </w:rPr>
        <w:t xml:space="preserve">1.2  Safety defaults</w:t>
      </w:r>
    </w:p>
    <w:p>
      <w:pPr>
        <w:pBdr>
          <w:left w:val="single" w:color="9B1C1C" w:sz="12" w:space="8"/>
        </w:pBdr>
        <w:shd w:fill="FEE2E2" w:val="clear"/>
        <w:spacing w:before="100" w:after="140"/>
        <w:ind w:left="240"/>
      </w:pPr>
      <w:r>
        <w:rPr>
          <w:rFonts w:ascii="Arial" w:cs="Arial" w:eastAsia="Arial" w:hAnsi="Arial"/>
          <w:color w:val="9B1C1C"/>
          <w:sz w:val="20"/>
          <w:szCs w:val="20"/>
        </w:rPr>
        <w:t xml:space="preserve">All campaign, ad group, and ad creation defaults to PAUSED. Nothing spends money until you explicitly call enable_campaign, enable_ad_group, or set status to ENABLED.</w:t>
      </w:r>
    </w:p>
    <w:p>
      <w:pPr>
        <w:spacing w:after="0"/>
      </w:pPr>
      <w:r>
        <w:br w:type="page"/>
      </w:r>
    </w:p>
    <w:p>
      <w:pPr>
        <w:shd w:fill="1B7A3E" w:val="clear"/>
        <w:spacing w:before="320" w:after="200"/>
        <w:ind w:left="180" w:right="180"/>
      </w:pPr>
      <w:r>
        <w:rPr>
          <w:rFonts w:ascii="Arial" w:cs="Arial" w:eastAsia="Arial" w:hAnsi="Arial"/>
          <w:b/>
          <w:bCs/>
          <w:color w:val="FFFFFF"/>
          <w:sz w:val="26"/>
          <w:szCs w:val="26"/>
        </w:rPr>
        <w:t xml:space="preserve">2.  Permission Controls  —  NEW in v2.1.0</w:t>
      </w:r>
    </w:p>
    <w:p>
      <w:pPr>
        <w:spacing w:after="120"/>
      </w:pPr>
      <w:r>
        <w:rPr>
          <w:rFonts w:ascii="Arial" w:cs="Arial" w:eastAsia="Arial" w:hAnsi="Arial"/>
          <w:color w:val="2D2D2D"/>
          <w:sz w:val="22"/>
          <w:szCs w:val="22"/>
        </w:rPr>
        <w:t xml:space="preserve">Before Claude executes any write operation, the server checks your permission settings. You control exactly what Claude is allowed to do — from the dashboard, with a single toggle per tool. No code changes, no config file edits.</w:t>
      </w:r>
    </w:p>
    <w:p>
      <w:pPr>
        <w:pBdr>
          <w:left w:val="single" w:color="0F6E56" w:sz="8" w:space="8"/>
        </w:pBdr>
        <w:spacing w:before="200" w:after="100"/>
        <w:ind w:left="160"/>
      </w:pPr>
      <w:r>
        <w:rPr>
          <w:rFonts w:ascii="Arial" w:cs="Arial" w:eastAsia="Arial" w:hAnsi="Arial"/>
          <w:b/>
          <w:bCs/>
          <w:color w:val="0F6E56"/>
          <w:sz w:val="22"/>
          <w:szCs w:val="22"/>
        </w:rPr>
        <w:t xml:space="preserve">2.1  How it works</w:t>
      </w:r>
    </w:p>
    <w:p>
      <w:pPr>
        <w:pStyle w:val="ListParagraph"/>
        <w:numPr>
          <w:ilvl w:val="0"/>
          <w:numId w:val="2"/>
        </w:numPr>
        <w:spacing w:after="80"/>
      </w:pPr>
      <w:r>
        <w:rPr>
          <w:rFonts w:ascii="Arial" w:cs="Arial" w:eastAsia="Arial" w:hAnsi="Arial"/>
          <w:b/>
          <w:bCs/>
          <w:color w:val="2D2D2D"/>
          <w:sz w:val="22"/>
          <w:szCs w:val="22"/>
        </w:rPr>
        <w:t xml:space="preserve">Read tools are always on </w:t>
      </w:r>
      <w:r>
        <w:rPr>
          <w:rFonts w:ascii="Arial" w:cs="Arial" w:eastAsia="Arial" w:hAnsi="Arial"/>
          <w:color w:val="2D2D2D"/>
          <w:sz w:val="22"/>
          <w:szCs w:val="22"/>
        </w:rPr>
        <w:t xml:space="preserve">— all list, get, and report tools are permanently enabled. They have no side effects.</w:t>
      </w:r>
    </w:p>
    <w:p>
      <w:pPr>
        <w:pStyle w:val="ListParagraph"/>
        <w:numPr>
          <w:ilvl w:val="0"/>
          <w:numId w:val="2"/>
        </w:numPr>
        <w:spacing w:after="80"/>
      </w:pPr>
      <w:r>
        <w:rPr>
          <w:rFonts w:ascii="Arial" w:cs="Arial" w:eastAsia="Arial" w:hAnsi="Arial"/>
          <w:b/>
          <w:bCs/>
          <w:color w:val="2D2D2D"/>
          <w:sz w:val="22"/>
          <w:szCs w:val="22"/>
        </w:rPr>
        <w:t xml:space="preserve">Write tools are individually toggleable </w:t>
      </w:r>
      <w:r>
        <w:rPr>
          <w:rFonts w:ascii="Arial" w:cs="Arial" w:eastAsia="Arial" w:hAnsi="Arial"/>
          <w:color w:val="2D2D2D"/>
          <w:sz w:val="22"/>
          <w:szCs w:val="22"/>
        </w:rPr>
        <w:t xml:space="preserve">— 17 write/mutate tools, each with its own on/off switch in the dashboard.</w:t>
      </w:r>
    </w:p>
    <w:p>
      <w:pPr>
        <w:pStyle w:val="ListParagraph"/>
        <w:numPr>
          <w:ilvl w:val="0"/>
          <w:numId w:val="2"/>
        </w:numPr>
        <w:spacing w:after="80"/>
      </w:pPr>
      <w:r>
        <w:rPr>
          <w:rFonts w:ascii="Arial" w:cs="Arial" w:eastAsia="Arial" w:hAnsi="Arial"/>
          <w:b/>
          <w:bCs/>
          <w:color w:val="2D2D2D"/>
          <w:sz w:val="22"/>
          <w:szCs w:val="22"/>
        </w:rPr>
        <w:t xml:space="preserve">Danger tools are highlighted in red </w:t>
      </w:r>
      <w:r>
        <w:rPr>
          <w:rFonts w:ascii="Arial" w:cs="Arial" w:eastAsia="Arial" w:hAnsi="Arial"/>
          <w:color w:val="2D2D2D"/>
          <w:sz w:val="22"/>
          <w:szCs w:val="22"/>
        </w:rPr>
        <w:t xml:space="preserve">— remove_campaign, remove_ad_group, and remove_keyword are visually flagged with ⚠️.</w:t>
      </w:r>
    </w:p>
    <w:p>
      <w:pPr>
        <w:pStyle w:val="ListParagraph"/>
        <w:numPr>
          <w:ilvl w:val="0"/>
          <w:numId w:val="2"/>
        </w:numPr>
        <w:spacing w:after="80"/>
      </w:pPr>
      <w:r>
        <w:rPr>
          <w:rFonts w:ascii="Arial" w:cs="Arial" w:eastAsia="Arial" w:hAnsi="Arial"/>
          <w:b/>
          <w:bCs/>
          <w:color w:val="2D2D2D"/>
          <w:sz w:val="22"/>
          <w:szCs w:val="22"/>
        </w:rPr>
        <w:t xml:space="preserve">When a tool is disabled </w:t>
      </w:r>
      <w:r>
        <w:rPr>
          <w:rFonts w:ascii="Arial" w:cs="Arial" w:eastAsia="Arial" w:hAnsi="Arial"/>
          <w:color w:val="2D2D2D"/>
          <w:sz w:val="22"/>
          <w:szCs w:val="22"/>
        </w:rPr>
        <w:t xml:space="preserve">— the server returns HTTP 403 and Claude receives this message: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"Tool 'remove_campaign' (Remove campaign) is currently disabled.</w:t>
      </w:r>
    </w:p>
    <w:p>
      <w:pPr>
        <w:shd w:fill="E8F0FB" w:val="clear"/>
        <w:spacing w:after="0" w:before="0" w:line="300"/>
        <w:ind w:left="200"/>
      </w:pPr>
      <w:r>
        <w:rPr>
          <w:rFonts w:ascii="Courier New" w:cs="Courier New" w:eastAsia="Courier New" w:hAnsi="Courier New"/>
          <w:color w:val="1A56A0"/>
          <w:sz w:val="18"/>
          <w:szCs w:val="18"/>
        </w:rPr>
        <w:t xml:space="preserve"> Enable it in the dashboard under Permission Controls before asking Claude to use it."</w:t>
      </w:r>
    </w:p>
    <w:p>
      <w:pPr>
        <w:shd w:fill="E8F0FB" w:val="clear"/>
        <w:spacing w:before="0" w:after="160"/>
      </w:pPr>
    </w:p>
    <w:p>
      <w:pPr>
        <w:pStyle w:val="ListParagraph"/>
        <w:numPr>
          <w:ilvl w:val="0"/>
          <w:numId w:val="2"/>
        </w:numPr>
        <w:spacing w:after="80"/>
      </w:pPr>
      <w:r>
        <w:rPr>
          <w:rFonts w:ascii="Arial" w:cs="Arial" w:eastAsia="Arial" w:hAnsi="Arial"/>
          <w:b/>
          <w:bCs/>
          <w:color w:val="2D2D2D"/>
          <w:sz w:val="22"/>
          <w:szCs w:val="22"/>
        </w:rPr>
        <w:t xml:space="preserve">Claude will not attempt workarounds </w:t>
      </w:r>
      <w:r>
        <w:rPr>
          <w:rFonts w:ascii="Arial" w:cs="Arial" w:eastAsia="Arial" w:hAnsi="Arial"/>
          <w:color w:val="2D2D2D"/>
          <w:sz w:val="22"/>
          <w:szCs w:val="22"/>
        </w:rPr>
        <w:t xml:space="preserve">— it will stop, explain the tool is off, and ask you to enable it in the dashboard first.</w:t>
      </w:r>
    </w:p>
    <w:p>
      <w:pPr>
        <w:pBdr>
          <w:left w:val="single" w:color="0F6E56" w:sz="8" w:space="8"/>
        </w:pBdr>
        <w:spacing w:before="200" w:after="100"/>
        <w:ind w:left="160"/>
      </w:pPr>
      <w:r>
        <w:rPr>
          <w:rFonts w:ascii="Arial" w:cs="Arial" w:eastAsia="Arial" w:hAnsi="Arial"/>
          <w:b/>
          <w:bCs/>
          <w:color w:val="0F6E56"/>
          <w:sz w:val="22"/>
          <w:szCs w:val="22"/>
        </w:rPr>
        <w:t xml:space="preserve">2.2  All 17 toggleable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 name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Label in dashboard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Group</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Type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create_campaign</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Create campaign</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update_campaign</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Update campaign</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pause_campaign</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Pause campaign</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enable_campaign</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Enable campaign</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set_campaign_budget</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Change budget</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remove_campaign</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Remove campaign</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Campaigns</w:t>
            </w:r>
          </w:p>
        </w:tc>
        <w:tc>
          <w:tcPr>
            <w:tcW w:type="dxa" w:w="326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 Danger — remove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create_ad_group</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Create ad group</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Ad Groups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update_ad_group</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Update ad group</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Ad Groups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pause_ad_group</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Pause ad group</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Ad Groups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enable_ad_group</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Enable ad group</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Ad Groups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remove_ad_group</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Remove ad group</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Ad Groups</w:t>
            </w:r>
          </w:p>
        </w:tc>
        <w:tc>
          <w:tcPr>
            <w:tcW w:type="dxa" w:w="326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 Danger — remove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create_rsa</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Create RSA ad</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Ads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update_ad_status</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Update ad status</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Ads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add_keywords</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Add keywords</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Keywords</w:t>
            </w:r>
          </w:p>
        </w:tc>
        <w:tc>
          <w:tcPr>
            <w:tcW w:type="dxa" w:w="32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update_keyword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Update keyword</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Keywords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r>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remove_keyword</w:t>
            </w:r>
          </w:p>
        </w:tc>
        <w:tc>
          <w:tcPr>
            <w:tcW w:type="dxa" w:w="24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Remove keyword</w:t>
            </w:r>
          </w:p>
        </w:tc>
        <w:tc>
          <w:tcPr>
            <w:tcW w:type="dxa" w:w="15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Keywords</w:t>
            </w:r>
          </w:p>
        </w:tc>
        <w:tc>
          <w:tcPr>
            <w:tcW w:type="dxa" w:w="326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 Danger — remove operation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add_negative_keywords</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Add negative keywords</w:t>
            </w:r>
          </w:p>
        </w:tc>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Keywords</w:t>
            </w:r>
          </w:p>
        </w:tc>
        <w:tc>
          <w:tcPr>
            <w:tcW w:type="dxa" w:w="32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5A5A5A"/>
                <w:sz w:val="19"/>
                <w:szCs w:val="19"/>
              </w:rPr>
              <w:t xml:space="preserve">Safe write operation</w:t>
            </w:r>
          </w:p>
        </w:tc>
      </w:tr>
    </w:tbl>
    <w:p>
      <w:pPr>
        <w:pBdr>
          <w:left w:val="single" w:color="0F6E56" w:sz="8" w:space="8"/>
        </w:pBdr>
        <w:spacing w:before="200" w:after="100"/>
        <w:ind w:left="160"/>
      </w:pPr>
      <w:r>
        <w:rPr>
          <w:rFonts w:ascii="Arial" w:cs="Arial" w:eastAsia="Arial" w:hAnsi="Arial"/>
          <w:b/>
          <w:bCs/>
          <w:color w:val="0F6E56"/>
          <w:sz w:val="22"/>
          <w:szCs w:val="22"/>
        </w:rPr>
        <w:t xml:space="preserve">2.3  Permissions storage</w:t>
      </w:r>
    </w:p>
    <w:p>
      <w:pPr>
        <w:spacing w:after="120"/>
      </w:pPr>
      <w:r>
        <w:rPr>
          <w:rFonts w:ascii="Arial" w:cs="Arial" w:eastAsia="Arial" w:hAnsi="Arial"/>
          <w:color w:val="2D2D2D"/>
          <w:sz w:val="22"/>
          <w:szCs w:val="22"/>
        </w:rPr>
        <w:t xml:space="preserve">Permissions are stored in </w:t>
      </w:r>
      <w:r>
        <w:rPr>
          <w:rFonts w:ascii="Courier New" w:cs="Courier New" w:eastAsia="Courier New" w:hAnsi="Courier New"/>
          <w:color w:val="1A56A0"/>
          <w:sz w:val="20"/>
          <w:szCs w:val="20"/>
        </w:rPr>
        <w:t xml:space="preserve">logs/.permissions.json</w:t>
      </w:r>
      <w:r>
        <w:rPr>
          <w:rFonts w:ascii="Arial" w:cs="Arial" w:eastAsia="Arial" w:hAnsi="Arial"/>
          <w:color w:val="2D2D2D"/>
          <w:sz w:val="22"/>
          <w:szCs w:val="22"/>
        </w:rPr>
        <w:t xml:space="preserve"> on your server. This file is not web-accessible and is created automatically on the first dashboard save. It is a simple JSON object mapping each tool name to true (enabled) or false (disabled):</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after="0" w:before="0" w:line="300"/>
        <w:ind w:left="200"/>
      </w:pPr>
      <w:r>
        <w:rPr>
          <w:rFonts w:ascii="Courier New" w:cs="Courier New" w:eastAsia="Courier New" w:hAnsi="Courier New"/>
          <w:color w:val="1A56A0"/>
          <w:sz w:val="18"/>
          <w:szCs w:val="18"/>
        </w:rPr>
        <w:t xml:space="preserve">  "create_campaign": true,</w:t>
      </w:r>
    </w:p>
    <w:p>
      <w:pPr>
        <w:shd w:fill="E8F0FB" w:val="clear"/>
        <w:spacing w:after="0" w:before="0" w:line="300"/>
        <w:ind w:left="200"/>
      </w:pPr>
      <w:r>
        <w:rPr>
          <w:rFonts w:ascii="Courier New" w:cs="Courier New" w:eastAsia="Courier New" w:hAnsi="Courier New"/>
          <w:color w:val="1A56A0"/>
          <w:sz w:val="18"/>
          <w:szCs w:val="18"/>
        </w:rPr>
        <w:t xml:space="preserve">  "remove_campaign": false,</w:t>
      </w:r>
    </w:p>
    <w:p>
      <w:pPr>
        <w:shd w:fill="E8F0FB" w:val="clear"/>
        <w:spacing w:after="0" w:before="0" w:line="300"/>
        <w:ind w:left="200"/>
      </w:pPr>
      <w:r>
        <w:rPr>
          <w:rFonts w:ascii="Courier New" w:cs="Courier New" w:eastAsia="Courier New" w:hAnsi="Courier New"/>
          <w:color w:val="1A56A0"/>
          <w:sz w:val="18"/>
          <w:szCs w:val="18"/>
        </w:rPr>
        <w:t xml:space="preserve">  "remove_ad_group": false,</w:t>
      </w:r>
    </w:p>
    <w:p>
      <w:pPr>
        <w:shd w:fill="E8F0FB" w:val="clear"/>
        <w:spacing w:after="0" w:before="0" w:line="300"/>
        <w:ind w:left="200"/>
      </w:pPr>
      <w:r>
        <w:rPr>
          <w:rFonts w:ascii="Courier New" w:cs="Courier New" w:eastAsia="Courier New" w:hAnsi="Courier New"/>
          <w:color w:val="1A56A0"/>
          <w:sz w:val="18"/>
          <w:szCs w:val="18"/>
        </w:rPr>
        <w:t xml:space="preserve">  "remove_keyword": false,</w:t>
      </w:r>
    </w:p>
    <w:p>
      <w:pPr>
        <w:shd w:fill="E8F0FB" w:val="clear"/>
        <w:spacing w:after="0" w:before="0" w:line="300"/>
        <w:ind w:left="200"/>
      </w:pPr>
      <w:r>
        <w:rPr>
          <w:rFonts w:ascii="Courier New" w:cs="Courier New" w:eastAsia="Courier New" w:hAnsi="Courier New"/>
          <w:color w:val="1A56A0"/>
          <w:sz w:val="18"/>
          <w:szCs w:val="18"/>
        </w:rPr>
        <w:t xml:space="preserve">  "pause_campaign": true,</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before="0" w:after="160"/>
      </w:pPr>
    </w:p>
    <w:p>
      <w:pPr>
        <w:pBdr>
          <w:left w:val="single" w:color="1B7A3E" w:sz="12" w:space="8"/>
        </w:pBdr>
        <w:shd w:fill="EAF5EE" w:val="clear"/>
        <w:spacing w:before="100" w:after="140"/>
        <w:ind w:left="240"/>
      </w:pPr>
      <w:r>
        <w:rPr>
          <w:rFonts w:ascii="Arial" w:cs="Arial" w:eastAsia="Arial" w:hAnsi="Arial"/>
          <w:color w:val="1B7A3E"/>
          <w:sz w:val="20"/>
          <w:szCs w:val="20"/>
        </w:rPr>
        <w:t xml:space="preserve">Recommended setup: disable all remove_* tools by default. Enable them temporarily only when you actually need to delete something, then disable again.</w:t>
      </w:r>
    </w:p>
    <w:p>
      <w:pPr>
        <w:pBdr>
          <w:left w:val="single" w:color="0F6E56" w:sz="8" w:space="8"/>
        </w:pBdr>
        <w:spacing w:before="200" w:after="100"/>
        <w:ind w:left="160"/>
      </w:pPr>
      <w:r>
        <w:rPr>
          <w:rFonts w:ascii="Arial" w:cs="Arial" w:eastAsia="Arial" w:hAnsi="Arial"/>
          <w:b/>
          <w:bCs/>
          <w:color w:val="0F6E56"/>
          <w:sz w:val="22"/>
          <w:szCs w:val="22"/>
        </w:rPr>
        <w:t xml:space="preserve">2.4  Where to find it in the dashboard</w:t>
      </w:r>
    </w:p>
    <w:p>
      <w:pPr>
        <w:spacing w:after="120"/>
      </w:pPr>
      <w:r>
        <w:rPr>
          <w:rFonts w:ascii="Arial" w:cs="Arial" w:eastAsia="Arial" w:hAnsi="Arial"/>
          <w:color w:val="2D2D2D"/>
          <w:sz w:val="22"/>
          <w:szCs w:val="22"/>
        </w:rPr>
        <w:t xml:space="preserve">The Permission Controls panel is the first full-width panel after the stats section. It loads automatically when you sign in. Tools are grouped into 4 columns: Campaigns, Ad Groups, Ads, Keywords. Toggle any tool — the change saves instantly with no page reload.</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3.  Getting Your Google Credentials</w:t>
      </w:r>
    </w:p>
    <w:p>
      <w:pPr>
        <w:spacing w:after="120"/>
      </w:pPr>
      <w:r>
        <w:rPr>
          <w:rFonts w:ascii="Arial" w:cs="Arial" w:eastAsia="Arial" w:hAnsi="Arial"/>
          <w:color w:val="2D2D2D"/>
          <w:sz w:val="22"/>
          <w:szCs w:val="22"/>
        </w:rPr>
        <w:t xml:space="preserve">You need 5 credentials from Google before deploying either version. Obtain them in this exact order.</w:t>
      </w:r>
    </w:p>
    <w:p>
      <w:pPr>
        <w:pBdr>
          <w:left w:val="single" w:color="0F6E56" w:sz="8" w:space="8"/>
        </w:pBdr>
        <w:spacing w:before="200" w:after="100"/>
        <w:ind w:left="160"/>
      </w:pPr>
      <w:r>
        <w:rPr>
          <w:rFonts w:ascii="Arial" w:cs="Arial" w:eastAsia="Arial" w:hAnsi="Arial"/>
          <w:b/>
          <w:bCs/>
          <w:color w:val="0F6E56"/>
          <w:sz w:val="22"/>
          <w:szCs w:val="22"/>
        </w:rPr>
        <w:t xml:space="preserve">3.1  Google Cloud Project</w:t>
      </w:r>
    </w:p>
    <w:p>
      <w:pPr>
        <w:pStyle w:val="ListParagraph"/>
        <w:numPr>
          <w:ilvl w:val="0"/>
          <w:numId w:val="3"/>
        </w:numPr>
        <w:spacing w:after="100"/>
      </w:pPr>
      <w:r>
        <w:rPr>
          <w:rFonts w:ascii="Arial" w:cs="Arial" w:eastAsia="Arial" w:hAnsi="Arial"/>
          <w:color w:val="2D2D2D"/>
          <w:sz w:val="22"/>
          <w:szCs w:val="22"/>
        </w:rPr>
        <w:t xml:space="preserve">Go to https://console.cloud.google.com</w:t>
      </w:r>
    </w:p>
    <w:p>
      <w:pPr>
        <w:pStyle w:val="ListParagraph"/>
        <w:numPr>
          <w:ilvl w:val="0"/>
          <w:numId w:val="3"/>
        </w:numPr>
        <w:spacing w:after="100"/>
      </w:pPr>
      <w:r>
        <w:rPr>
          <w:rFonts w:ascii="Arial" w:cs="Arial" w:eastAsia="Arial" w:hAnsi="Arial"/>
          <w:color w:val="2D2D2D"/>
          <w:sz w:val="22"/>
          <w:szCs w:val="22"/>
        </w:rPr>
        <w:t xml:space="preserve">Click the project dropdown → New Project → name it "Google Ads MCP" → Create</w:t>
      </w:r>
    </w:p>
    <w:p>
      <w:pPr>
        <w:pStyle w:val="ListParagraph"/>
        <w:numPr>
          <w:ilvl w:val="0"/>
          <w:numId w:val="3"/>
        </w:numPr>
        <w:spacing w:after="100"/>
      </w:pPr>
      <w:r>
        <w:rPr>
          <w:rFonts w:ascii="Arial" w:cs="Arial" w:eastAsia="Arial" w:hAnsi="Arial"/>
          <w:color w:val="2D2D2D"/>
          <w:sz w:val="22"/>
          <w:szCs w:val="22"/>
        </w:rPr>
        <w:t xml:space="preserve">Go to APIs &amp; Services → Library → search "Google Ads API" → Enable</w:t>
      </w:r>
    </w:p>
    <w:p>
      <w:pPr>
        <w:pBdr>
          <w:left w:val="single" w:color="0F6E56" w:sz="8" w:space="8"/>
        </w:pBdr>
        <w:spacing w:before="200" w:after="100"/>
        <w:ind w:left="160"/>
      </w:pPr>
      <w:r>
        <w:rPr>
          <w:rFonts w:ascii="Arial" w:cs="Arial" w:eastAsia="Arial" w:hAnsi="Arial"/>
          <w:b/>
          <w:bCs/>
          <w:color w:val="0F6E56"/>
          <w:sz w:val="22"/>
          <w:szCs w:val="22"/>
        </w:rPr>
        <w:t xml:space="preserve">3.2  OAuth 2.0 Credentials</w:t>
      </w:r>
    </w:p>
    <w:p>
      <w:pPr>
        <w:pStyle w:val="ListParagraph"/>
        <w:numPr>
          <w:ilvl w:val="0"/>
          <w:numId w:val="3"/>
        </w:numPr>
        <w:spacing w:after="100"/>
      </w:pPr>
      <w:r>
        <w:rPr>
          <w:rFonts w:ascii="Arial" w:cs="Arial" w:eastAsia="Arial" w:hAnsi="Arial"/>
          <w:color w:val="2D2D2D"/>
          <w:sz w:val="22"/>
          <w:szCs w:val="22"/>
        </w:rPr>
        <w:t xml:space="preserve">APIs &amp; Services → Credentials → Create Credentials → OAuth 2.0 Client ID</w:t>
      </w:r>
    </w:p>
    <w:p>
      <w:pPr>
        <w:pStyle w:val="ListParagraph"/>
        <w:numPr>
          <w:ilvl w:val="0"/>
          <w:numId w:val="3"/>
        </w:numPr>
        <w:spacing w:after="100"/>
      </w:pPr>
      <w:r>
        <w:rPr>
          <w:rFonts w:ascii="Arial" w:cs="Arial" w:eastAsia="Arial" w:hAnsi="Arial"/>
          <w:b/>
          <w:bCs/>
          <w:color w:val="2D2D2D"/>
          <w:sz w:val="22"/>
          <w:szCs w:val="22"/>
        </w:rPr>
        <w:t xml:space="preserve">Consent screen (if prompted): </w:t>
      </w:r>
      <w:r>
        <w:rPr>
          <w:rFonts w:ascii="Arial" w:cs="Arial" w:eastAsia="Arial" w:hAnsi="Arial"/>
          <w:color w:val="2D2D2D"/>
          <w:sz w:val="22"/>
          <w:szCs w:val="22"/>
        </w:rPr>
        <w:t xml:space="preserve">User Type = External → fill App name → Save and Continue → skip scopes → Back to Dashboard</w:t>
      </w:r>
    </w:p>
    <w:p>
      <w:pPr>
        <w:pStyle w:val="ListParagraph"/>
        <w:numPr>
          <w:ilvl w:val="0"/>
          <w:numId w:val="3"/>
        </w:numPr>
        <w:spacing w:after="100"/>
      </w:pPr>
      <w:r>
        <w:rPr>
          <w:rFonts w:ascii="Arial" w:cs="Arial" w:eastAsia="Arial" w:hAnsi="Arial"/>
          <w:color w:val="2D2D2D"/>
          <w:sz w:val="22"/>
          <w:szCs w:val="22"/>
        </w:rPr>
        <w:t xml:space="preserve">Application type: Web application</w:t>
      </w:r>
    </w:p>
    <w:p>
      <w:pPr>
        <w:pStyle w:val="ListParagraph"/>
        <w:numPr>
          <w:ilvl w:val="0"/>
          <w:numId w:val="3"/>
        </w:numPr>
        <w:spacing w:after="100"/>
      </w:pPr>
      <w:r>
        <w:rPr>
          <w:rFonts w:ascii="Arial" w:cs="Arial" w:eastAsia="Arial" w:hAnsi="Arial"/>
          <w:b/>
          <w:bCs/>
          <w:color w:val="2D2D2D"/>
          <w:sz w:val="22"/>
          <w:szCs w:val="22"/>
        </w:rPr>
        <w:t xml:space="preserve">Add Authorised Redirect URI — use the correct one for your platform:</w:t>
      </w:r>
    </w:p>
    <w:p>
      <w:pPr>
        <w:pBdr>
          <w:left w:val="single" w:color="1A56A0" w:sz="12" w:space="8"/>
        </w:pBdr>
        <w:shd w:fill="E8F0FB" w:val="clear"/>
        <w:spacing w:before="100" w:after="140"/>
        <w:ind w:left="240"/>
      </w:pPr>
      <w:r>
        <w:rPr>
          <w:rFonts w:ascii="Arial" w:cs="Arial" w:eastAsia="Arial" w:hAnsi="Arial"/>
          <w:color w:val="1A56A0"/>
          <w:sz w:val="20"/>
          <w:szCs w:val="20"/>
        </w:rPr>
        <w:t xml:space="preserve">PHP (Hostinger/SiteGround):
https://yourdomain.com/gads-mcp/auth/oauth_setup.php
Node.js (DigitalOcean):
http://localhost:8080/callback</w:t>
      </w:r>
    </w:p>
    <w:p>
      <w:pPr>
        <w:pStyle w:val="ListParagraph"/>
        <w:numPr>
          <w:ilvl w:val="0"/>
          <w:numId w:val="3"/>
        </w:numPr>
        <w:spacing w:after="100"/>
      </w:pPr>
      <w:r>
        <w:rPr>
          <w:rFonts w:ascii="Arial" w:cs="Arial" w:eastAsia="Arial" w:hAnsi="Arial"/>
          <w:color w:val="2D2D2D"/>
          <w:sz w:val="22"/>
          <w:szCs w:val="22"/>
        </w:rPr>
        <w:t xml:space="preserve">Click Create → copy Client ID and Client Secret from the popup</w:t>
      </w:r>
    </w:p>
    <w:p>
      <w:pPr>
        <w:pBdr>
          <w:left w:val="single" w:color="0F6E56" w:sz="8" w:space="8"/>
        </w:pBdr>
        <w:spacing w:before="200" w:after="100"/>
        <w:ind w:left="160"/>
      </w:pPr>
      <w:r>
        <w:rPr>
          <w:rFonts w:ascii="Arial" w:cs="Arial" w:eastAsia="Arial" w:hAnsi="Arial"/>
          <w:b/>
          <w:bCs/>
          <w:color w:val="0F6E56"/>
          <w:sz w:val="22"/>
          <w:szCs w:val="22"/>
        </w:rPr>
        <w:t xml:space="preserve">3.3  Developer Token</w:t>
      </w:r>
    </w:p>
    <w:p>
      <w:pPr>
        <w:pStyle w:val="ListParagraph"/>
        <w:numPr>
          <w:ilvl w:val="0"/>
          <w:numId w:val="3"/>
        </w:numPr>
        <w:spacing w:after="100"/>
      </w:pPr>
      <w:r>
        <w:rPr>
          <w:rFonts w:ascii="Arial" w:cs="Arial" w:eastAsia="Arial" w:hAnsi="Arial"/>
          <w:color w:val="2D2D2D"/>
          <w:sz w:val="22"/>
          <w:szCs w:val="22"/>
        </w:rPr>
        <w:t xml:space="preserve">Log into your Google Ads Manager (MCC) account</w:t>
      </w:r>
    </w:p>
    <w:p>
      <w:pPr>
        <w:pStyle w:val="ListParagraph"/>
        <w:numPr>
          <w:ilvl w:val="0"/>
          <w:numId w:val="3"/>
        </w:numPr>
        <w:spacing w:after="100"/>
      </w:pPr>
      <w:r>
        <w:rPr>
          <w:rFonts w:ascii="Arial" w:cs="Arial" w:eastAsia="Arial" w:hAnsi="Arial"/>
          <w:color w:val="2D2D2D"/>
          <w:sz w:val="22"/>
          <w:szCs w:val="22"/>
        </w:rPr>
        <w:t xml:space="preserve">Click the wrench icon → API Centre</w:t>
      </w:r>
    </w:p>
    <w:p>
      <w:pPr>
        <w:pStyle w:val="ListParagraph"/>
        <w:numPr>
          <w:ilvl w:val="0"/>
          <w:numId w:val="3"/>
        </w:numPr>
        <w:spacing w:after="100"/>
      </w:pPr>
      <w:r>
        <w:rPr>
          <w:rFonts w:ascii="Arial" w:cs="Arial" w:eastAsia="Arial" w:hAnsi="Arial"/>
          <w:color w:val="2D2D2D"/>
          <w:sz w:val="22"/>
          <w:szCs w:val="22"/>
        </w:rPr>
        <w:t xml:space="preserve">Copy your Developer Token</w:t>
      </w:r>
    </w:p>
    <w:p>
      <w:pPr>
        <w:pBdr>
          <w:left w:val="single" w:color="9B1C1C" w:sz="12" w:space="8"/>
        </w:pBdr>
        <w:shd w:fill="FEE2E2" w:val="clear"/>
        <w:spacing w:before="100" w:after="140"/>
        <w:ind w:left="240"/>
      </w:pPr>
      <w:r>
        <w:rPr>
          <w:rFonts w:ascii="Arial" w:cs="Arial" w:eastAsia="Arial" w:hAnsi="Arial"/>
          <w:color w:val="9B1C1C"/>
          <w:sz w:val="20"/>
          <w:szCs w:val="20"/>
        </w:rPr>
        <w:t xml:space="preserve">Developer token must be Standard Access for production accounts. Basic Access only works on test accounts. Apply for Standard Access on the same page if needed — approval takes 1–2 business days.</w:t>
      </w:r>
    </w:p>
    <w:p>
      <w:pPr>
        <w:pBdr>
          <w:left w:val="single" w:color="0F6E56" w:sz="8" w:space="8"/>
        </w:pBdr>
        <w:spacing w:before="200" w:after="100"/>
        <w:ind w:left="160"/>
      </w:pPr>
      <w:r>
        <w:rPr>
          <w:rFonts w:ascii="Arial" w:cs="Arial" w:eastAsia="Arial" w:hAnsi="Arial"/>
          <w:b/>
          <w:bCs/>
          <w:color w:val="0F6E56"/>
          <w:sz w:val="22"/>
          <w:szCs w:val="22"/>
        </w:rPr>
        <w:t xml:space="preserve">3.4  MCC Account ID</w:t>
      </w:r>
    </w:p>
    <w:p>
      <w:pPr>
        <w:spacing w:after="120"/>
      </w:pPr>
      <w:r>
        <w:rPr>
          <w:rFonts w:ascii="Arial" w:cs="Arial" w:eastAsia="Arial" w:hAnsi="Arial"/>
          <w:color w:val="2D2D2D"/>
          <w:sz w:val="22"/>
          <w:szCs w:val="22"/>
        </w:rPr>
        <w:t xml:space="preserve">Shown top-right of Google Ads Manager (format: 123-456-7890). Remove dashes → </w:t>
      </w:r>
      <w:r>
        <w:rPr>
          <w:rFonts w:ascii="Courier New" w:cs="Courier New" w:eastAsia="Courier New" w:hAnsi="Courier New"/>
          <w:color w:val="1A56A0"/>
          <w:sz w:val="20"/>
          <w:szCs w:val="20"/>
        </w:rPr>
        <w:t xml:space="preserve">1234567890</w:t>
      </w:r>
      <w:r>
        <w:rPr>
          <w:rFonts w:ascii="Arial" w:cs="Arial" w:eastAsia="Arial" w:hAnsi="Arial"/>
          <w:color w:val="2D2D2D"/>
          <w:sz w:val="22"/>
          <w:szCs w:val="22"/>
        </w:rPr>
        <w:t xml:space="preserve"> — this is your </w:t>
      </w:r>
      <w:r>
        <w:rPr>
          <w:rFonts w:ascii="Courier New" w:cs="Courier New" w:eastAsia="Courier New" w:hAnsi="Courier New"/>
          <w:color w:val="1A56A0"/>
          <w:sz w:val="20"/>
          <w:szCs w:val="20"/>
        </w:rPr>
        <w:t xml:space="preserve">GOOGLE_ADS_MCC_ID</w:t>
      </w:r>
      <w:r>
        <w:rPr>
          <w:rFonts w:ascii="Arial" w:cs="Arial" w:eastAsia="Arial" w:hAnsi="Arial"/>
          <w:color w:val="2D2D2D"/>
          <w:sz w:val="22"/>
          <w:szCs w:val="22"/>
        </w:rPr>
        <w:t xml:space="preserve">.</w:t>
      </w:r>
    </w:p>
    <w:p>
      <w:pPr>
        <w:pBdr>
          <w:left w:val="single" w:color="0F6E56" w:sz="8" w:space="8"/>
        </w:pBdr>
        <w:spacing w:before="200" w:after="100"/>
        <w:ind w:left="160"/>
      </w:pPr>
      <w:r>
        <w:rPr>
          <w:rFonts w:ascii="Arial" w:cs="Arial" w:eastAsia="Arial" w:hAnsi="Arial"/>
          <w:b/>
          <w:bCs/>
          <w:color w:val="0F6E56"/>
          <w:sz w:val="22"/>
          <w:szCs w:val="22"/>
        </w:rPr>
        <w:t xml:space="preserve">3.5  Refresh Token</w:t>
      </w:r>
    </w:p>
    <w:p>
      <w:pPr>
        <w:spacing w:after="120"/>
      </w:pPr>
      <w:r>
        <w:rPr>
          <w:rFonts w:ascii="Arial" w:cs="Arial" w:eastAsia="Arial" w:hAnsi="Arial"/>
          <w:color w:val="2D2D2D"/>
          <w:sz w:val="22"/>
          <w:szCs w:val="22"/>
        </w:rPr>
        <w:t xml:space="preserve">Obtained by running the OAuth setup script once. Covered in Section 4 (PHP) and Section 5 (Node.js).</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4.  PHP Version Setup (Hostinger / SiteGround)</w:t>
      </w:r>
    </w:p>
    <w:p>
      <w:pPr>
        <w:pBdr>
          <w:left w:val="single" w:color="0F6E56" w:sz="8" w:space="8"/>
        </w:pBdr>
        <w:spacing w:before="200" w:after="100"/>
        <w:ind w:left="160"/>
      </w:pPr>
      <w:r>
        <w:rPr>
          <w:rFonts w:ascii="Arial" w:cs="Arial" w:eastAsia="Arial" w:hAnsi="Arial"/>
          <w:b/>
          <w:bCs/>
          <w:color w:val="0F6E56"/>
          <w:sz w:val="22"/>
          <w:szCs w:val="22"/>
        </w:rPr>
        <w:t xml:space="preserve">4.1  File structure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public_html/gads-mcp/</w:t>
      </w:r>
    </w:p>
    <w:p>
      <w:pPr>
        <w:shd w:fill="E8F0FB" w:val="clear"/>
        <w:spacing w:after="0" w:before="0" w:line="300"/>
        <w:ind w:left="200"/>
      </w:pPr>
      <w:r>
        <w:rPr>
          <w:rFonts w:ascii="Courier New" w:cs="Courier New" w:eastAsia="Courier New" w:hAnsi="Courier New"/>
          <w:color w:val="1A56A0"/>
          <w:sz w:val="18"/>
          <w:szCs w:val="18"/>
        </w:rPr>
        <w:t xml:space="preserve">├── mcp.php                 ← Main endpoint — GET public, POST requires auth</w:t>
      </w:r>
    </w:p>
    <w:p>
      <w:pPr>
        <w:shd w:fill="E8F0FB" w:val="clear"/>
        <w:spacing w:after="0" w:before="0" w:line="300"/>
        <w:ind w:left="200"/>
      </w:pPr>
      <w:r>
        <w:rPr>
          <w:rFonts w:ascii="Courier New" w:cs="Courier New" w:eastAsia="Courier New" w:hAnsi="Courier New"/>
          <w:color w:val="1A56A0"/>
          <w:sz w:val="18"/>
          <w:szCs w:val="18"/>
        </w:rPr>
        <w:t xml:space="preserve">├── config.php              ← Your credentials (fill this in)</w:t>
      </w:r>
    </w:p>
    <w:p>
      <w:pPr>
        <w:shd w:fill="E8F0FB" w:val="clear"/>
        <w:spacing w:after="0" w:before="0" w:line="300"/>
        <w:ind w:left="200"/>
      </w:pPr>
      <w:r>
        <w:rPr>
          <w:rFonts w:ascii="Courier New" w:cs="Courier New" w:eastAsia="Courier New" w:hAnsi="Courier New"/>
          <w:color w:val="1A56A0"/>
          <w:sz w:val="18"/>
          <w:szCs w:val="18"/>
        </w:rPr>
        <w:t xml:space="preserve">├── .htaccess               ← Security + routing</w:t>
      </w:r>
    </w:p>
    <w:p>
      <w:pPr>
        <w:shd w:fill="E8F0FB" w:val="clear"/>
        <w:spacing w:after="0" w:before="0" w:line="300"/>
        <w:ind w:left="200"/>
      </w:pPr>
      <w:r>
        <w:rPr>
          <w:rFonts w:ascii="Courier New" w:cs="Courier New" w:eastAsia="Courier New" w:hAnsi="Courier New"/>
          <w:color w:val="1A56A0"/>
          <w:sz w:val="18"/>
          <w:szCs w:val="18"/>
        </w:rPr>
        <w:t xml:space="preserve">├── auth/</w:t>
      </w:r>
    </w:p>
    <w:p>
      <w:pPr>
        <w:shd w:fill="E8F0FB" w:val="clear"/>
        <w:spacing w:after="0" w:before="0" w:line="300"/>
        <w:ind w:left="200"/>
      </w:pPr>
      <w:r>
        <w:rPr>
          <w:rFonts w:ascii="Courier New" w:cs="Courier New" w:eastAsia="Courier New" w:hAnsi="Courier New"/>
          <w:color w:val="1A56A0"/>
          <w:sz w:val="18"/>
          <w:szCs w:val="18"/>
        </w:rPr>
        <w:t xml:space="preserve">│   └── oauth_setup.php     ← Run ONCE, then DELETE immediately</w:t>
      </w:r>
    </w:p>
    <w:p>
      <w:pPr>
        <w:shd w:fill="E8F0FB" w:val="clear"/>
        <w:spacing w:after="0" w:before="0" w:line="300"/>
        <w:ind w:left="200"/>
      </w:pPr>
      <w:r>
        <w:rPr>
          <w:rFonts w:ascii="Courier New" w:cs="Courier New" w:eastAsia="Courier New" w:hAnsi="Courier New"/>
          <w:color w:val="1A56A0"/>
          <w:sz w:val="18"/>
          <w:szCs w:val="18"/>
        </w:rPr>
        <w:t xml:space="preserve">├── lib/</w:t>
      </w:r>
    </w:p>
    <w:p>
      <w:pPr>
        <w:shd w:fill="E8F0FB" w:val="clear"/>
        <w:spacing w:after="0" w:before="0" w:line="300"/>
        <w:ind w:left="200"/>
      </w:pPr>
      <w:r>
        <w:rPr>
          <w:rFonts w:ascii="Courier New" w:cs="Courier New" w:eastAsia="Courier New" w:hAnsi="Courier New"/>
          <w:color w:val="1A56A0"/>
          <w:sz w:val="18"/>
          <w:szCs w:val="18"/>
        </w:rPr>
        <w:t xml:space="preserve">│   ├── auth.php            ← LiteSpeed-compatible token auth</w:t>
      </w:r>
    </w:p>
    <w:p>
      <w:pPr>
        <w:shd w:fill="E8F0FB" w:val="clear"/>
        <w:spacing w:after="0" w:before="0" w:line="300"/>
        <w:ind w:left="200"/>
      </w:pPr>
      <w:r>
        <w:rPr>
          <w:rFonts w:ascii="Courier New" w:cs="Courier New" w:eastAsia="Courier New" w:hAnsi="Courier New"/>
          <w:color w:val="1A56A0"/>
          <w:sz w:val="18"/>
          <w:szCs w:val="18"/>
        </w:rPr>
        <w:t xml:space="preserve">│   ├── permissions.php     ← Per-tool permission system  ← NEW</w:t>
      </w:r>
    </w:p>
    <w:p>
      <w:pPr>
        <w:shd w:fill="E8F0FB" w:val="clear"/>
        <w:spacing w:after="0" w:before="0" w:line="300"/>
        <w:ind w:left="200"/>
      </w:pPr>
      <w:r>
        <w:rPr>
          <w:rFonts w:ascii="Courier New" w:cs="Courier New" w:eastAsia="Courier New" w:hAnsi="Courier New"/>
          <w:color w:val="1A56A0"/>
          <w:sz w:val="18"/>
          <w:szCs w:val="18"/>
        </w:rPr>
        <w:t xml:space="preserve">│   ├── oauth.php           ← File-cached OAuth token manager</w:t>
      </w:r>
    </w:p>
    <w:p>
      <w:pPr>
        <w:shd w:fill="E8F0FB" w:val="clear"/>
        <w:spacing w:after="0" w:before="0" w:line="300"/>
        <w:ind w:left="200"/>
      </w:pPr>
      <w:r>
        <w:rPr>
          <w:rFonts w:ascii="Courier New" w:cs="Courier New" w:eastAsia="Courier New" w:hAnsi="Courier New"/>
          <w:color w:val="1A56A0"/>
          <w:sz w:val="18"/>
          <w:szCs w:val="18"/>
        </w:rPr>
        <w:t xml:space="preserve">│   ├── gads.php            ← Google Ads REST API v23.2 client</w:t>
      </w:r>
    </w:p>
    <w:p>
      <w:pPr>
        <w:shd w:fill="E8F0FB" w:val="clear"/>
        <w:spacing w:after="0" w:before="0" w:line="300"/>
        <w:ind w:left="200"/>
      </w:pPr>
      <w:r>
        <w:rPr>
          <w:rFonts w:ascii="Courier New" w:cs="Courier New" w:eastAsia="Courier New" w:hAnsi="Courier New"/>
          <w:color w:val="1A56A0"/>
          <w:sz w:val="18"/>
          <w:szCs w:val="18"/>
        </w:rPr>
        <w:t xml:space="preserve">│   ├── response.php        ← JSON helpers + tool manifest</w:t>
      </w:r>
    </w:p>
    <w:p>
      <w:pPr>
        <w:shd w:fill="E8F0FB" w:val="clear"/>
        <w:spacing w:after="0" w:before="0" w:line="300"/>
        <w:ind w:left="200"/>
      </w:pPr>
      <w:r>
        <w:rPr>
          <w:rFonts w:ascii="Courier New" w:cs="Courier New" w:eastAsia="Courier New" w:hAnsi="Courier New"/>
          <w:color w:val="1A56A0"/>
          <w:sz w:val="18"/>
          <w:szCs w:val="18"/>
        </w:rPr>
        <w:t xml:space="preserve">│   └── logger.php          ← File logger</w:t>
      </w:r>
    </w:p>
    <w:p>
      <w:pPr>
        <w:shd w:fill="E8F0FB" w:val="clear"/>
        <w:spacing w:after="0" w:before="0" w:line="300"/>
        <w:ind w:left="200"/>
      </w:pPr>
      <w:r>
        <w:rPr>
          <w:rFonts w:ascii="Courier New" w:cs="Courier New" w:eastAsia="Courier New" w:hAnsi="Courier New"/>
          <w:color w:val="1A56A0"/>
          <w:sz w:val="18"/>
          <w:szCs w:val="18"/>
        </w:rPr>
        <w:t xml:space="preserve">├── tools/</w:t>
      </w:r>
    </w:p>
    <w:p>
      <w:pPr>
        <w:shd w:fill="E8F0FB" w:val="clear"/>
        <w:spacing w:after="0" w:before="0" w:line="300"/>
        <w:ind w:left="200"/>
      </w:pPr>
      <w:r>
        <w:rPr>
          <w:rFonts w:ascii="Courier New" w:cs="Courier New" w:eastAsia="Courier New" w:hAnsi="Courier New"/>
          <w:color w:val="1A56A0"/>
          <w:sz w:val="18"/>
          <w:szCs w:val="18"/>
        </w:rPr>
        <w:t xml:space="preserve">│   ├── account_tools.php   ← 3 account tools</w:t>
      </w:r>
    </w:p>
    <w:p>
      <w:pPr>
        <w:shd w:fill="E8F0FB" w:val="clear"/>
        <w:spacing w:after="0" w:before="0" w:line="300"/>
        <w:ind w:left="200"/>
      </w:pPr>
      <w:r>
        <w:rPr>
          <w:rFonts w:ascii="Courier New" w:cs="Courier New" w:eastAsia="Courier New" w:hAnsi="Courier New"/>
          <w:color w:val="1A56A0"/>
          <w:sz w:val="18"/>
          <w:szCs w:val="18"/>
        </w:rPr>
        <w:t xml:space="preserve">│   ├── reporting_tools.php ← 6 reporting tools</w:t>
      </w:r>
    </w:p>
    <w:p>
      <w:pPr>
        <w:shd w:fill="E8F0FB" w:val="clear"/>
        <w:spacing w:after="0" w:before="0" w:line="300"/>
        <w:ind w:left="200"/>
      </w:pPr>
      <w:r>
        <w:rPr>
          <w:rFonts w:ascii="Courier New" w:cs="Courier New" w:eastAsia="Courier New" w:hAnsi="Courier New"/>
          <w:color w:val="1A56A0"/>
          <w:sz w:val="18"/>
          <w:szCs w:val="18"/>
        </w:rPr>
        <w:t xml:space="preserve">│   ├── campaign_tools.php  ← 8 campaign tools</w:t>
      </w:r>
    </w:p>
    <w:p>
      <w:pPr>
        <w:shd w:fill="E8F0FB" w:val="clear"/>
        <w:spacing w:after="0" w:before="0" w:line="300"/>
        <w:ind w:left="200"/>
      </w:pPr>
      <w:r>
        <w:rPr>
          <w:rFonts w:ascii="Courier New" w:cs="Courier New" w:eastAsia="Courier New" w:hAnsi="Courier New"/>
          <w:color w:val="1A56A0"/>
          <w:sz w:val="18"/>
          <w:szCs w:val="18"/>
        </w:rPr>
        <w:t xml:space="preserve">│   ├── adgroup_tools.php   ← 6 ad group tools</w:t>
      </w:r>
    </w:p>
    <w:p>
      <w:pPr>
        <w:shd w:fill="E8F0FB" w:val="clear"/>
        <w:spacing w:after="0" w:before="0" w:line="300"/>
        <w:ind w:left="200"/>
      </w:pPr>
      <w:r>
        <w:rPr>
          <w:rFonts w:ascii="Courier New" w:cs="Courier New" w:eastAsia="Courier New" w:hAnsi="Courier New"/>
          <w:color w:val="1A56A0"/>
          <w:sz w:val="18"/>
          <w:szCs w:val="18"/>
        </w:rPr>
        <w:t xml:space="preserve">│   ├── ad_tools.php        ← 3 ad tools</w:t>
      </w:r>
    </w:p>
    <w:p>
      <w:pPr>
        <w:shd w:fill="E8F0FB" w:val="clear"/>
        <w:spacing w:after="0" w:before="0" w:line="300"/>
        <w:ind w:left="200"/>
      </w:pPr>
      <w:r>
        <w:rPr>
          <w:rFonts w:ascii="Courier New" w:cs="Courier New" w:eastAsia="Courier New" w:hAnsi="Courier New"/>
          <w:color w:val="1A56A0"/>
          <w:sz w:val="18"/>
          <w:szCs w:val="18"/>
        </w:rPr>
        <w:t xml:space="preserve">│   └── keyword_tools.php   ← 4 keyword tools</w:t>
      </w:r>
    </w:p>
    <w:p>
      <w:pPr>
        <w:shd w:fill="E8F0FB" w:val="clear"/>
        <w:spacing w:after="0" w:before="0" w:line="300"/>
        <w:ind w:left="200"/>
      </w:pPr>
      <w:r>
        <w:rPr>
          <w:rFonts w:ascii="Courier New" w:cs="Courier New" w:eastAsia="Courier New" w:hAnsi="Courier New"/>
          <w:color w:val="1A56A0"/>
          <w:sz w:val="18"/>
          <w:szCs w:val="18"/>
        </w:rPr>
        <w:t xml:space="preserve">├── dashboard/</w:t>
      </w:r>
    </w:p>
    <w:p>
      <w:pPr>
        <w:shd w:fill="E8F0FB" w:val="clear"/>
        <w:spacing w:after="0" w:before="0" w:line="300"/>
        <w:ind w:left="200"/>
      </w:pPr>
      <w:r>
        <w:rPr>
          <w:rFonts w:ascii="Courier New" w:cs="Courier New" w:eastAsia="Courier New" w:hAnsi="Courier New"/>
          <w:color w:val="1A56A0"/>
          <w:sz w:val="18"/>
          <w:szCs w:val="18"/>
        </w:rPr>
        <w:t xml:space="preserve">│   └── index.php           ← Full dashboard with permission controls</w:t>
      </w:r>
    </w:p>
    <w:p>
      <w:pPr>
        <w:shd w:fill="E8F0FB" w:val="clear"/>
        <w:spacing w:after="0" w:before="0" w:line="300"/>
        <w:ind w:left="200"/>
      </w:pPr>
      <w:r>
        <w:rPr>
          <w:rFonts w:ascii="Courier New" w:cs="Courier New" w:eastAsia="Courier New" w:hAnsi="Courier New"/>
          <w:color w:val="1A56A0"/>
          <w:sz w:val="18"/>
          <w:szCs w:val="18"/>
        </w:rPr>
        <w:t xml:space="preserve">└── logs/                   ← CREATE THIS + logs/rate/ (chmod 755)</w:t>
      </w:r>
    </w:p>
    <w:p>
      <w:pPr>
        <w:shd w:fill="E8F0FB" w:val="clear"/>
        <w:spacing w:after="0" w:before="0" w:line="300"/>
        <w:ind w:left="200"/>
      </w:pPr>
      <w:r>
        <w:rPr>
          <w:rFonts w:ascii="Courier New" w:cs="Courier New" w:eastAsia="Courier New" w:hAnsi="Courier New"/>
          <w:color w:val="1A56A0"/>
          <w:sz w:val="18"/>
          <w:szCs w:val="18"/>
        </w:rPr>
        <w:t xml:space="preserve">    ├── .permissions.json   ← Auto-created on first permission toggle</w:t>
      </w:r>
    </w:p>
    <w:p>
      <w:pPr>
        <w:shd w:fill="E8F0FB" w:val="clear"/>
        <w:spacing w:after="0" w:before="0" w:line="300"/>
        <w:ind w:left="200"/>
      </w:pPr>
      <w:r>
        <w:rPr>
          <w:rFonts w:ascii="Courier New" w:cs="Courier New" w:eastAsia="Courier New" w:hAnsi="Courier New"/>
          <w:color w:val="1A56A0"/>
          <w:sz w:val="18"/>
          <w:szCs w:val="18"/>
        </w:rPr>
        <w:t xml:space="preserve">    ├── .token_cache.json   ← Auto-created on first tool call</w:t>
      </w:r>
    </w:p>
    <w:p>
      <w:pPr>
        <w:shd w:fill="E8F0FB" w:val="clear"/>
        <w:spacing w:after="0" w:before="0" w:line="300"/>
        <w:ind w:left="200"/>
      </w:pPr>
      <w:r>
        <w:rPr>
          <w:rFonts w:ascii="Courier New" w:cs="Courier New" w:eastAsia="Courier New" w:hAnsi="Courier New"/>
          <w:color w:val="1A56A0"/>
          <w:sz w:val="18"/>
          <w:szCs w:val="18"/>
        </w:rPr>
        <w:t xml:space="preserve">    └── gads-mcp.log        ← Auto-created on first tool call</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4.2  Step-by-step deployment</w:t>
      </w:r>
    </w:p>
    <w:p>
      <w:pPr>
        <w:pStyle w:val="ListParagraph"/>
        <w:numPr>
          <w:ilvl w:val="0"/>
          <w:numId w:val="3"/>
        </w:numPr>
        <w:spacing w:after="100"/>
      </w:pPr>
      <w:r>
        <w:rPr>
          <w:rFonts w:ascii="Arial" w:cs="Arial" w:eastAsia="Arial" w:hAnsi="Arial"/>
          <w:b/>
          <w:bCs/>
          <w:color w:val="2D2D2D"/>
          <w:sz w:val="22"/>
          <w:szCs w:val="22"/>
        </w:rPr>
        <w:t xml:space="preserve">Upload files: </w:t>
      </w:r>
      <w:r>
        <w:rPr>
          <w:rFonts w:ascii="Arial" w:cs="Arial" w:eastAsia="Arial" w:hAnsi="Arial"/>
          <w:color w:val="2D2D2D"/>
          <w:sz w:val="22"/>
          <w:szCs w:val="22"/>
        </w:rPr>
        <w:t xml:space="preserve">In hPanel File Manager, create </w:t>
      </w:r>
      <w:r>
        <w:rPr>
          <w:rFonts w:ascii="Courier New" w:cs="Courier New" w:eastAsia="Courier New" w:hAnsi="Courier New"/>
          <w:color w:val="1A56A0"/>
          <w:sz w:val="20"/>
          <w:szCs w:val="20"/>
        </w:rPr>
        <w:t xml:space="preserve">public_html/gads-mcp/</w:t>
      </w:r>
      <w:r>
        <w:rPr>
          <w:rFonts w:ascii="Arial" w:cs="Arial" w:eastAsia="Arial" w:hAnsi="Arial"/>
          <w:color w:val="2D2D2D"/>
          <w:sz w:val="22"/>
          <w:szCs w:val="22"/>
        </w:rPr>
        <w:t xml:space="preserve">. Upload all contents of </w:t>
      </w:r>
      <w:r>
        <w:rPr>
          <w:rFonts w:ascii="Courier New" w:cs="Courier New" w:eastAsia="Courier New" w:hAnsi="Courier New"/>
          <w:color w:val="1A56A0"/>
          <w:sz w:val="20"/>
          <w:szCs w:val="20"/>
        </w:rPr>
        <w:t xml:space="preserve">gads-mcp-php/</w:t>
      </w:r>
      <w:r>
        <w:rPr>
          <w:rFonts w:ascii="Arial" w:cs="Arial" w:eastAsia="Arial" w:hAnsi="Arial"/>
          <w:color w:val="2D2D2D"/>
          <w:sz w:val="22"/>
          <w:szCs w:val="22"/>
        </w:rPr>
        <w:t xml:space="preserve"> into it.</w:t>
      </w:r>
    </w:p>
    <w:p>
      <w:pPr>
        <w:pStyle w:val="ListParagraph"/>
        <w:numPr>
          <w:ilvl w:val="0"/>
          <w:numId w:val="3"/>
        </w:numPr>
        <w:spacing w:after="100"/>
      </w:pPr>
      <w:r>
        <w:rPr>
          <w:rFonts w:ascii="Arial" w:cs="Arial" w:eastAsia="Arial" w:hAnsi="Arial"/>
          <w:b/>
          <w:bCs/>
          <w:color w:val="2D2D2D"/>
          <w:sz w:val="22"/>
          <w:szCs w:val="22"/>
        </w:rPr>
        <w:t xml:space="preserve">Create log folders: </w:t>
      </w:r>
      <w:r>
        <w:rPr>
          <w:rFonts w:ascii="Arial" w:cs="Arial" w:eastAsia="Arial" w:hAnsi="Arial"/>
          <w:color w:val="2D2D2D"/>
          <w:sz w:val="22"/>
          <w:szCs w:val="22"/>
        </w:rPr>
        <w:t xml:space="preserve">Inside </w:t>
      </w:r>
      <w:r>
        <w:rPr>
          <w:rFonts w:ascii="Courier New" w:cs="Courier New" w:eastAsia="Courier New" w:hAnsi="Courier New"/>
          <w:color w:val="1A56A0"/>
          <w:sz w:val="20"/>
          <w:szCs w:val="20"/>
        </w:rPr>
        <w:t xml:space="preserve">public_html/gads-mcp/</w:t>
      </w:r>
      <w:r>
        <w:rPr>
          <w:rFonts w:ascii="Arial" w:cs="Arial" w:eastAsia="Arial" w:hAnsi="Arial"/>
          <w:color w:val="2D2D2D"/>
          <w:sz w:val="22"/>
          <w:szCs w:val="22"/>
        </w:rPr>
        <w:t xml:space="preserve">, create </w:t>
      </w:r>
      <w:r>
        <w:rPr>
          <w:rFonts w:ascii="Courier New" w:cs="Courier New" w:eastAsia="Courier New" w:hAnsi="Courier New"/>
          <w:color w:val="1A56A0"/>
          <w:sz w:val="20"/>
          <w:szCs w:val="20"/>
        </w:rPr>
        <w:t xml:space="preserve">logs/</w:t>
      </w:r>
      <w:r>
        <w:rPr>
          <w:rFonts w:ascii="Arial" w:cs="Arial" w:eastAsia="Arial" w:hAnsi="Arial"/>
          <w:color w:val="2D2D2D"/>
          <w:sz w:val="22"/>
          <w:szCs w:val="22"/>
        </w:rPr>
        <w:t xml:space="preserve"> and </w:t>
      </w:r>
      <w:r>
        <w:rPr>
          <w:rFonts w:ascii="Courier New" w:cs="Courier New" w:eastAsia="Courier New" w:hAnsi="Courier New"/>
          <w:color w:val="1A56A0"/>
          <w:sz w:val="20"/>
          <w:szCs w:val="20"/>
        </w:rPr>
        <w:t xml:space="preserve">logs/rate/</w:t>
      </w:r>
      <w:r>
        <w:rPr>
          <w:rFonts w:ascii="Arial" w:cs="Arial" w:eastAsia="Arial" w:hAnsi="Arial"/>
          <w:color w:val="2D2D2D"/>
          <w:sz w:val="22"/>
          <w:szCs w:val="22"/>
        </w:rPr>
        <w:t xml:space="preserve">. Set both to chmod 755.</w:t>
      </w:r>
    </w:p>
    <w:p>
      <w:pPr>
        <w:pStyle w:val="ListParagraph"/>
        <w:numPr>
          <w:ilvl w:val="0"/>
          <w:numId w:val="3"/>
        </w:numPr>
        <w:spacing w:after="100"/>
      </w:pPr>
      <w:r>
        <w:rPr>
          <w:rFonts w:ascii="Arial" w:cs="Arial" w:eastAsia="Arial" w:hAnsi="Arial"/>
          <w:b/>
          <w:bCs/>
          <w:color w:val="2D2D2D"/>
          <w:sz w:val="22"/>
          <w:szCs w:val="22"/>
        </w:rPr>
        <w:t xml:space="preserve">Set OAuth redirect URI: </w:t>
      </w:r>
      <w:r>
        <w:rPr>
          <w:rFonts w:ascii="Arial" w:cs="Arial" w:eastAsia="Arial" w:hAnsi="Arial"/>
          <w:color w:val="2D2D2D"/>
          <w:sz w:val="22"/>
          <w:szCs w:val="22"/>
        </w:rPr>
        <w:t xml:space="preserve">In Google Cloud Console → your OAuth client → add:</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https://yourdomain.com/gads-mcp/auth/oauth_setup.php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Run OAuth setup: </w:t>
      </w:r>
      <w:r>
        <w:rPr>
          <w:rFonts w:ascii="Arial" w:cs="Arial" w:eastAsia="Arial" w:hAnsi="Arial"/>
          <w:color w:val="2D2D2D"/>
          <w:sz w:val="22"/>
          <w:szCs w:val="22"/>
        </w:rPr>
        <w:t xml:space="preserve">Visit in browser:</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https://yourdomain.com/gads-mcp/auth/oauth_setup.php</w:t>
      </w:r>
    </w:p>
    <w:p>
      <w:pPr>
        <w:shd w:fill="E8F0FB" w:val="clear"/>
        <w:spacing w:before="0" w:after="160"/>
      </w:pPr>
    </w:p>
    <w:p>
      <w:pPr>
        <w:spacing w:after="120"/>
      </w:pPr>
      <w:r>
        <w:rPr>
          <w:rFonts w:ascii="Arial" w:cs="Arial" w:eastAsia="Arial" w:hAnsi="Arial"/>
          <w:color w:val="2D2D2D"/>
          <w:sz w:val="22"/>
          <w:szCs w:val="22"/>
        </w:rPr>
        <w:t xml:space="preserve">Click Authorise with Google → sign in with your MCC account → copy the </w:t>
      </w:r>
      <w:r>
        <w:rPr>
          <w:rFonts w:ascii="Courier New" w:cs="Courier New" w:eastAsia="Courier New" w:hAnsi="Courier New"/>
          <w:color w:val="1A56A0"/>
          <w:sz w:val="20"/>
          <w:szCs w:val="20"/>
        </w:rPr>
        <w:t xml:space="preserve">GOOGLE_REFRESH_TOKEN</w:t>
      </w:r>
      <w:r>
        <w:rPr>
          <w:rFonts w:ascii="Arial" w:cs="Arial" w:eastAsia="Arial" w:hAnsi="Arial"/>
          <w:color w:val="2D2D2D"/>
          <w:sz w:val="22"/>
          <w:szCs w:val="22"/>
        </w:rPr>
        <w:t xml:space="preserve"> shown on screen.</w:t>
      </w:r>
    </w:p>
    <w:p>
      <w:pPr>
        <w:pBdr>
          <w:left w:val="single" w:color="9B1C1C" w:sz="12" w:space="8"/>
        </w:pBdr>
        <w:shd w:fill="FEE2E2" w:val="clear"/>
        <w:spacing w:before="100" w:after="140"/>
        <w:ind w:left="240"/>
      </w:pPr>
      <w:r>
        <w:rPr>
          <w:rFonts w:ascii="Arial" w:cs="Arial" w:eastAsia="Arial" w:hAnsi="Arial"/>
          <w:color w:val="9B1C1C"/>
          <w:sz w:val="20"/>
          <w:szCs w:val="20"/>
        </w:rPr>
        <w:t xml:space="preserve">DELETE oauth_setup.php immediately after copying the refresh token. In File Manager: select it → Delete. This file must never remain web-accessible.</w:t>
      </w:r>
    </w:p>
    <w:p>
      <w:pPr>
        <w:pStyle w:val="ListParagraph"/>
        <w:numPr>
          <w:ilvl w:val="0"/>
          <w:numId w:val="3"/>
        </w:numPr>
        <w:spacing w:after="100"/>
      </w:pPr>
      <w:r>
        <w:rPr>
          <w:rFonts w:ascii="Arial" w:cs="Arial" w:eastAsia="Arial" w:hAnsi="Arial"/>
          <w:b/>
          <w:bCs/>
          <w:color w:val="2D2D2D"/>
          <w:sz w:val="22"/>
          <w:szCs w:val="22"/>
        </w:rPr>
        <w:t xml:space="preserve">Fill in config.php: </w:t>
      </w:r>
      <w:r>
        <w:rPr>
          <w:rFonts w:ascii="Arial" w:cs="Arial" w:eastAsia="Arial" w:hAnsi="Arial"/>
          <w:color w:val="2D2D2D"/>
          <w:sz w:val="22"/>
          <w:szCs w:val="22"/>
        </w:rPr>
        <w:t xml:space="preserve">Right-click → Edit: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define('MCP_SECRET_TOKEN',       'YOUR_64_CHAR_TOKEN');</w:t>
      </w:r>
    </w:p>
    <w:p>
      <w:pPr>
        <w:shd w:fill="E8F0FB" w:val="clear"/>
        <w:spacing w:after="0" w:before="0" w:line="300"/>
        <w:ind w:left="200"/>
      </w:pPr>
      <w:r>
        <w:rPr>
          <w:rFonts w:ascii="Courier New" w:cs="Courier New" w:eastAsia="Courier New" w:hAnsi="Courier New"/>
          <w:color w:val="1A56A0"/>
          <w:sz w:val="18"/>
          <w:szCs w:val="18"/>
        </w:rPr>
        <w:t xml:space="preserve">define('DASHBOARD_PIN',          'YOUR_STRONG_PASSPHRASE');</w:t>
      </w:r>
    </w:p>
    <w:p>
      <w:pPr>
        <w:shd w:fill="E8F0FB" w:val="clear"/>
        <w:spacing w:after="0" w:before="0" w:line="300"/>
        <w:ind w:left="200"/>
      </w:pPr>
      <w:r>
        <w:rPr>
          <w:rFonts w:ascii="Courier New" w:cs="Courier New" w:eastAsia="Courier New" w:hAnsi="Courier New"/>
          <w:color w:val="1A56A0"/>
          <w:sz w:val="18"/>
          <w:szCs w:val="18"/>
        </w:rPr>
        <w:t xml:space="preserve">define('GOOGLE_CLIENT_ID',       'xxxxx.apps.googleusercontent.com');</w:t>
      </w:r>
    </w:p>
    <w:p>
      <w:pPr>
        <w:shd w:fill="E8F0FB" w:val="clear"/>
        <w:spacing w:after="0" w:before="0" w:line="300"/>
        <w:ind w:left="200"/>
      </w:pPr>
      <w:r>
        <w:rPr>
          <w:rFonts w:ascii="Courier New" w:cs="Courier New" w:eastAsia="Courier New" w:hAnsi="Courier New"/>
          <w:color w:val="1A56A0"/>
          <w:sz w:val="18"/>
          <w:szCs w:val="18"/>
        </w:rPr>
        <w:t xml:space="preserve">define('GOOGLE_CLIENT_SECRET',   'GOCSPX-xxxxx');</w:t>
      </w:r>
    </w:p>
    <w:p>
      <w:pPr>
        <w:shd w:fill="E8F0FB" w:val="clear"/>
        <w:spacing w:after="0" w:before="0" w:line="300"/>
        <w:ind w:left="200"/>
      </w:pPr>
      <w:r>
        <w:rPr>
          <w:rFonts w:ascii="Courier New" w:cs="Courier New" w:eastAsia="Courier New" w:hAnsi="Courier New"/>
          <w:color w:val="1A56A0"/>
          <w:sz w:val="18"/>
          <w:szCs w:val="18"/>
        </w:rPr>
        <w:t xml:space="preserve">define('GOOGLE_REFRESH_TOKEN',   '1//xxxxxxxx');</w:t>
      </w:r>
    </w:p>
    <w:p>
      <w:pPr>
        <w:shd w:fill="E8F0FB" w:val="clear"/>
        <w:spacing w:after="0" w:before="0" w:line="300"/>
        <w:ind w:left="200"/>
      </w:pPr>
      <w:r>
        <w:rPr>
          <w:rFonts w:ascii="Courier New" w:cs="Courier New" w:eastAsia="Courier New" w:hAnsi="Courier New"/>
          <w:color w:val="1A56A0"/>
          <w:sz w:val="18"/>
          <w:szCs w:val="18"/>
        </w:rPr>
        <w:t xml:space="preserve">define('GOOGLE_ADS_DEV_TOKEN',   'xxxxx');</w:t>
      </w:r>
    </w:p>
    <w:p>
      <w:pPr>
        <w:shd w:fill="E8F0FB" w:val="clear"/>
        <w:spacing w:after="0" w:before="0" w:line="300"/>
        <w:ind w:left="200"/>
      </w:pPr>
      <w:r>
        <w:rPr>
          <w:rFonts w:ascii="Courier New" w:cs="Courier New" w:eastAsia="Courier New" w:hAnsi="Courier New"/>
          <w:color w:val="1A56A0"/>
          <w:sz w:val="18"/>
          <w:szCs w:val="18"/>
        </w:rPr>
        <w:t xml:space="preserve">define('GOOGLE_ADS_MCC_ID',      '1234567890');</w:t>
      </w:r>
    </w:p>
    <w:p>
      <w:pPr>
        <w:shd w:fill="E8F0FB" w:val="clear"/>
        <w:spacing w:after="0" w:before="0" w:line="300"/>
        <w:ind w:left="200"/>
      </w:pPr>
      <w:r>
        <w:rPr>
          <w:rFonts w:ascii="Courier New" w:cs="Courier New" w:eastAsia="Courier New" w:hAnsi="Courier New"/>
          <w:color w:val="1A56A0"/>
          <w:sz w:val="18"/>
          <w:szCs w:val="18"/>
        </w:rPr>
        <w:t xml:space="preserve">define('GOOGLE_ADS_API_VERSION', 'v23.2');</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Test endpoint: </w:t>
      </w:r>
      <w:r>
        <w:rPr>
          <w:rFonts w:ascii="Arial" w:cs="Arial" w:eastAsia="Arial" w:hAnsi="Arial"/>
          <w:color w:val="2D2D2D"/>
          <w:sz w:val="22"/>
          <w:szCs w:val="22"/>
        </w:rPr>
        <w:t xml:space="preserve">Visit in browser — should return tool manifest JSON: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https://yourdomain.com/gads-mcp/mcp.php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Open dashboard: </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https://yourdomain.com/gads-mcp/dashboard/</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Configure permissions: </w:t>
      </w:r>
      <w:r>
        <w:rPr>
          <w:rFonts w:ascii="Arial" w:cs="Arial" w:eastAsia="Arial" w:hAnsi="Arial"/>
          <w:color w:val="2D2D2D"/>
          <w:sz w:val="22"/>
          <w:szCs w:val="22"/>
        </w:rPr>
        <w:t xml:space="preserve">Sign in with your DASHBOARD_PIN → go to Permission Controls panel → disable any tools you do not want Claude to use. Changes save instantly.</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5.  Node.js Version Setup (DigitalOcean / VPS)</w:t>
      </w:r>
    </w:p>
    <w:p>
      <w:pPr>
        <w:pBdr>
          <w:left w:val="single" w:color="0F6E56" w:sz="8" w:space="8"/>
        </w:pBdr>
        <w:spacing w:before="200" w:after="100"/>
        <w:ind w:left="160"/>
      </w:pPr>
      <w:r>
        <w:rPr>
          <w:rFonts w:ascii="Arial" w:cs="Arial" w:eastAsia="Arial" w:hAnsi="Arial"/>
          <w:b/>
          <w:bCs/>
          <w:color w:val="0F6E56"/>
          <w:sz w:val="22"/>
          <w:szCs w:val="22"/>
        </w:rPr>
        <w:t xml:space="preserve">5.1  File structure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gads-mcp/</w:t>
      </w:r>
    </w:p>
    <w:p>
      <w:pPr>
        <w:shd w:fill="E8F0FB" w:val="clear"/>
        <w:spacing w:after="0" w:before="0" w:line="300"/>
        <w:ind w:left="200"/>
      </w:pPr>
      <w:r>
        <w:rPr>
          <w:rFonts w:ascii="Courier New" w:cs="Courier New" w:eastAsia="Courier New" w:hAnsi="Courier New"/>
          <w:color w:val="1A56A0"/>
          <w:sz w:val="18"/>
          <w:szCs w:val="18"/>
        </w:rPr>
        <w:t xml:space="preserve">├── server.js               ← Main server (port 3848)</w:t>
      </w:r>
    </w:p>
    <w:p>
      <w:pPr>
        <w:shd w:fill="E8F0FB" w:val="clear"/>
        <w:spacing w:after="0" w:before="0" w:line="300"/>
        <w:ind w:left="200"/>
      </w:pPr>
      <w:r>
        <w:rPr>
          <w:rFonts w:ascii="Courier New" w:cs="Courier New" w:eastAsia="Courier New" w:hAnsi="Courier New"/>
          <w:color w:val="1A56A0"/>
          <w:sz w:val="18"/>
          <w:szCs w:val="18"/>
        </w:rPr>
        <w:t xml:space="preserve">├── package.json</w:t>
      </w:r>
    </w:p>
    <w:p>
      <w:pPr>
        <w:shd w:fill="E8F0FB" w:val="clear"/>
        <w:spacing w:after="0" w:before="0" w:line="300"/>
        <w:ind w:left="200"/>
      </w:pPr>
      <w:r>
        <w:rPr>
          <w:rFonts w:ascii="Courier New" w:cs="Courier New" w:eastAsia="Courier New" w:hAnsi="Courier New"/>
          <w:color w:val="1A56A0"/>
          <w:sz w:val="18"/>
          <w:szCs w:val="18"/>
        </w:rPr>
        <w:t xml:space="preserve">├── ecosystem.config.js     ← PM2 process manager config</w:t>
      </w:r>
    </w:p>
    <w:p>
      <w:pPr>
        <w:shd w:fill="E8F0FB" w:val="clear"/>
        <w:spacing w:after="0" w:before="0" w:line="300"/>
        <w:ind w:left="200"/>
      </w:pPr>
      <w:r>
        <w:rPr>
          <w:rFonts w:ascii="Courier New" w:cs="Courier New" w:eastAsia="Courier New" w:hAnsi="Courier New"/>
          <w:color w:val="1A56A0"/>
          <w:sz w:val="18"/>
          <w:szCs w:val="18"/>
        </w:rPr>
        <w:t xml:space="preserve">├── .env                    ← Credentials (copy from .env.example)</w:t>
      </w:r>
    </w:p>
    <w:p>
      <w:pPr>
        <w:shd w:fill="E8F0FB" w:val="clear"/>
        <w:spacing w:after="0" w:before="0" w:line="300"/>
        <w:ind w:left="200"/>
      </w:pPr>
      <w:r>
        <w:rPr>
          <w:rFonts w:ascii="Courier New" w:cs="Courier New" w:eastAsia="Courier New" w:hAnsi="Courier New"/>
          <w:color w:val="1A56A0"/>
          <w:sz w:val="18"/>
          <w:szCs w:val="18"/>
        </w:rPr>
        <w:t xml:space="preserve">├── .env.example            ← Template</w:t>
      </w:r>
    </w:p>
    <w:p>
      <w:pPr>
        <w:shd w:fill="E8F0FB" w:val="clear"/>
        <w:spacing w:after="0" w:before="0" w:line="300"/>
        <w:ind w:left="200"/>
      </w:pPr>
      <w:r>
        <w:rPr>
          <w:rFonts w:ascii="Courier New" w:cs="Courier New" w:eastAsia="Courier New" w:hAnsi="Courier New"/>
          <w:color w:val="1A56A0"/>
          <w:sz w:val="18"/>
          <w:szCs w:val="18"/>
        </w:rPr>
        <w:t xml:space="preserve">├── auth/oauth-setup.js     ← Run once: npm run auth</w:t>
      </w:r>
    </w:p>
    <w:p>
      <w:pPr>
        <w:shd w:fill="E8F0FB" w:val="clear"/>
        <w:spacing w:after="0" w:before="0" w:line="300"/>
        <w:ind w:left="200"/>
      </w:pPr>
      <w:r>
        <w:rPr>
          <w:rFonts w:ascii="Courier New" w:cs="Courier New" w:eastAsia="Courier New" w:hAnsi="Courier New"/>
          <w:color w:val="1A56A0"/>
          <w:sz w:val="18"/>
          <w:szCs w:val="18"/>
        </w:rPr>
        <w:t xml:space="preserve">├── lib/</w:t>
      </w:r>
    </w:p>
    <w:p>
      <w:pPr>
        <w:shd w:fill="E8F0FB" w:val="clear"/>
        <w:spacing w:after="0" w:before="0" w:line="300"/>
        <w:ind w:left="200"/>
      </w:pPr>
      <w:r>
        <w:rPr>
          <w:rFonts w:ascii="Courier New" w:cs="Courier New" w:eastAsia="Courier New" w:hAnsi="Courier New"/>
          <w:color w:val="1A56A0"/>
          <w:sz w:val="18"/>
          <w:szCs w:val="18"/>
        </w:rPr>
        <w:t xml:space="preserve">│   ├── auth.js             ← MCP token middleware</w:t>
      </w:r>
    </w:p>
    <w:p>
      <w:pPr>
        <w:shd w:fill="E8F0FB" w:val="clear"/>
        <w:spacing w:after="0" w:before="0" w:line="300"/>
        <w:ind w:left="200"/>
      </w:pPr>
      <w:r>
        <w:rPr>
          <w:rFonts w:ascii="Courier New" w:cs="Courier New" w:eastAsia="Courier New" w:hAnsi="Courier New"/>
          <w:color w:val="1A56A0"/>
          <w:sz w:val="18"/>
          <w:szCs w:val="18"/>
        </w:rPr>
        <w:t xml:space="preserve">│   ├── permissions.js      ← Per-tool permission system  ← NEW</w:t>
      </w:r>
    </w:p>
    <w:p>
      <w:pPr>
        <w:shd w:fill="E8F0FB" w:val="clear"/>
        <w:spacing w:after="0" w:before="0" w:line="300"/>
        <w:ind w:left="200"/>
      </w:pPr>
      <w:r>
        <w:rPr>
          <w:rFonts w:ascii="Courier New" w:cs="Courier New" w:eastAsia="Courier New" w:hAnsi="Courier New"/>
          <w:color w:val="1A56A0"/>
          <w:sz w:val="18"/>
          <w:szCs w:val="18"/>
        </w:rPr>
        <w:t xml:space="preserve">│   ├── tokenManager.js     ← In-memory OAuth + auto-refresh</w:t>
      </w:r>
    </w:p>
    <w:p>
      <w:pPr>
        <w:shd w:fill="E8F0FB" w:val="clear"/>
        <w:spacing w:after="0" w:before="0" w:line="300"/>
        <w:ind w:left="200"/>
      </w:pPr>
      <w:r>
        <w:rPr>
          <w:rFonts w:ascii="Courier New" w:cs="Courier New" w:eastAsia="Courier New" w:hAnsi="Courier New"/>
          <w:color w:val="1A56A0"/>
          <w:sz w:val="18"/>
          <w:szCs w:val="18"/>
        </w:rPr>
        <w:t xml:space="preserve">│   ├── gadsClient.js       ← Google Ads REST API client</w:t>
      </w:r>
    </w:p>
    <w:p>
      <w:pPr>
        <w:shd w:fill="E8F0FB" w:val="clear"/>
        <w:spacing w:after="0" w:before="0" w:line="300"/>
        <w:ind w:left="200"/>
      </w:pPr>
      <w:r>
        <w:rPr>
          <w:rFonts w:ascii="Courier New" w:cs="Courier New" w:eastAsia="Courier New" w:hAnsi="Courier New"/>
          <w:color w:val="1A56A0"/>
          <w:sz w:val="18"/>
          <w:szCs w:val="18"/>
        </w:rPr>
        <w:t xml:space="preserve">│   └── logger.js           ← Winston file logger</w:t>
      </w:r>
    </w:p>
    <w:p>
      <w:pPr>
        <w:shd w:fill="E8F0FB" w:val="clear"/>
        <w:spacing w:after="0" w:before="0" w:line="300"/>
        <w:ind w:left="200"/>
      </w:pPr>
      <w:r>
        <w:rPr>
          <w:rFonts w:ascii="Courier New" w:cs="Courier New" w:eastAsia="Courier New" w:hAnsi="Courier New"/>
          <w:color w:val="1A56A0"/>
          <w:sz w:val="18"/>
          <w:szCs w:val="18"/>
        </w:rPr>
        <w:t xml:space="preserve">├── tools/                  ← 6 tool files (all 30 tools)</w:t>
      </w:r>
    </w:p>
    <w:p>
      <w:pPr>
        <w:shd w:fill="E8F0FB" w:val="clear"/>
        <w:spacing w:after="0" w:before="0" w:line="300"/>
        <w:ind w:left="200"/>
      </w:pPr>
      <w:r>
        <w:rPr>
          <w:rFonts w:ascii="Courier New" w:cs="Courier New" w:eastAsia="Courier New" w:hAnsi="Courier New"/>
          <w:color w:val="1A56A0"/>
          <w:sz w:val="18"/>
          <w:szCs w:val="18"/>
        </w:rPr>
        <w:t xml:space="preserve">├── dashboard/</w:t>
      </w:r>
    </w:p>
    <w:p>
      <w:pPr>
        <w:shd w:fill="E8F0FB" w:val="clear"/>
        <w:spacing w:after="0" w:before="0" w:line="300"/>
        <w:ind w:left="200"/>
      </w:pPr>
      <w:r>
        <w:rPr>
          <w:rFonts w:ascii="Courier New" w:cs="Courier New" w:eastAsia="Courier New" w:hAnsi="Courier New"/>
          <w:color w:val="1A56A0"/>
          <w:sz w:val="18"/>
          <w:szCs w:val="18"/>
        </w:rPr>
        <w:t xml:space="preserve">│   ├── index.html          ← Full dashboard with permission controls</w:t>
      </w:r>
    </w:p>
    <w:p>
      <w:pPr>
        <w:shd w:fill="E8F0FB" w:val="clear"/>
        <w:spacing w:after="0" w:before="0" w:line="300"/>
        <w:ind w:left="200"/>
      </w:pPr>
      <w:r>
        <w:rPr>
          <w:rFonts w:ascii="Courier New" w:cs="Courier New" w:eastAsia="Courier New" w:hAnsi="Courier New"/>
          <w:color w:val="1A56A0"/>
          <w:sz w:val="18"/>
          <w:szCs w:val="18"/>
        </w:rPr>
        <w:t xml:space="preserve">│   └── routes.js           ← Dashboard API including permissions endpoints</w:t>
      </w:r>
    </w:p>
    <w:p>
      <w:pPr>
        <w:shd w:fill="E8F0FB" w:val="clear"/>
        <w:spacing w:after="0" w:before="0" w:line="300"/>
        <w:ind w:left="200"/>
      </w:pPr>
      <w:r>
        <w:rPr>
          <w:rFonts w:ascii="Courier New" w:cs="Courier New" w:eastAsia="Courier New" w:hAnsi="Courier New"/>
          <w:color w:val="1A56A0"/>
          <w:sz w:val="18"/>
          <w:szCs w:val="18"/>
        </w:rPr>
        <w:t xml:space="preserve">└── nginx/gads-mcp.conf     ← nginx reverse proxy config</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5.2  Prerequisites</w:t>
      </w:r>
    </w:p>
    <w:p>
      <w:pPr>
        <w:pStyle w:val="ListParagraph"/>
        <w:numPr>
          <w:ilvl w:val="0"/>
          <w:numId w:val="2"/>
        </w:numPr>
        <w:spacing w:after="80"/>
      </w:pPr>
      <w:r>
        <w:rPr>
          <w:rFonts w:ascii="Arial" w:cs="Arial" w:eastAsia="Arial" w:hAnsi="Arial"/>
          <w:color w:val="2D2D2D"/>
          <w:sz w:val="22"/>
          <w:szCs w:val="22"/>
        </w:rPr>
        <w:t xml:space="preserve">DigitalOcean Droplet — Ubuntu 22.04, minimum 512MB RAM ($6/mo Basic)</w:t>
      </w:r>
    </w:p>
    <w:p>
      <w:pPr>
        <w:pStyle w:val="ListParagraph"/>
        <w:numPr>
          <w:ilvl w:val="0"/>
          <w:numId w:val="2"/>
        </w:numPr>
        <w:spacing w:after="80"/>
      </w:pPr>
      <w:r>
        <w:rPr>
          <w:rFonts w:ascii="Arial" w:cs="Arial" w:eastAsia="Arial" w:hAnsi="Arial"/>
          <w:color w:val="2D2D2D"/>
          <w:sz w:val="22"/>
          <w:szCs w:val="22"/>
        </w:rPr>
        <w:t xml:space="preserve">Domain or subdomain pointing to your Droplet IP (e.g. gads-mcp.yourdomain.com)</w:t>
      </w:r>
    </w:p>
    <w:p>
      <w:pPr>
        <w:pStyle w:val="ListParagraph"/>
        <w:numPr>
          <w:ilvl w:val="0"/>
          <w:numId w:val="2"/>
        </w:numPr>
        <w:spacing w:after="80"/>
      </w:pPr>
      <w:r>
        <w:rPr>
          <w:rFonts w:ascii="Arial" w:cs="Arial" w:eastAsia="Arial" w:hAnsi="Arial"/>
          <w:color w:val="2D2D2D"/>
          <w:sz w:val="22"/>
          <w:szCs w:val="22"/>
        </w:rPr>
        <w:t xml:space="preserve">SSH access</w:t>
      </w:r>
    </w:p>
    <w:p>
      <w:pPr>
        <w:pBdr>
          <w:left w:val="single" w:color="0F6E56" w:sz="8" w:space="8"/>
        </w:pBdr>
        <w:spacing w:before="200" w:after="100"/>
        <w:ind w:left="160"/>
      </w:pPr>
      <w:r>
        <w:rPr>
          <w:rFonts w:ascii="Arial" w:cs="Arial" w:eastAsia="Arial" w:hAnsi="Arial"/>
          <w:b/>
          <w:bCs/>
          <w:color w:val="0F6E56"/>
          <w:sz w:val="22"/>
          <w:szCs w:val="22"/>
        </w:rPr>
        <w:t xml:space="preserve">5.3  Step-by-step deployment</w:t>
      </w:r>
    </w:p>
    <w:p>
      <w:pPr>
        <w:pStyle w:val="ListParagraph"/>
        <w:numPr>
          <w:ilvl w:val="0"/>
          <w:numId w:val="3"/>
        </w:numPr>
        <w:spacing w:after="100"/>
      </w:pPr>
      <w:r>
        <w:rPr>
          <w:rFonts w:ascii="Arial" w:cs="Arial" w:eastAsia="Arial" w:hAnsi="Arial"/>
          <w:b/>
          <w:bCs/>
          <w:color w:val="2D2D2D"/>
          <w:sz w:val="22"/>
          <w:szCs w:val="22"/>
        </w:rPr>
        <w:t xml:space="preserve">Upload files:</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scp -r gads-mcp/ root@YOUR_DROPLET_IP:/root/gads-mcp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SSH in and run setup:</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ssh root@YOUR_DROPLET_IP</w:t>
      </w:r>
    </w:p>
    <w:p>
      <w:pPr>
        <w:shd w:fill="E8F0FB" w:val="clear"/>
        <w:spacing w:after="0" w:before="0" w:line="300"/>
        <w:ind w:left="200"/>
      </w:pPr>
      <w:r>
        <w:rPr>
          <w:rFonts w:ascii="Courier New" w:cs="Courier New" w:eastAsia="Courier New" w:hAnsi="Courier New"/>
          <w:color w:val="1A56A0"/>
          <w:sz w:val="18"/>
          <w:szCs w:val="18"/>
        </w:rPr>
        <w:t xml:space="preserve">cd /root/gads-mcp</w:t>
      </w:r>
    </w:p>
    <w:p>
      <w:pPr>
        <w:shd w:fill="E8F0FB" w:val="clear"/>
        <w:spacing w:after="0" w:before="0" w:line="300"/>
        <w:ind w:left="200"/>
      </w:pPr>
      <w:r>
        <w:rPr>
          <w:rFonts w:ascii="Courier New" w:cs="Courier New" w:eastAsia="Courier New" w:hAnsi="Courier New"/>
          <w:color w:val="1A56A0"/>
          <w:sz w:val="18"/>
          <w:szCs w:val="18"/>
        </w:rPr>
        <w:t xml:space="preserve">chmod +x setup-digitalocean.sh &amp;&amp; ./setup-digitalocean.sh</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Get refresh token: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npm run auth</w:t>
      </w:r>
    </w:p>
    <w:p>
      <w:pPr>
        <w:shd w:fill="E8F0FB" w:val="clear"/>
        <w:spacing w:before="0" w:after="160"/>
      </w:pPr>
    </w:p>
    <w:p>
      <w:pPr>
        <w:spacing w:after="120"/>
      </w:pPr>
      <w:r>
        <w:rPr>
          <w:rFonts w:ascii="Arial" w:cs="Arial" w:eastAsia="Arial" w:hAnsi="Arial"/>
          <w:color w:val="2D2D2D"/>
          <w:sz w:val="22"/>
          <w:szCs w:val="22"/>
        </w:rPr>
        <w:t xml:space="preserve">Open the printed URL in browser → sign in with MCC account → paste auth code back → copy the </w:t>
      </w:r>
      <w:r>
        <w:rPr>
          <w:rFonts w:ascii="Courier New" w:cs="Courier New" w:eastAsia="Courier New" w:hAnsi="Courier New"/>
          <w:color w:val="1A56A0"/>
          <w:sz w:val="20"/>
          <w:szCs w:val="20"/>
        </w:rPr>
        <w:t xml:space="preserve">GOOGLE_REFRESH_TOKEN</w:t>
      </w:r>
      <w:r>
        <w:rPr>
          <w:rFonts w:ascii="Arial" w:cs="Arial" w:eastAsia="Arial" w:hAnsi="Arial"/>
          <w:color w:val="2D2D2D"/>
          <w:sz w:val="22"/>
          <w:szCs w:val="22"/>
        </w:rPr>
        <w:t xml:space="preserve"> from terminal output.</w:t>
      </w:r>
    </w:p>
    <w:p>
      <w:pPr>
        <w:pStyle w:val="ListParagraph"/>
        <w:numPr>
          <w:ilvl w:val="0"/>
          <w:numId w:val="3"/>
        </w:numPr>
        <w:spacing w:after="100"/>
      </w:pPr>
      <w:r>
        <w:rPr>
          <w:rFonts w:ascii="Arial" w:cs="Arial" w:eastAsia="Arial" w:hAnsi="Arial"/>
          <w:b/>
          <w:bCs/>
          <w:color w:val="2D2D2D"/>
          <w:sz w:val="22"/>
          <w:szCs w:val="22"/>
        </w:rPr>
        <w:t xml:space="preserve">Create and fill .env:</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cp .env.example .env</w:t>
      </w:r>
    </w:p>
    <w:p>
      <w:pPr>
        <w:shd w:fill="E8F0FB" w:val="clear"/>
        <w:spacing w:after="0" w:before="0" w:line="300"/>
        <w:ind w:left="200"/>
      </w:pPr>
      <w:r>
        <w:rPr>
          <w:rFonts w:ascii="Courier New" w:cs="Courier New" w:eastAsia="Courier New" w:hAnsi="Courier New"/>
          <w:color w:val="1A56A0"/>
          <w:sz w:val="18"/>
          <w:szCs w:val="18"/>
        </w:rPr>
        <w:t xml:space="preserve">nano .env</w:t>
      </w:r>
    </w:p>
    <w:p>
      <w:pPr>
        <w:shd w:fill="E8F0FB" w:val="clear"/>
        <w:spacing w:after="0" w:before="0" w:line="300"/>
        <w:ind w:left="200"/>
      </w:pPr>
      <w:r>
        <w:rPr>
          <w:rFonts w:ascii="Courier New" w:cs="Courier New" w:eastAsia="Courier New" w:hAnsi="Courier New"/>
          <w:color w:val="1A56A0"/>
          <w:sz w:val="18"/>
          <w:szCs w:val="18"/>
        </w:rPr>
        <w:t xml:space="preserve"/>
      </w:r>
    </w:p>
    <w:p>
      <w:pPr>
        <w:shd w:fill="E8F0FB" w:val="clear"/>
        <w:spacing w:after="0" w:before="0" w:line="300"/>
        <w:ind w:left="200"/>
      </w:pPr>
      <w:r>
        <w:rPr>
          <w:rFonts w:ascii="Courier New" w:cs="Courier New" w:eastAsia="Courier New" w:hAnsi="Courier New"/>
          <w:color w:val="1A56A0"/>
          <w:sz w:val="18"/>
          <w:szCs w:val="18"/>
        </w:rPr>
        <w:t xml:space="preserve">MCP_SECRET_TOKEN=YOUR_64_CHAR_TOKEN</w:t>
      </w:r>
    </w:p>
    <w:p>
      <w:pPr>
        <w:shd w:fill="E8F0FB" w:val="clear"/>
        <w:spacing w:after="0" w:before="0" w:line="300"/>
        <w:ind w:left="200"/>
      </w:pPr>
      <w:r>
        <w:rPr>
          <w:rFonts w:ascii="Courier New" w:cs="Courier New" w:eastAsia="Courier New" w:hAnsi="Courier New"/>
          <w:color w:val="1A56A0"/>
          <w:sz w:val="18"/>
          <w:szCs w:val="18"/>
        </w:rPr>
        <w:t xml:space="preserve">DASHBOARD_PIN=YOUR_STRONG_PASSPHRASE</w:t>
      </w:r>
    </w:p>
    <w:p>
      <w:pPr>
        <w:shd w:fill="E8F0FB" w:val="clear"/>
        <w:spacing w:after="0" w:before="0" w:line="300"/>
        <w:ind w:left="200"/>
      </w:pPr>
      <w:r>
        <w:rPr>
          <w:rFonts w:ascii="Courier New" w:cs="Courier New" w:eastAsia="Courier New" w:hAnsi="Courier New"/>
          <w:color w:val="1A56A0"/>
          <w:sz w:val="18"/>
          <w:szCs w:val="18"/>
        </w:rPr>
        <w:t xml:space="preserve">GOOGLE_CLIENT_ID=xxxxx.apps.googleusercontent.com</w:t>
      </w:r>
    </w:p>
    <w:p>
      <w:pPr>
        <w:shd w:fill="E8F0FB" w:val="clear"/>
        <w:spacing w:after="0" w:before="0" w:line="300"/>
        <w:ind w:left="200"/>
      </w:pPr>
      <w:r>
        <w:rPr>
          <w:rFonts w:ascii="Courier New" w:cs="Courier New" w:eastAsia="Courier New" w:hAnsi="Courier New"/>
          <w:color w:val="1A56A0"/>
          <w:sz w:val="18"/>
          <w:szCs w:val="18"/>
        </w:rPr>
        <w:t xml:space="preserve">GOOGLE_CLIENT_SECRET=GOCSPX-xxxxx</w:t>
      </w:r>
    </w:p>
    <w:p>
      <w:pPr>
        <w:shd w:fill="E8F0FB" w:val="clear"/>
        <w:spacing w:after="0" w:before="0" w:line="300"/>
        <w:ind w:left="200"/>
      </w:pPr>
      <w:r>
        <w:rPr>
          <w:rFonts w:ascii="Courier New" w:cs="Courier New" w:eastAsia="Courier New" w:hAnsi="Courier New"/>
          <w:color w:val="1A56A0"/>
          <w:sz w:val="18"/>
          <w:szCs w:val="18"/>
        </w:rPr>
        <w:t xml:space="preserve">GOOGLE_REFRESH_TOKEN=1//xxxxxxxx</w:t>
      </w:r>
    </w:p>
    <w:p>
      <w:pPr>
        <w:shd w:fill="E8F0FB" w:val="clear"/>
        <w:spacing w:after="0" w:before="0" w:line="300"/>
        <w:ind w:left="200"/>
      </w:pPr>
      <w:r>
        <w:rPr>
          <w:rFonts w:ascii="Courier New" w:cs="Courier New" w:eastAsia="Courier New" w:hAnsi="Courier New"/>
          <w:color w:val="1A56A0"/>
          <w:sz w:val="18"/>
          <w:szCs w:val="18"/>
        </w:rPr>
        <w:t xml:space="preserve">GOOGLE_ADS_DEV_TOKEN=xxxxx</w:t>
      </w:r>
    </w:p>
    <w:p>
      <w:pPr>
        <w:shd w:fill="E8F0FB" w:val="clear"/>
        <w:spacing w:after="0" w:before="0" w:line="300"/>
        <w:ind w:left="200"/>
      </w:pPr>
      <w:r>
        <w:rPr>
          <w:rFonts w:ascii="Courier New" w:cs="Courier New" w:eastAsia="Courier New" w:hAnsi="Courier New"/>
          <w:color w:val="1A56A0"/>
          <w:sz w:val="18"/>
          <w:szCs w:val="18"/>
        </w:rPr>
        <w:t xml:space="preserve">GOOGLE_ADS_MCC_ID=1234567890</w:t>
      </w:r>
    </w:p>
    <w:p>
      <w:pPr>
        <w:shd w:fill="E8F0FB" w:val="clear"/>
        <w:spacing w:after="0" w:before="0" w:line="300"/>
        <w:ind w:left="200"/>
      </w:pPr>
      <w:r>
        <w:rPr>
          <w:rFonts w:ascii="Courier New" w:cs="Courier New" w:eastAsia="Courier New" w:hAnsi="Courier New"/>
          <w:color w:val="1A56A0"/>
          <w:sz w:val="18"/>
          <w:szCs w:val="18"/>
        </w:rPr>
        <w:t xml:space="preserve">GOOGLE_ADS_API_VERSION=v23.2</w:t>
      </w:r>
    </w:p>
    <w:p>
      <w:pPr>
        <w:shd w:fill="E8F0FB" w:val="clear"/>
        <w:spacing w:after="0" w:before="0" w:line="300"/>
        <w:ind w:left="200"/>
      </w:pPr>
      <w:r>
        <w:rPr>
          <w:rFonts w:ascii="Courier New" w:cs="Courier New" w:eastAsia="Courier New" w:hAnsi="Courier New"/>
          <w:color w:val="1A56A0"/>
          <w:sz w:val="18"/>
          <w:szCs w:val="18"/>
        </w:rPr>
        <w:t xml:space="preserve">PORT=3848</w:t>
      </w:r>
    </w:p>
    <w:p>
      <w:pPr>
        <w:shd w:fill="E8F0FB" w:val="clear"/>
        <w:spacing w:after="0" w:before="0" w:line="300"/>
        <w:ind w:left="200"/>
      </w:pPr>
      <w:r>
        <w:rPr>
          <w:rFonts w:ascii="Courier New" w:cs="Courier New" w:eastAsia="Courier New" w:hAnsi="Courier New"/>
          <w:color w:val="1A56A0"/>
          <w:sz w:val="18"/>
          <w:szCs w:val="18"/>
        </w:rPr>
        <w:t xml:space="preserve">MCP_RATE_LIMIT=60</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Start with PM2:</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pm2 start ecosystem.config.js</w:t>
      </w:r>
    </w:p>
    <w:p>
      <w:pPr>
        <w:shd w:fill="E8F0FB" w:val="clear"/>
        <w:spacing w:after="0" w:before="0" w:line="300"/>
        <w:ind w:left="200"/>
      </w:pPr>
      <w:r>
        <w:rPr>
          <w:rFonts w:ascii="Courier New" w:cs="Courier New" w:eastAsia="Courier New" w:hAnsi="Courier New"/>
          <w:color w:val="1A56A0"/>
          <w:sz w:val="18"/>
          <w:szCs w:val="18"/>
        </w:rPr>
        <w:t xml:space="preserve">pm2 save</w:t>
      </w:r>
    </w:p>
    <w:p>
      <w:pPr>
        <w:shd w:fill="E8F0FB" w:val="clear"/>
        <w:spacing w:after="0" w:before="0" w:line="300"/>
        <w:ind w:left="200"/>
      </w:pPr>
      <w:r>
        <w:rPr>
          <w:rFonts w:ascii="Courier New" w:cs="Courier New" w:eastAsia="Courier New" w:hAnsi="Courier New"/>
          <w:color w:val="1A56A0"/>
          <w:sz w:val="18"/>
          <w:szCs w:val="18"/>
        </w:rPr>
        <w:t xml:space="preserve">pm2 startup</w:t>
      </w:r>
    </w:p>
    <w:p>
      <w:pPr>
        <w:shd w:fill="E8F0FB" w:val="clear"/>
        <w:spacing w:after="0" w:before="0" w:line="300"/>
        <w:ind w:left="200"/>
      </w:pPr>
      <w:r>
        <w:rPr>
          <w:rFonts w:ascii="Courier New" w:cs="Courier New" w:eastAsia="Courier New" w:hAnsi="Courier New"/>
          <w:color w:val="1A56A0"/>
          <w:sz w:val="18"/>
          <w:szCs w:val="18"/>
        </w:rPr>
        <w:t xml:space="preserve"># Run the command it prints</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Set up nginx + SSL:</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cp nginx/gads-mcp.conf /etc/nginx/sites-available/</w:t>
      </w:r>
    </w:p>
    <w:p>
      <w:pPr>
        <w:shd w:fill="E8F0FB" w:val="clear"/>
        <w:spacing w:after="0" w:before="0" w:line="300"/>
        <w:ind w:left="200"/>
      </w:pPr>
      <w:r>
        <w:rPr>
          <w:rFonts w:ascii="Courier New" w:cs="Courier New" w:eastAsia="Courier New" w:hAnsi="Courier New"/>
          <w:color w:val="1A56A0"/>
          <w:sz w:val="18"/>
          <w:szCs w:val="18"/>
        </w:rPr>
        <w:t xml:space="preserve">nano /etc/nginx/sites-available/gads-mcp.conf   # replace YOUR_DOMAIN</w:t>
      </w:r>
    </w:p>
    <w:p>
      <w:pPr>
        <w:shd w:fill="E8F0FB" w:val="clear"/>
        <w:spacing w:after="0" w:before="0" w:line="300"/>
        <w:ind w:left="200"/>
      </w:pPr>
      <w:r>
        <w:rPr>
          <w:rFonts w:ascii="Courier New" w:cs="Courier New" w:eastAsia="Courier New" w:hAnsi="Courier New"/>
          <w:color w:val="1A56A0"/>
          <w:sz w:val="18"/>
          <w:szCs w:val="18"/>
        </w:rPr>
        <w:t xml:space="preserve">ln -s /etc/nginx/sites-available/gads-mcp.conf /etc/nginx/sites-enabled/</w:t>
      </w:r>
    </w:p>
    <w:p>
      <w:pPr>
        <w:shd w:fill="E8F0FB" w:val="clear"/>
        <w:spacing w:after="0" w:before="0" w:line="300"/>
        <w:ind w:left="200"/>
      </w:pPr>
      <w:r>
        <w:rPr>
          <w:rFonts w:ascii="Courier New" w:cs="Courier New" w:eastAsia="Courier New" w:hAnsi="Courier New"/>
          <w:color w:val="1A56A0"/>
          <w:sz w:val="18"/>
          <w:szCs w:val="18"/>
        </w:rPr>
        <w:t xml:space="preserve">nginx -t &amp;&amp; systemctl reload nginx</w:t>
      </w:r>
    </w:p>
    <w:p>
      <w:pPr>
        <w:shd w:fill="E8F0FB" w:val="clear"/>
        <w:spacing w:after="0" w:before="0" w:line="300"/>
        <w:ind w:left="200"/>
      </w:pPr>
      <w:r>
        <w:rPr>
          <w:rFonts w:ascii="Courier New" w:cs="Courier New" w:eastAsia="Courier New" w:hAnsi="Courier New"/>
          <w:color w:val="1A56A0"/>
          <w:sz w:val="18"/>
          <w:szCs w:val="18"/>
        </w:rPr>
        <w:t xml:space="preserve">apt install certbot python3-certbot-nginx -y</w:t>
      </w:r>
    </w:p>
    <w:p>
      <w:pPr>
        <w:shd w:fill="E8F0FB" w:val="clear"/>
        <w:spacing w:after="0" w:before="0" w:line="300"/>
        <w:ind w:left="200"/>
      </w:pPr>
      <w:r>
        <w:rPr>
          <w:rFonts w:ascii="Courier New" w:cs="Courier New" w:eastAsia="Courier New" w:hAnsi="Courier New"/>
          <w:color w:val="1A56A0"/>
          <w:sz w:val="18"/>
          <w:szCs w:val="18"/>
        </w:rPr>
        <w:t xml:space="preserve">certbot --nginx -d gads-mcp.yourdomain.com</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Test: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curl https://gads-mcp.yourdomain.com/mcp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Open dashboard and configure permissions:</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https://gads-mcp.yourdomain.com/dashboard</w:t>
      </w:r>
    </w:p>
    <w:p>
      <w:pPr>
        <w:shd w:fill="E8F0FB" w:val="clear"/>
        <w:spacing w:before="0" w:after="160"/>
      </w:pPr>
    </w:p>
    <w:p>
      <w:pPr>
        <w:spacing w:after="120"/>
      </w:pPr>
      <w:r>
        <w:rPr>
          <w:rFonts w:ascii="Arial" w:cs="Arial" w:eastAsia="Arial" w:hAnsi="Arial"/>
          <w:color w:val="2D2D2D"/>
          <w:sz w:val="22"/>
          <w:szCs w:val="22"/>
        </w:rPr>
        <w:t xml:space="preserve">Sign in → Permission Controls panel → toggle tools as needed.</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6.  Connecting Claude</w:t>
      </w:r>
    </w:p>
    <w:p>
      <w:pPr>
        <w:pBdr>
          <w:left w:val="single" w:color="0F6E56" w:sz="8" w:space="8"/>
        </w:pBdr>
        <w:spacing w:before="200" w:after="100"/>
        <w:ind w:left="160"/>
      </w:pPr>
      <w:r>
        <w:rPr>
          <w:rFonts w:ascii="Arial" w:cs="Arial" w:eastAsia="Arial" w:hAnsi="Arial"/>
          <w:b/>
          <w:bCs/>
          <w:color w:val="0F6E56"/>
          <w:sz w:val="22"/>
          <w:szCs w:val="22"/>
        </w:rPr>
        <w:t xml:space="preserve">6.1  Claude Desktop (Mac / Windows)</w:t>
      </w:r>
    </w:p>
    <w:p>
      <w:pPr>
        <w:spacing w:after="120"/>
      </w:pPr>
      <w:r>
        <w:rPr>
          <w:rFonts w:ascii="Arial" w:cs="Arial" w:eastAsia="Arial" w:hAnsi="Arial"/>
          <w:color w:val="2D2D2D"/>
          <w:sz w:val="22"/>
          <w:szCs w:val="22"/>
        </w:rPr>
        <w:t xml:space="preserve">Open the config file: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Mac:     ~/Library/Application Support/Claude/claude_desktop_config.json</w:t>
      </w:r>
    </w:p>
    <w:p>
      <w:pPr>
        <w:shd w:fill="E8F0FB" w:val="clear"/>
        <w:spacing w:after="0" w:before="0" w:line="300"/>
        <w:ind w:left="200"/>
      </w:pPr>
      <w:r>
        <w:rPr>
          <w:rFonts w:ascii="Courier New" w:cs="Courier New" w:eastAsia="Courier New" w:hAnsi="Courier New"/>
          <w:color w:val="1A56A0"/>
          <w:sz w:val="18"/>
          <w:szCs w:val="18"/>
        </w:rPr>
        <w:t xml:space="preserve">Windows: %APPDATA%\Claude\claude_desktop_config.json</w:t>
      </w:r>
    </w:p>
    <w:p>
      <w:pPr>
        <w:shd w:fill="E8F0FB" w:val="clear"/>
        <w:spacing w:before="0" w:after="160"/>
      </w:pP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after="0" w:before="0" w:line="300"/>
        <w:ind w:left="200"/>
      </w:pPr>
      <w:r>
        <w:rPr>
          <w:rFonts w:ascii="Courier New" w:cs="Courier New" w:eastAsia="Courier New" w:hAnsi="Courier New"/>
          <w:color w:val="1A56A0"/>
          <w:sz w:val="18"/>
          <w:szCs w:val="18"/>
        </w:rPr>
        <w:t xml:space="preserve">  "mcpServers": {</w:t>
      </w:r>
    </w:p>
    <w:p>
      <w:pPr>
        <w:shd w:fill="E8F0FB" w:val="clear"/>
        <w:spacing w:after="0" w:before="0" w:line="300"/>
        <w:ind w:left="200"/>
      </w:pPr>
      <w:r>
        <w:rPr>
          <w:rFonts w:ascii="Courier New" w:cs="Courier New" w:eastAsia="Courier New" w:hAnsi="Courier New"/>
          <w:color w:val="1A56A0"/>
          <w:sz w:val="18"/>
          <w:szCs w:val="18"/>
        </w:rPr>
        <w:t xml:space="preserve">    "gads-mcp": {</w:t>
      </w:r>
    </w:p>
    <w:p>
      <w:pPr>
        <w:shd w:fill="E8F0FB" w:val="clear"/>
        <w:spacing w:after="0" w:before="0" w:line="300"/>
        <w:ind w:left="200"/>
      </w:pPr>
      <w:r>
        <w:rPr>
          <w:rFonts w:ascii="Courier New" w:cs="Courier New" w:eastAsia="Courier New" w:hAnsi="Courier New"/>
          <w:color w:val="1A56A0"/>
          <w:sz w:val="18"/>
          <w:szCs w:val="18"/>
        </w:rPr>
        <w:t xml:space="preserve">      "transport": {</w:t>
      </w:r>
    </w:p>
    <w:p>
      <w:pPr>
        <w:shd w:fill="E8F0FB" w:val="clear"/>
        <w:spacing w:after="0" w:before="0" w:line="300"/>
        <w:ind w:left="200"/>
      </w:pPr>
      <w:r>
        <w:rPr>
          <w:rFonts w:ascii="Courier New" w:cs="Courier New" w:eastAsia="Courier New" w:hAnsi="Courier New"/>
          <w:color w:val="1A56A0"/>
          <w:sz w:val="18"/>
          <w:szCs w:val="18"/>
        </w:rPr>
        <w:t xml:space="preserve">        "type": "http",</w:t>
      </w:r>
    </w:p>
    <w:p>
      <w:pPr>
        <w:shd w:fill="E8F0FB" w:val="clear"/>
        <w:spacing w:after="0" w:before="0" w:line="300"/>
        <w:ind w:left="200"/>
      </w:pPr>
      <w:r>
        <w:rPr>
          <w:rFonts w:ascii="Courier New" w:cs="Courier New" w:eastAsia="Courier New" w:hAnsi="Courier New"/>
          <w:color w:val="1A56A0"/>
          <w:sz w:val="18"/>
          <w:szCs w:val="18"/>
        </w:rPr>
        <w:t xml:space="preserve">        "url": "https://yourdomain.com/gads-mcp/mcp.php",</w:t>
      </w:r>
    </w:p>
    <w:p>
      <w:pPr>
        <w:shd w:fill="E8F0FB" w:val="clear"/>
        <w:spacing w:after="0" w:before="0" w:line="300"/>
        <w:ind w:left="200"/>
      </w:pPr>
      <w:r>
        <w:rPr>
          <w:rFonts w:ascii="Courier New" w:cs="Courier New" w:eastAsia="Courier New" w:hAnsi="Courier New"/>
          <w:color w:val="1A56A0"/>
          <w:sz w:val="18"/>
          <w:szCs w:val="18"/>
        </w:rPr>
        <w:t xml:space="preserve">        "headers": { "X-MCP-Token": "YOUR_MCP_SECRET_TOKEN"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before="0" w:after="160"/>
      </w:pPr>
    </w:p>
    <w:p>
      <w:pPr>
        <w:spacing w:after="120"/>
      </w:pPr>
      <w:r>
        <w:rPr>
          <w:rFonts w:ascii="Arial" w:cs="Arial" w:eastAsia="Arial" w:hAnsi="Arial"/>
          <w:color w:val="2D2D2D"/>
          <w:sz w:val="22"/>
          <w:szCs w:val="22"/>
        </w:rPr>
        <w:t xml:space="preserve">For DigitalOcean change URL to </w:t>
      </w:r>
      <w:r>
        <w:rPr>
          <w:rFonts w:ascii="Courier New" w:cs="Courier New" w:eastAsia="Courier New" w:hAnsi="Courier New"/>
          <w:color w:val="1A56A0"/>
          <w:sz w:val="20"/>
          <w:szCs w:val="20"/>
        </w:rPr>
        <w:t xml:space="preserve">https://gads-mcp.yourdomain.com/mcp</w:t>
      </w:r>
      <w:r>
        <w:rPr>
          <w:rFonts w:ascii="Arial" w:cs="Arial" w:eastAsia="Arial" w:hAnsi="Arial"/>
          <w:color w:val="2D2D2D"/>
          <w:sz w:val="22"/>
          <w:szCs w:val="22"/>
        </w:rPr>
        <w:t xml:space="preserve">. Save → quit Claude Desktop → reopen.</w:t>
      </w:r>
    </w:p>
    <w:p>
      <w:pPr>
        <w:pBdr>
          <w:left w:val="single" w:color="0F6E56" w:sz="8" w:space="8"/>
        </w:pBdr>
        <w:spacing w:before="200" w:after="100"/>
        <w:ind w:left="160"/>
      </w:pPr>
      <w:r>
        <w:rPr>
          <w:rFonts w:ascii="Arial" w:cs="Arial" w:eastAsia="Arial" w:hAnsi="Arial"/>
          <w:b/>
          <w:bCs/>
          <w:color w:val="0F6E56"/>
          <w:sz w:val="22"/>
          <w:szCs w:val="22"/>
        </w:rPr>
        <w:t xml:space="preserve">6.2  Claude Code (Mac / Linux)</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claude mcp add --transport http gads-mcp \</w:t>
      </w:r>
    </w:p>
    <w:p>
      <w:pPr>
        <w:shd w:fill="E8F0FB" w:val="clear"/>
        <w:spacing w:after="0" w:before="0" w:line="300"/>
        <w:ind w:left="200"/>
      </w:pPr>
      <w:r>
        <w:rPr>
          <w:rFonts w:ascii="Courier New" w:cs="Courier New" w:eastAsia="Courier New" w:hAnsi="Courier New"/>
          <w:color w:val="1A56A0"/>
          <w:sz w:val="18"/>
          <w:szCs w:val="18"/>
        </w:rPr>
        <w:t xml:space="preserve">  https://yourdomain.com/gads-mcp/mcp.php \</w:t>
      </w:r>
    </w:p>
    <w:p>
      <w:pPr>
        <w:shd w:fill="E8F0FB" w:val="clear"/>
        <w:spacing w:after="0" w:before="0" w:line="300"/>
        <w:ind w:left="200"/>
      </w:pPr>
      <w:r>
        <w:rPr>
          <w:rFonts w:ascii="Courier New" w:cs="Courier New" w:eastAsia="Courier New" w:hAnsi="Courier New"/>
          <w:color w:val="1A56A0"/>
          <w:sz w:val="18"/>
          <w:szCs w:val="18"/>
        </w:rPr>
        <w:t xml:space="preserve">  --header "Authorization: Bearer YOUR_MCP_SECRET_TOKEN"</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6.3  Claude Code (Windows — bridge required)</w:t>
      </w:r>
    </w:p>
    <w:p>
      <w:pPr>
        <w:spacing w:after="120"/>
      </w:pPr>
      <w:r>
        <w:rPr>
          <w:rFonts w:ascii="Arial" w:cs="Arial" w:eastAsia="Arial" w:hAnsi="Arial"/>
          <w:color w:val="2D2D2D"/>
          <w:sz w:val="22"/>
          <w:szCs w:val="22"/>
        </w:rPr>
        <w:t xml:space="preserve">Claude Code on Windows strips custom headers from HTTP transport. Use the stdio bridge script:</w:t>
      </w:r>
    </w:p>
    <w:p>
      <w:pPr>
        <w:pStyle w:val="ListParagraph"/>
        <w:numPr>
          <w:ilvl w:val="0"/>
          <w:numId w:val="3"/>
        </w:numPr>
        <w:spacing w:after="100"/>
      </w:pPr>
      <w:r>
        <w:rPr>
          <w:rFonts w:ascii="Arial" w:cs="Arial" w:eastAsia="Arial" w:hAnsi="Arial"/>
          <w:b/>
          <w:bCs/>
          <w:color w:val="2D2D2D"/>
          <w:sz w:val="22"/>
          <w:szCs w:val="22"/>
        </w:rPr>
        <w:t xml:space="preserve">Save </w:t>
      </w:r>
      <w:r>
        <w:rPr>
          <w:rFonts w:ascii="Courier New" w:cs="Courier New" w:eastAsia="Courier New" w:hAnsi="Courier New"/>
          <w:color w:val="1A56A0"/>
          <w:sz w:val="20"/>
          <w:szCs w:val="20"/>
        </w:rPr>
        <w:t xml:space="preserve">optimcp-bridge.js</w:t>
      </w:r>
      <w:r>
        <w:rPr>
          <w:rFonts w:ascii="Arial" w:cs="Arial" w:eastAsia="Arial" w:hAnsi="Arial"/>
          <w:b/>
          <w:bCs/>
          <w:color w:val="2D2D2D"/>
          <w:sz w:val="22"/>
          <w:szCs w:val="22"/>
        </w:rPr>
        <w:t xml:space="preserve"> to </w:t>
      </w:r>
      <w:r>
        <w:rPr>
          <w:rFonts w:ascii="Courier New" w:cs="Courier New" w:eastAsia="Courier New" w:hAnsi="Courier New"/>
          <w:color w:val="1A56A0"/>
          <w:sz w:val="20"/>
          <w:szCs w:val="20"/>
        </w:rPr>
        <w:t xml:space="preserve">C:\Users\YourName\gads-bridge.js</w:t>
      </w:r>
    </w:p>
    <w:p>
      <w:pPr>
        <w:pStyle w:val="ListParagraph"/>
        <w:numPr>
          <w:ilvl w:val="0"/>
          <w:numId w:val="3"/>
        </w:numPr>
        <w:spacing w:after="100"/>
      </w:pPr>
      <w:r>
        <w:rPr>
          <w:rFonts w:ascii="Arial" w:cs="Arial" w:eastAsia="Arial" w:hAnsi="Arial"/>
          <w:b/>
          <w:bCs/>
          <w:color w:val="2D2D2D"/>
          <w:sz w:val="22"/>
          <w:szCs w:val="22"/>
        </w:rPr>
        <w:t xml:space="preserve">Update </w:t>
      </w:r>
      <w:r>
        <w:rPr>
          <w:rFonts w:ascii="Courier New" w:cs="Courier New" w:eastAsia="Courier New" w:hAnsi="Courier New"/>
          <w:color w:val="1A56A0"/>
          <w:sz w:val="20"/>
          <w:szCs w:val="20"/>
        </w:rPr>
        <w:t xml:space="preserve">TOKEN</w:t>
      </w:r>
      <w:r>
        <w:rPr>
          <w:rFonts w:ascii="Arial" w:cs="Arial" w:eastAsia="Arial" w:hAnsi="Arial"/>
          <w:color w:val="2D2D2D"/>
          <w:sz w:val="22"/>
          <w:szCs w:val="22"/>
        </w:rPr>
        <w:t xml:space="preserve"> and </w:t>
      </w:r>
      <w:r>
        <w:rPr>
          <w:rFonts w:ascii="Courier New" w:cs="Courier New" w:eastAsia="Courier New" w:hAnsi="Courier New"/>
          <w:color w:val="1A56A0"/>
          <w:sz w:val="20"/>
          <w:szCs w:val="20"/>
        </w:rPr>
        <w:t xml:space="preserve">HOSTNAME</w:t>
      </w:r>
      <w:r>
        <w:rPr>
          <w:rFonts w:ascii="Arial" w:cs="Arial" w:eastAsia="Arial" w:hAnsi="Arial"/>
          <w:color w:val="2D2D2D"/>
          <w:sz w:val="22"/>
          <w:szCs w:val="22"/>
        </w:rPr>
        <w:t xml:space="preserve"> at the top of the file</w:t>
      </w:r>
    </w:p>
    <w:p>
      <w:pPr>
        <w:pStyle w:val="ListParagraph"/>
        <w:numPr>
          <w:ilvl w:val="0"/>
          <w:numId w:val="3"/>
        </w:numPr>
        <w:spacing w:after="100"/>
      </w:pPr>
      <w:r>
        <w:rPr>
          <w:rFonts w:ascii="Arial" w:cs="Arial" w:eastAsia="Arial" w:hAnsi="Arial"/>
          <w:b/>
          <w:bCs/>
          <w:color w:val="2D2D2D"/>
          <w:sz w:val="22"/>
          <w:szCs w:val="22"/>
        </w:rPr>
        <w:t xml:space="preserve">Add to </w:t>
      </w:r>
      <w:r>
        <w:rPr>
          <w:rFonts w:ascii="Courier New" w:cs="Courier New" w:eastAsia="Courier New" w:hAnsi="Courier New"/>
          <w:color w:val="1A56A0"/>
          <w:sz w:val="20"/>
          <w:szCs w:val="20"/>
        </w:rPr>
        <w:t xml:space="preserve">.claude.json</w:t>
      </w:r>
      <w:r>
        <w:rPr>
          <w:rFonts w:ascii="Arial" w:cs="Arial" w:eastAsia="Arial" w:hAnsi="Arial"/>
          <w:b/>
          <w:bCs/>
          <w:color w:val="2D2D2D"/>
          <w:sz w:val="22"/>
          <w:szCs w:val="22"/>
        </w:rPr>
        <w:t xml:space="preserv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after="0" w:before="0" w:line="300"/>
        <w:ind w:left="200"/>
      </w:pPr>
      <w:r>
        <w:rPr>
          <w:rFonts w:ascii="Courier New" w:cs="Courier New" w:eastAsia="Courier New" w:hAnsi="Courier New"/>
          <w:color w:val="1A56A0"/>
          <w:sz w:val="18"/>
          <w:szCs w:val="18"/>
        </w:rPr>
        <w:t xml:space="preserve">  "mcpServers": {</w:t>
      </w:r>
    </w:p>
    <w:p>
      <w:pPr>
        <w:shd w:fill="E8F0FB" w:val="clear"/>
        <w:spacing w:after="0" w:before="0" w:line="300"/>
        <w:ind w:left="200"/>
      </w:pPr>
      <w:r>
        <w:rPr>
          <w:rFonts w:ascii="Courier New" w:cs="Courier New" w:eastAsia="Courier New" w:hAnsi="Courier New"/>
          <w:color w:val="1A56A0"/>
          <w:sz w:val="18"/>
          <w:szCs w:val="18"/>
        </w:rPr>
        <w:t xml:space="preserve">    "gads-mcp": {</w:t>
      </w:r>
    </w:p>
    <w:p>
      <w:pPr>
        <w:shd w:fill="E8F0FB" w:val="clear"/>
        <w:spacing w:after="0" w:before="0" w:line="300"/>
        <w:ind w:left="200"/>
      </w:pPr>
      <w:r>
        <w:rPr>
          <w:rFonts w:ascii="Courier New" w:cs="Courier New" w:eastAsia="Courier New" w:hAnsi="Courier New"/>
          <w:color w:val="1A56A0"/>
          <w:sz w:val="18"/>
          <w:szCs w:val="18"/>
        </w:rPr>
        <w:t xml:space="preserve">      "command": "node",</w:t>
      </w:r>
    </w:p>
    <w:p>
      <w:pPr>
        <w:shd w:fill="E8F0FB" w:val="clear"/>
        <w:spacing w:after="0" w:before="0" w:line="300"/>
        <w:ind w:left="200"/>
      </w:pPr>
      <w:r>
        <w:rPr>
          <w:rFonts w:ascii="Courier New" w:cs="Courier New" w:eastAsia="Courier New" w:hAnsi="Courier New"/>
          <w:color w:val="1A56A0"/>
          <w:sz w:val="18"/>
          <w:szCs w:val="18"/>
        </w:rPr>
        <w:t xml:space="preserve">      "args": ["C:\\Users\\YourName\\gads-bridge.js"]</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Test: </w:t>
      </w:r>
      <w:r>
        <w:rPr>
          <w:rFonts w:ascii="Courier New" w:cs="Courier New" w:eastAsia="Courier New" w:hAnsi="Courier New"/>
          <w:color w:val="1A56A0"/>
          <w:sz w:val="20"/>
          <w:szCs w:val="20"/>
        </w:rPr>
        <w:t xml:space="preserve">claude mcp list</w:t>
      </w:r>
      <w:r>
        <w:rPr>
          <w:rFonts w:ascii="Arial" w:cs="Arial" w:eastAsia="Arial" w:hAnsi="Arial"/>
          <w:color w:val="2D2D2D"/>
          <w:sz w:val="22"/>
          <w:szCs w:val="22"/>
        </w:rPr>
        <w:t xml:space="preserve"> → should show ✓ Connected</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7.  Dashboard — Full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Panel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What it shows / does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 connection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Token status badge, expiry ring (% of 1-hour lifetime), last refresh time, MCC ID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API 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Running version vs latest v23.2, sunset date, colour-coded warning</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Permission controls ← NEW</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Per-tool on/off toggles for all 17 write tools. Danger tools in red. Saves instantly.</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Prompt Helper</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Select account → campaigns with 30-day metrics → ad groups → copy Claude prompts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MCC accounts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All client accounts — name, ID, currency, timezone, status badge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 token rotation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Generate and save new token (PHP: writes pending file; Node.js: writes .env + restarts)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 call stats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24h total calls, error count, most-used tool, uptime (Node.js)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Recent log</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Last 50/100 tool calls with timestamp, tool name, account, status</w:t>
            </w:r>
          </w:p>
        </w:tc>
      </w:tr>
    </w:tbl>
    <w:p>
      <w:pPr>
        <w:pStyle w:val="Heading2"/>
        <w:spacing w:before="280" w:after="120"/>
      </w:pPr>
      <w:r>
        <w:rPr>
          <w:rFonts w:ascii="Arial" w:cs="Arial" w:eastAsia="Arial" w:hAnsi="Arial"/>
          <w:b/>
          <w:bCs/>
          <w:color w:val="2D2D2D"/>
        </w:rPr>
        <w:t xml:space="preserve">7.1  Using the Prompt Helper</w:t>
      </w:r>
    </w:p>
    <w:p>
      <w:pPr>
        <w:pStyle w:val="ListParagraph"/>
        <w:numPr>
          <w:ilvl w:val="0"/>
          <w:numId w:val="3"/>
        </w:numPr>
        <w:spacing w:after="100"/>
      </w:pPr>
      <w:r>
        <w:rPr>
          <w:rFonts w:ascii="Arial" w:cs="Arial" w:eastAsia="Arial" w:hAnsi="Arial"/>
          <w:color w:val="2D2D2D"/>
          <w:sz w:val="22"/>
          <w:szCs w:val="22"/>
        </w:rPr>
        <w:t xml:space="preserve">Select an account from the dropdown — campaigns load with 30-day metrics table</w:t>
      </w:r>
    </w:p>
    <w:p>
      <w:pPr>
        <w:pStyle w:val="ListParagraph"/>
        <w:numPr>
          <w:ilvl w:val="0"/>
          <w:numId w:val="3"/>
        </w:numPr>
        <w:spacing w:after="100"/>
      </w:pPr>
      <w:r>
        <w:rPr>
          <w:rFonts w:ascii="Arial" w:cs="Arial" w:eastAsia="Arial" w:hAnsi="Arial"/>
          <w:color w:val="2D2D2D"/>
          <w:sz w:val="22"/>
          <w:szCs w:val="22"/>
        </w:rPr>
        <w:t xml:space="preserve">Click any row in the campaign table — or select from the dropdown — to choose a campaign</w:t>
      </w:r>
    </w:p>
    <w:p>
      <w:pPr>
        <w:pStyle w:val="ListParagraph"/>
        <w:numPr>
          <w:ilvl w:val="0"/>
          <w:numId w:val="3"/>
        </w:numPr>
        <w:spacing w:after="100"/>
      </w:pPr>
      <w:r>
        <w:rPr>
          <w:rFonts w:ascii="Arial" w:cs="Arial" w:eastAsia="Arial" w:hAnsi="Arial"/>
          <w:color w:val="2D2D2D"/>
          <w:sz w:val="22"/>
          <w:szCs w:val="22"/>
        </w:rPr>
        <w:t xml:space="preserve">Ad groups in that campaign appear — select one</w:t>
      </w:r>
    </w:p>
    <w:p>
      <w:pPr>
        <w:pStyle w:val="ListParagraph"/>
        <w:numPr>
          <w:ilvl w:val="0"/>
          <w:numId w:val="3"/>
        </w:numPr>
        <w:spacing w:after="100"/>
      </w:pPr>
      <w:r>
        <w:rPr>
          <w:rFonts w:ascii="Arial" w:cs="Arial" w:eastAsia="Arial" w:hAnsi="Arial"/>
          <w:color w:val="2D2D2D"/>
          <w:sz w:val="22"/>
          <w:szCs w:val="22"/>
        </w:rPr>
        <w:t xml:space="preserve">Ready-to-copy Claude prompts appear for account, campaign, and ad group level</w:t>
      </w:r>
    </w:p>
    <w:p>
      <w:pPr>
        <w:pStyle w:val="ListParagraph"/>
        <w:numPr>
          <w:ilvl w:val="0"/>
          <w:numId w:val="3"/>
        </w:numPr>
        <w:spacing w:after="100"/>
      </w:pPr>
      <w:r>
        <w:rPr>
          <w:rFonts w:ascii="Arial" w:cs="Arial" w:eastAsia="Arial" w:hAnsi="Arial"/>
          <w:color w:val="2D2D2D"/>
          <w:sz w:val="22"/>
          <w:szCs w:val="22"/>
        </w:rPr>
        <w:t xml:space="preserve">Click Copy → prompts goes to clipboard → paste straight into Claude</w:t>
      </w:r>
    </w:p>
    <w:p>
      <w:pPr>
        <w:pBdr>
          <w:left w:val="single" w:color="1B7A3E" w:sz="12" w:space="8"/>
        </w:pBdr>
        <w:shd w:fill="EAF5EE" w:val="clear"/>
        <w:spacing w:before="100" w:after="140"/>
        <w:ind w:left="240"/>
      </w:pPr>
      <w:r>
        <w:rPr>
          <w:rFonts w:ascii="Arial" w:cs="Arial" w:eastAsia="Arial" w:hAnsi="Arial"/>
          <w:color w:val="1B7A3E"/>
          <w:sz w:val="20"/>
          <w:szCs w:val="20"/>
        </w:rPr>
        <w:t xml:space="preserve">The Prompt Helper generates prompts using real names — "Pause campaign Summer Sale 2026" not "pause campaign ID 123456789". No IDs needed.</w:t>
      </w:r>
    </w:p>
    <w:p>
      <w:pPr>
        <w:pStyle w:val="Heading2"/>
        <w:spacing w:before="280" w:after="120"/>
      </w:pPr>
      <w:r>
        <w:rPr>
          <w:rFonts w:ascii="Arial" w:cs="Arial" w:eastAsia="Arial" w:hAnsi="Arial"/>
          <w:b/>
          <w:bCs/>
          <w:color w:val="2D2D2D"/>
        </w:rPr>
        <w:t xml:space="preserve">7.2  Dashboard security</w:t>
      </w:r>
    </w:p>
    <w:p>
      <w:pPr>
        <w:pStyle w:val="ListParagraph"/>
        <w:numPr>
          <w:ilvl w:val="0"/>
          <w:numId w:val="2"/>
        </w:numPr>
        <w:spacing w:after="80"/>
      </w:pPr>
      <w:r>
        <w:rPr>
          <w:rFonts w:ascii="Arial" w:cs="Arial" w:eastAsia="Arial" w:hAnsi="Arial"/>
          <w:color w:val="2D2D2D"/>
          <w:sz w:val="22"/>
          <w:szCs w:val="22"/>
        </w:rPr>
        <w:t xml:space="preserve">PIN verified using timing-safe comparison (prevents brute-force timing attacks)</w:t>
      </w:r>
    </w:p>
    <w:p>
      <w:pPr>
        <w:pStyle w:val="ListParagraph"/>
        <w:numPr>
          <w:ilvl w:val="0"/>
          <w:numId w:val="2"/>
        </w:numPr>
        <w:spacing w:after="80"/>
      </w:pPr>
      <w:r>
        <w:rPr>
          <w:rFonts w:ascii="Arial" w:cs="Arial" w:eastAsia="Arial" w:hAnsi="Arial"/>
          <w:color w:val="2D2D2D"/>
          <w:sz w:val="22"/>
          <w:szCs w:val="22"/>
        </w:rPr>
        <w:t xml:space="preserve">PHP: session-based auth — sessions expire when browser closes</w:t>
      </w:r>
    </w:p>
    <w:p>
      <w:pPr>
        <w:pStyle w:val="ListParagraph"/>
        <w:numPr>
          <w:ilvl w:val="0"/>
          <w:numId w:val="2"/>
        </w:numPr>
        <w:spacing w:after="80"/>
      </w:pPr>
      <w:r>
        <w:rPr>
          <w:rFonts w:ascii="Arial" w:cs="Arial" w:eastAsia="Arial" w:hAnsi="Arial"/>
          <w:color w:val="2D2D2D"/>
          <w:sz w:val="22"/>
          <w:szCs w:val="22"/>
        </w:rPr>
        <w:t xml:space="preserve">Node.js: header-based auth — X-Dashboard-Pin checked on every API route</w:t>
      </w:r>
    </w:p>
    <w:p>
      <w:pPr>
        <w:pStyle w:val="ListParagraph"/>
        <w:numPr>
          <w:ilvl w:val="0"/>
          <w:numId w:val="2"/>
        </w:numPr>
        <w:spacing w:after="80"/>
      </w:pPr>
      <w:r>
        <w:rPr>
          <w:rFonts w:ascii="Arial" w:cs="Arial" w:eastAsia="Arial" w:hAnsi="Arial"/>
          <w:color w:val="2D2D2D"/>
          <w:sz w:val="22"/>
          <w:szCs w:val="22"/>
        </w:rPr>
        <w:t xml:space="preserve">Empty DASHBOARD_PIN = dashboard returns 503 — completely inaccessible</w:t>
      </w:r>
    </w:p>
    <w:p>
      <w:pPr>
        <w:pStyle w:val="ListParagraph"/>
        <w:numPr>
          <w:ilvl w:val="0"/>
          <w:numId w:val="2"/>
        </w:numPr>
        <w:spacing w:after="80"/>
      </w:pPr>
      <w:r>
        <w:rPr>
          <w:rFonts w:ascii="Arial" w:cs="Arial" w:eastAsia="Arial" w:hAnsi="Arial"/>
          <w:color w:val="2D2D2D"/>
          <w:sz w:val="22"/>
          <w:szCs w:val="22"/>
        </w:rPr>
        <w:t xml:space="preserve">Token shown masked — first 8 + last 4 chars only</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8.  All 30 Tools — Complete Reference</w:t>
      </w:r>
    </w:p>
    <w:p>
      <w:pPr>
        <w:spacing w:after="120"/>
      </w:pPr>
      <w:r>
        <w:rPr>
          <w:rFonts w:ascii="Arial" w:cs="Arial" w:eastAsia="Arial" w:hAnsi="Arial"/>
          <w:color w:val="2D2D2D"/>
          <w:sz w:val="22"/>
          <w:szCs w:val="22"/>
        </w:rPr>
        <w:t xml:space="preserve">Date range presets: </w:t>
      </w:r>
      <w:r>
        <w:rPr>
          <w:rFonts w:ascii="Courier New" w:cs="Courier New" w:eastAsia="Courier New" w:hAnsi="Courier New"/>
          <w:color w:val="1A56A0"/>
          <w:sz w:val="20"/>
          <w:szCs w:val="20"/>
        </w:rPr>
        <w:t xml:space="preserve">TODAY  YESTERDAY  LAST_7_DAYS  LAST_30_DAYS  THIS_MONTH  LAST_MONTH  THIS_YEAR</w:t>
      </w:r>
    </w:p>
    <w:p>
      <w:pPr>
        <w:pBdr>
          <w:left w:val="single" w:color="0F6E56" w:sz="8" w:space="8"/>
        </w:pBdr>
        <w:spacing w:before="200" w:after="100"/>
        <w:ind w:left="160"/>
      </w:pPr>
      <w:r>
        <w:rPr>
          <w:rFonts w:ascii="Arial" w:cs="Arial" w:eastAsia="Arial" w:hAnsi="Arial"/>
          <w:b/>
          <w:bCs/>
          <w:color w:val="0F6E56"/>
          <w:sz w:val="22"/>
          <w:szCs w:val="22"/>
        </w:rPr>
        <w:t xml:space="preserve">8.1  Account tools — always 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list_accounts</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List all MCC client accounts with name, ID, currency, timezone, status</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get_account</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Full details for one account: name, currency, timezone, auto-tagging</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run_gaql</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Execute any raw GAQL query. Returns unprocessed rows.</w:t>
            </w:r>
          </w:p>
        </w:tc>
      </w:tr>
    </w:tbl>
    <w:p>
      <w:pPr>
        <w:pBdr>
          <w:left w:val="single" w:color="0F6E56" w:sz="8" w:space="8"/>
        </w:pBdr>
        <w:spacing w:before="200" w:after="100"/>
        <w:ind w:left="160"/>
      </w:pPr>
      <w:r>
        <w:rPr>
          <w:rFonts w:ascii="Arial" w:cs="Arial" w:eastAsia="Arial" w:hAnsi="Arial"/>
          <w:b/>
          <w:bCs/>
          <w:color w:val="0F6E56"/>
          <w:sz w:val="22"/>
          <w:szCs w:val="22"/>
        </w:rPr>
        <w:t xml:space="preserve">8.2  Reporting tools — always 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get_account_summary</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Account totals: impressions, clicks, cost, CTR, avg CPC, conversions, ROAS</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get_campaign_report</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Campaign metrics sorted by cost. Includes budget and bidding strategy.</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get_ad_group_report</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group performance metrics</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get_keyword_report</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Keyword metrics including quality scores</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get_ad_report</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performance with headline and description preview</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get_search_terms</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Search terms that triggered ads, sorted by clicks</w:t>
            </w:r>
          </w:p>
        </w:tc>
      </w:tr>
    </w:tbl>
    <w:p>
      <w:pPr>
        <w:pBdr>
          <w:left w:val="single" w:color="0F6E56" w:sz="8" w:space="8"/>
        </w:pBdr>
        <w:spacing w:before="200" w:after="100"/>
        <w:ind w:left="160"/>
      </w:pPr>
      <w:r>
        <w:rPr>
          <w:rFonts w:ascii="Arial" w:cs="Arial" w:eastAsia="Arial" w:hAnsi="Arial"/>
          <w:b/>
          <w:bCs/>
          <w:color w:val="0F6E56"/>
          <w:sz w:val="22"/>
          <w:szCs w:val="22"/>
        </w:rPr>
        <w:t xml:space="preserve">8.3  Campaign tools (8) — 6 toggleable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list_campaigns</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All campaigns with status, budget, bidding strategy</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get_campaign</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Full campaign details including target CPA/ROAS</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create_campaign</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campaign. Defaults PAUSED. Required: name, daily_budget</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update_campaign</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campaign name or status</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pause_campaign</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Pause a live campaign immediately</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enable_campaign</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Enable a paused campaign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set_campaign_budget</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daily budget</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remove_campaign</w:t>
            </w:r>
          </w:p>
        </w:tc>
        <w:tc>
          <w:tcPr>
            <w:tcW w:type="dxa" w:w="140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Toggleable ⚠</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 campaign</w:t>
            </w:r>
          </w:p>
        </w:tc>
      </w:tr>
    </w:tbl>
    <w:p>
      <w:pPr>
        <w:pBdr>
          <w:left w:val="single" w:color="0F6E56" w:sz="8" w:space="8"/>
        </w:pBdr>
        <w:spacing w:before="200" w:after="100"/>
        <w:ind w:left="160"/>
      </w:pPr>
      <w:r>
        <w:rPr>
          <w:rFonts w:ascii="Arial" w:cs="Arial" w:eastAsia="Arial" w:hAnsi="Arial"/>
          <w:b/>
          <w:bCs/>
          <w:color w:val="0F6E56"/>
          <w:sz w:val="22"/>
          <w:szCs w:val="22"/>
        </w:rPr>
        <w:t xml:space="preserve">8.4  Ad group tools (6) — 5 toggleable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list_ad_groups</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groups with CPC bids and campaign context</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create_ad_group</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ad group. Required: campaign_id, name</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update_ad_group</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name, status, or default CPC bid</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pause_ad_group</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Pause an ad group</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enable_ad_group</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Enable an ad group</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remove_ad_group</w:t>
            </w:r>
          </w:p>
        </w:tc>
        <w:tc>
          <w:tcPr>
            <w:tcW w:type="dxa" w:w="140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Toggleable ⚠</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an ad group</w:t>
            </w:r>
          </w:p>
        </w:tc>
      </w:tr>
    </w:tbl>
    <w:p>
      <w:pPr>
        <w:pBdr>
          <w:left w:val="single" w:color="0F6E56" w:sz="8" w:space="8"/>
        </w:pBdr>
        <w:spacing w:before="200" w:after="100"/>
        <w:ind w:left="160"/>
      </w:pPr>
      <w:r>
        <w:rPr>
          <w:rFonts w:ascii="Arial" w:cs="Arial" w:eastAsia="Arial" w:hAnsi="Arial"/>
          <w:b/>
          <w:bCs/>
          <w:color w:val="0F6E56"/>
          <w:sz w:val="22"/>
          <w:szCs w:val="22"/>
        </w:rPr>
        <w:t xml:space="preserve">8.5  Ad tools (3) — 2 toggleable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list_ads</w:t>
            </w:r>
          </w:p>
        </w:tc>
        <w:tc>
          <w:tcPr>
            <w:tcW w:type="dxa" w:w="1400"/>
            <w:tcBorders>
              <w:top w:val="single" w:color="D0D3D8" w:sz="1"/>
              <w:left w:val="single" w:color="D0D3D8" w:sz="1"/>
              <w:bottom w:val="single" w:color="D0D3D8" w:sz="1"/>
              <w:right w:val="single" w:color="D0D3D8" w:sz="1"/>
            </w:tcBorders>
            <w:shd w:fill="EAF5EE" w:val="clear"/>
            <w:tcMar>
              <w:top w:type="dxa" w:w="80"/>
              <w:left w:type="dxa" w:w="140"/>
              <w:bottom w:type="dxa" w:w="80"/>
              <w:right w:type="dxa" w:w="140"/>
            </w:tcMar>
          </w:tcPr>
          <w:p>
            <w:pPr>
              <w:spacing w:after="120"/>
            </w:pPr>
            <w:r>
              <w:rPr>
                <w:rFonts w:ascii="Arial" w:cs="Arial" w:eastAsia="Arial" w:hAnsi="Arial"/>
                <w:color w:val="1B7A3E"/>
                <w:sz w:val="19"/>
                <w:szCs w:val="19"/>
              </w:rPr>
              <w:t xml:space="preserve">Always on</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All ads with headlines, descriptions, status, final URLs</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create_rsa</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Responsive Search Ad. Min 3 headlines, 2 descriptions. Defaults PAUSED</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update_ad_status</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Set ad to ENABLED, PAUSED, or REMOVED</w:t>
            </w:r>
          </w:p>
        </w:tc>
      </w:tr>
    </w:tbl>
    <w:p>
      <w:pPr>
        <w:pBdr>
          <w:left w:val="single" w:color="1A56A0" w:sz="12" w:space="8"/>
        </w:pBdr>
        <w:shd w:fill="E8F0FB" w:val="clear"/>
        <w:spacing w:before="100" w:after="140"/>
        <w:ind w:left="240"/>
      </w:pPr>
      <w:r>
        <w:rPr>
          <w:rFonts w:ascii="Arial" w:cs="Arial" w:eastAsia="Arial" w:hAnsi="Arial"/>
          <w:color w:val="1A56A0"/>
          <w:sz w:val="20"/>
          <w:szCs w:val="20"/>
        </w:rPr>
        <w:t xml:space="preserve">RSA validation: Headlines max 30 chars each. Descriptions max 90 chars each. Min 3 / max 15 headlines. Min 2 / max 4 descriptions.</w:t>
      </w:r>
    </w:p>
    <w:p>
      <w:pPr>
        <w:pBdr>
          <w:left w:val="single" w:color="0F6E56" w:sz="8" w:space="8"/>
        </w:pBdr>
        <w:spacing w:before="200" w:after="100"/>
        <w:ind w:left="160"/>
      </w:pPr>
      <w:r>
        <w:rPr>
          <w:rFonts w:ascii="Arial" w:cs="Arial" w:eastAsia="Arial" w:hAnsi="Arial"/>
          <w:b/>
          <w:bCs/>
          <w:color w:val="0F6E56"/>
          <w:sz w:val="22"/>
          <w:szCs w:val="22"/>
        </w:rPr>
        <w:t xml:space="preserve">8.6  Keyword tools (4) — all toggleable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Permission</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add_keywords</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Add keywords. Each: { text, match_type (BROAD/PHRASE/EXACT), cpc_bid? }</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update_keyword</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keyword status or CPC bid</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9B1C1C"/>
                <w:sz w:val="20"/>
                <w:szCs w:val="20"/>
              </w:rPr>
              <w:t xml:space="preserve">remove_keyword</w:t>
            </w:r>
          </w:p>
        </w:tc>
        <w:tc>
          <w:tcPr>
            <w:tcW w:type="dxa" w:w="1400"/>
            <w:tcBorders>
              <w:top w:val="single" w:color="D0D3D8" w:sz="1"/>
              <w:left w:val="single" w:color="D0D3D8" w:sz="1"/>
              <w:bottom w:val="single" w:color="D0D3D8" w:sz="1"/>
              <w:right w:val="single" w:color="D0D3D8" w:sz="1"/>
            </w:tcBorders>
            <w:shd w:fill="FEE2E2" w:val="clear"/>
            <w:tcMar>
              <w:top w:type="dxa" w:w="80"/>
              <w:left w:type="dxa" w:w="140"/>
              <w:bottom w:type="dxa" w:w="80"/>
              <w:right w:type="dxa" w:w="140"/>
            </w:tcMar>
          </w:tcPr>
          <w:p>
            <w:pPr>
              <w:spacing w:after="120"/>
            </w:pPr>
            <w:r>
              <w:rPr>
                <w:rFonts w:ascii="Arial" w:cs="Arial" w:eastAsia="Arial" w:hAnsi="Arial"/>
                <w:color w:val="9B1C1C"/>
                <w:sz w:val="19"/>
                <w:szCs w:val="19"/>
              </w:rPr>
              <w:t xml:space="preserve">Toggleable ⚠</w:t>
            </w:r>
          </w:p>
        </w:tc>
        <w:tc>
          <w:tcPr>
            <w:tcW w:type="dxa" w:w="5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 keyword</w:t>
            </w:r>
          </w:p>
        </w:tc>
      </w:tr>
      <w:tr>
        <w:tc>
          <w:tcPr>
            <w:tcW w:type="dxa" w:w="20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add_negative_keywords</w:t>
            </w:r>
          </w:p>
        </w:tc>
        <w:tc>
          <w:tcPr>
            <w:tcW w:type="dxa" w:w="1400"/>
            <w:tcBorders>
              <w:top w:val="single" w:color="D0D3D8" w:sz="1"/>
              <w:left w:val="single" w:color="D0D3D8" w:sz="1"/>
              <w:bottom w:val="single" w:color="D0D3D8" w:sz="1"/>
              <w:right w:val="single" w:color="D0D3D8" w:sz="1"/>
            </w:tcBorders>
            <w:shd w:fill="E8F0FB" w:val="clear"/>
            <w:tcMar>
              <w:top w:type="dxa" w:w="80"/>
              <w:left w:type="dxa" w:w="140"/>
              <w:bottom w:type="dxa" w:w="80"/>
              <w:right w:type="dxa" w:w="140"/>
            </w:tcMar>
          </w:tcPr>
          <w:p>
            <w:pPr>
              <w:spacing w:after="120"/>
            </w:pPr>
            <w:r>
              <w:rPr>
                <w:rFonts w:ascii="Arial" w:cs="Arial" w:eastAsia="Arial" w:hAnsi="Arial"/>
                <w:color w:val="1A56A0"/>
                <w:sz w:val="19"/>
                <w:szCs w:val="19"/>
              </w:rPr>
              <w:t xml:space="preserve">Toggleable</w:t>
            </w:r>
          </w:p>
        </w:tc>
        <w:tc>
          <w:tcPr>
            <w:tcW w:type="dxa" w:w="59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Add negatives at campaign or ad group level</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9.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Control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Implementation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 token auth</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getallheaders() on PHP — bypasses LiteSpeed/Hostinger header stripping. Checks X-MCP-Token and Authorization: Bearer. Timing-safe comparison.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GET manifest public</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 manifest (GET) requires no token — Claude Code health check compatible. All tool calls (POST) require auth.</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Permission controls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Per-tool enable/disable. Stored in logs/.permissions.json. Checked before every tool dispatch. Returns HTTP 403 with clear message when blocked.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Blocked tool message</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Claude receives: "Tool X is currently disabled. Enable it in the dashboard..." — Claude will not attempt workarounds.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 PIN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Separate from MCP token. PHP: session-based. Node.js: X-Dashboard-Pin header on every route. Both timing-safe.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Rate limiting</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60 req/60s per IP (file-based). Node.js: express-rate-limit 60 req/60s. Returns 429.</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Error suppression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error_reporting(0) prevents warnings from corrupting JSON responses.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PAUSED defaults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All campaign/ad creation defaults to PAUSED — nothing spends until explicitly enabled.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No credentials to Claude</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 tokens, Developer Token never appear in tool responses.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Danger tool visibility</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remove_campaign, remove_ad_group, remove_keyword highlighted in red with ⚠️ in dashboard.</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10.  Configuration Reference</w:t>
      </w:r>
    </w:p>
    <w:p>
      <w:pPr>
        <w:pBdr>
          <w:left w:val="single" w:color="0F6E56" w:sz="8" w:space="8"/>
        </w:pBdr>
        <w:spacing w:before="200" w:after="100"/>
        <w:ind w:left="160"/>
      </w:pPr>
      <w:r>
        <w:rPr>
          <w:rFonts w:ascii="Arial" w:cs="Arial" w:eastAsia="Arial" w:hAnsi="Arial"/>
          <w:b/>
          <w:bCs/>
          <w:color w:val="0F6E56"/>
          <w:sz w:val="22"/>
          <w:szCs w:val="22"/>
        </w:rPr>
        <w:t xml:space="preserve">10.1  PHP — config.php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Variable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Default</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v23.2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GADS_MAX_ROWS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1000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MCP_RATE_LIMIT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MCP_RATE_WINDOW_SECS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MCP_LOG_PATH</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logs/gads-mcp.log</w:t>
            </w:r>
          </w:p>
        </w:tc>
      </w:tr>
    </w:tbl>
    <w:p>
      <w:pPr>
        <w:pBdr>
          <w:left w:val="single" w:color="0F6E56" w:sz="8" w:space="8"/>
        </w:pBdr>
        <w:spacing w:before="200" w:after="100"/>
        <w:ind w:left="160"/>
      </w:pPr>
      <w:r>
        <w:rPr>
          <w:rFonts w:ascii="Arial" w:cs="Arial" w:eastAsia="Arial" w:hAnsi="Arial"/>
          <w:b/>
          <w:bCs/>
          <w:color w:val="0F6E56"/>
          <w:sz w:val="22"/>
          <w:szCs w:val="22"/>
        </w:rPr>
        <w:t xml:space="preserve">10.2  Node.js —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Variable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Default</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v23.2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PORT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3848</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MCP_RATE_LIMIT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MCP_RATE_WINDOW_MS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60000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LOG_LEVEL</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info</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11.  Go-Live Checklist</w:t>
      </w:r>
    </w:p>
    <w:p>
      <w:pPr>
        <w:pBdr>
          <w:left w:val="single" w:color="0F6E56" w:sz="8" w:space="8"/>
        </w:pBdr>
        <w:spacing w:before="200" w:after="100"/>
        <w:ind w:left="160"/>
      </w:pPr>
      <w:r>
        <w:rPr>
          <w:rFonts w:ascii="Arial" w:cs="Arial" w:eastAsia="Arial" w:hAnsi="Arial"/>
          <w:b/>
          <w:bCs/>
          <w:color w:val="0F6E56"/>
          <w:sz w:val="22"/>
          <w:szCs w:val="22"/>
        </w:rPr>
        <w:t xml:space="preserve">Credentials</w:t>
      </w:r>
    </w:p>
    <w:p>
      <w:pPr>
        <w:pStyle w:val="ListParagraph"/>
        <w:numPr>
          <w:ilvl w:val="0"/>
          <w:numId w:val="2"/>
        </w:numPr>
        <w:spacing w:after="80"/>
      </w:pPr>
      <w:r>
        <w:rPr>
          <w:rFonts w:ascii="Arial" w:cs="Arial" w:eastAsia="Arial" w:hAnsi="Arial"/>
          <w:color w:val="2D2D2D"/>
          <w:sz w:val="22"/>
          <w:szCs w:val="22"/>
        </w:rPr>
        <w:t xml:space="preserve">All 5 Google credentials set — no REPLACE_WITH_ or placeholder values</w:t>
      </w:r>
    </w:p>
    <w:p>
      <w:pPr>
        <w:pStyle w:val="ListParagraph"/>
        <w:numPr>
          <w:ilvl w:val="0"/>
          <w:numId w:val="2"/>
        </w:numPr>
        <w:spacing w:after="80"/>
      </w:pPr>
      <w:r>
        <w:rPr>
          <w:rFonts w:ascii="Arial" w:cs="Arial" w:eastAsia="Arial" w:hAnsi="Arial"/>
          <w:color w:val="2D2D2D"/>
          <w:sz w:val="22"/>
          <w:szCs w:val="22"/>
        </w:rPr>
        <w:t xml:space="preserve">MCC ID digits only — no dashes (123-456-7890 → 1234567890)</w:t>
      </w:r>
    </w:p>
    <w:p>
      <w:pPr>
        <w:pStyle w:val="ListParagraph"/>
        <w:numPr>
          <w:ilvl w:val="0"/>
          <w:numId w:val="2"/>
        </w:numPr>
        <w:spacing w:after="80"/>
      </w:pPr>
      <w:r>
        <w:rPr>
          <w:rFonts w:ascii="Arial" w:cs="Arial" w:eastAsia="Arial" w:hAnsi="Arial"/>
          <w:color w:val="2D2D2D"/>
          <w:sz w:val="22"/>
          <w:szCs w:val="22"/>
        </w:rPr>
        <w:t xml:space="preserve">Developer token is Standard Access (Basic = test accounts only)</w:t>
      </w:r>
    </w:p>
    <w:p>
      <w:pPr>
        <w:pStyle w:val="ListParagraph"/>
        <w:numPr>
          <w:ilvl w:val="0"/>
          <w:numId w:val="2"/>
        </w:numPr>
        <w:spacing w:after="80"/>
      </w:pPr>
      <w:r>
        <w:rPr>
          <w:rFonts w:ascii="Arial" w:cs="Arial" w:eastAsia="Arial" w:hAnsi="Arial"/>
          <w:color w:val="2D2D2D"/>
          <w:sz w:val="22"/>
          <w:szCs w:val="22"/>
        </w:rPr>
        <w:t xml:space="preserve">GOOGLE_ADS_API_VERSION = v23.2</w:t>
      </w:r>
    </w:p>
    <w:p>
      <w:pPr>
        <w:pStyle w:val="ListParagraph"/>
        <w:numPr>
          <w:ilvl w:val="0"/>
          <w:numId w:val="2"/>
        </w:numPr>
        <w:spacing w:after="80"/>
      </w:pPr>
      <w:r>
        <w:rPr>
          <w:rFonts w:ascii="Arial" w:cs="Arial" w:eastAsia="Arial" w:hAnsi="Arial"/>
          <w:color w:val="2D2D2D"/>
          <w:sz w:val="22"/>
          <w:szCs w:val="22"/>
        </w:rPr>
        <w:t xml:space="preserve">MCP_SECRET_TOKEN is 64 chars (openssl rand -hex 32)</w:t>
      </w:r>
    </w:p>
    <w:p>
      <w:pPr>
        <w:pStyle w:val="ListParagraph"/>
        <w:numPr>
          <w:ilvl w:val="0"/>
          <w:numId w:val="2"/>
        </w:numPr>
        <w:spacing w:after="80"/>
      </w:pPr>
      <w:r>
        <w:rPr>
          <w:rFonts w:ascii="Arial" w:cs="Arial" w:eastAsia="Arial" w:hAnsi="Arial"/>
          <w:color w:val="2D2D2D"/>
          <w:sz w:val="22"/>
          <w:szCs w:val="22"/>
        </w:rPr>
        <w:t xml:space="preserve">DASHBOARD_PIN is set</w:t>
      </w:r>
    </w:p>
    <w:p>
      <w:pPr>
        <w:pBdr>
          <w:left w:val="single" w:color="0F6E56" w:sz="8" w:space="8"/>
        </w:pBdr>
        <w:spacing w:before="200" w:after="100"/>
        <w:ind w:left="160"/>
      </w:pPr>
      <w:r>
        <w:rPr>
          <w:rFonts w:ascii="Arial" w:cs="Arial" w:eastAsia="Arial" w:hAnsi="Arial"/>
          <w:b/>
          <w:bCs/>
          <w:color w:val="0F6E56"/>
          <w:sz w:val="22"/>
          <w:szCs w:val="22"/>
        </w:rPr>
        <w:t xml:space="preserve">Server</w:t>
      </w:r>
    </w:p>
    <w:p>
      <w:pPr>
        <w:pStyle w:val="ListParagraph"/>
        <w:numPr>
          <w:ilvl w:val="0"/>
          <w:numId w:val="2"/>
        </w:numPr>
        <w:spacing w:after="80"/>
      </w:pPr>
      <w:r>
        <w:rPr>
          <w:rFonts w:ascii="Arial" w:cs="Arial" w:eastAsia="Arial" w:hAnsi="Arial"/>
          <w:color w:val="2D2D2D"/>
          <w:sz w:val="22"/>
          <w:szCs w:val="22"/>
        </w:rPr>
        <w:t xml:space="preserve">oauth_setup.php DELETED from server immediately after use</w:t>
      </w:r>
    </w:p>
    <w:p>
      <w:pPr>
        <w:pStyle w:val="ListParagraph"/>
        <w:numPr>
          <w:ilvl w:val="0"/>
          <w:numId w:val="2"/>
        </w:numPr>
        <w:spacing w:after="80"/>
      </w:pPr>
      <w:r>
        <w:rPr>
          <w:rFonts w:ascii="Arial" w:cs="Arial" w:eastAsia="Arial" w:hAnsi="Arial"/>
          <w:color w:val="2D2D2D"/>
          <w:sz w:val="22"/>
          <w:szCs w:val="22"/>
        </w:rPr>
        <w:t xml:space="preserve">logs/ and logs/rate/ folders exist and are writable (PHP)</w:t>
      </w:r>
    </w:p>
    <w:p>
      <w:pPr>
        <w:pStyle w:val="ListParagraph"/>
        <w:numPr>
          <w:ilvl w:val="0"/>
          <w:numId w:val="2"/>
        </w:numPr>
        <w:spacing w:after="80"/>
      </w:pPr>
      <w:r>
        <w:rPr>
          <w:rFonts w:ascii="Arial" w:cs="Arial" w:eastAsia="Arial" w:hAnsi="Arial"/>
          <w:color w:val="2D2D2D"/>
          <w:sz w:val="22"/>
          <w:szCs w:val="22"/>
        </w:rPr>
        <w:t xml:space="preserve">pm2 status shows gads-mcp as online (Node.js)</w:t>
      </w:r>
    </w:p>
    <w:p>
      <w:pPr>
        <w:pStyle w:val="ListParagraph"/>
        <w:numPr>
          <w:ilvl w:val="0"/>
          <w:numId w:val="2"/>
        </w:numPr>
        <w:spacing w:after="80"/>
      </w:pPr>
      <w:r>
        <w:rPr>
          <w:rFonts w:ascii="Arial" w:cs="Arial" w:eastAsia="Arial" w:hAnsi="Arial"/>
          <w:color w:val="2D2D2D"/>
          <w:sz w:val="22"/>
          <w:szCs w:val="22"/>
        </w:rPr>
        <w:t xml:space="preserve">pm2 save + pm2 startup completed (Node.js)</w:t>
      </w:r>
    </w:p>
    <w:p>
      <w:pPr>
        <w:pStyle w:val="ListParagraph"/>
        <w:numPr>
          <w:ilvl w:val="0"/>
          <w:numId w:val="2"/>
        </w:numPr>
        <w:spacing w:after="80"/>
      </w:pPr>
      <w:r>
        <w:rPr>
          <w:rFonts w:ascii="Arial" w:cs="Arial" w:eastAsia="Arial" w:hAnsi="Arial"/>
          <w:color w:val="2D2D2D"/>
          <w:sz w:val="22"/>
          <w:szCs w:val="22"/>
        </w:rPr>
        <w:t xml:space="preserve">SSL certificate installed via Certbot (Node.js)</w:t>
      </w:r>
    </w:p>
    <w:p>
      <w:pPr>
        <w:pStyle w:val="ListParagraph"/>
        <w:numPr>
          <w:ilvl w:val="0"/>
          <w:numId w:val="2"/>
        </w:numPr>
        <w:spacing w:after="80"/>
      </w:pPr>
      <w:r>
        <w:rPr>
          <w:rFonts w:ascii="Arial" w:cs="Arial" w:eastAsia="Arial" w:hAnsi="Arial"/>
          <w:color w:val="2D2D2D"/>
          <w:sz w:val="22"/>
          <w:szCs w:val="22"/>
        </w:rPr>
        <w:t xml:space="preserve">GET endpoint returns tool manifest with all 30 tools</w:t>
      </w:r>
    </w:p>
    <w:p>
      <w:pPr>
        <w:pBdr>
          <w:left w:val="single" w:color="0F6E56" w:sz="8" w:space="8"/>
        </w:pBdr>
        <w:spacing w:before="200" w:after="100"/>
        <w:ind w:left="160"/>
      </w:pPr>
      <w:r>
        <w:rPr>
          <w:rFonts w:ascii="Arial" w:cs="Arial" w:eastAsia="Arial" w:hAnsi="Arial"/>
          <w:b/>
          <w:bCs/>
          <w:color w:val="0F6E56"/>
          <w:sz w:val="22"/>
          <w:szCs w:val="22"/>
        </w:rPr>
        <w:t xml:space="preserve">Permissions</w:t>
      </w:r>
    </w:p>
    <w:p>
      <w:pPr>
        <w:pStyle w:val="ListParagraph"/>
        <w:numPr>
          <w:ilvl w:val="0"/>
          <w:numId w:val="2"/>
        </w:numPr>
        <w:spacing w:after="80"/>
      </w:pPr>
      <w:r>
        <w:rPr>
          <w:rFonts w:ascii="Arial" w:cs="Arial" w:eastAsia="Arial" w:hAnsi="Arial"/>
          <w:color w:val="2D2D2D"/>
          <w:sz w:val="22"/>
          <w:szCs w:val="22"/>
        </w:rPr>
        <w:t xml:space="preserve">Dashboard loads Permission Controls panel with all 17 write tools visible</w:t>
      </w:r>
    </w:p>
    <w:p>
      <w:pPr>
        <w:pStyle w:val="ListParagraph"/>
        <w:numPr>
          <w:ilvl w:val="0"/>
          <w:numId w:val="2"/>
        </w:numPr>
        <w:spacing w:after="80"/>
      </w:pPr>
      <w:r>
        <w:rPr>
          <w:rFonts w:ascii="Arial" w:cs="Arial" w:eastAsia="Arial" w:hAnsi="Arial"/>
          <w:color w:val="2D2D2D"/>
          <w:sz w:val="22"/>
          <w:szCs w:val="22"/>
        </w:rPr>
        <w:t xml:space="preserve">Reviewed and disabled tools you do not need (especially remove operations)</w:t>
      </w:r>
    </w:p>
    <w:p>
      <w:pPr>
        <w:pStyle w:val="ListParagraph"/>
        <w:numPr>
          <w:ilvl w:val="0"/>
          <w:numId w:val="2"/>
        </w:numPr>
        <w:spacing w:after="80"/>
      </w:pPr>
      <w:r>
        <w:rPr>
          <w:rFonts w:ascii="Arial" w:cs="Arial" w:eastAsia="Arial" w:hAnsi="Arial"/>
          <w:color w:val="2D2D2D"/>
          <w:sz w:val="22"/>
          <w:szCs w:val="22"/>
        </w:rPr>
        <w:t xml:space="preserve">Test: ask Claude to use a disabled tool — should receive blocked message</w:t>
      </w:r>
    </w:p>
    <w:p>
      <w:pPr>
        <w:pStyle w:val="ListParagraph"/>
        <w:numPr>
          <w:ilvl w:val="0"/>
          <w:numId w:val="2"/>
        </w:numPr>
        <w:spacing w:after="80"/>
      </w:pPr>
      <w:r>
        <w:rPr>
          <w:rFonts w:ascii="Arial" w:cs="Arial" w:eastAsia="Arial" w:hAnsi="Arial"/>
          <w:color w:val="2D2D2D"/>
          <w:sz w:val="22"/>
          <w:szCs w:val="22"/>
        </w:rPr>
        <w:t xml:space="preserve">logs/.permissions.json created after first toggle</w:t>
      </w:r>
    </w:p>
    <w:p>
      <w:pPr>
        <w:pBdr>
          <w:left w:val="single" w:color="0F6E56" w:sz="8" w:space="8"/>
        </w:pBdr>
        <w:spacing w:before="200" w:after="100"/>
        <w:ind w:left="160"/>
      </w:pPr>
      <w:r>
        <w:rPr>
          <w:rFonts w:ascii="Arial" w:cs="Arial" w:eastAsia="Arial" w:hAnsi="Arial"/>
          <w:b/>
          <w:bCs/>
          <w:color w:val="0F6E56"/>
          <w:sz w:val="22"/>
          <w:szCs w:val="22"/>
        </w:rPr>
        <w:t xml:space="preserve">Claude connection</w:t>
      </w:r>
    </w:p>
    <w:p>
      <w:pPr>
        <w:pStyle w:val="ListParagraph"/>
        <w:numPr>
          <w:ilvl w:val="0"/>
          <w:numId w:val="2"/>
        </w:numPr>
        <w:spacing w:after="80"/>
      </w:pPr>
      <w:r>
        <w:rPr>
          <w:rFonts w:ascii="Arial" w:cs="Arial" w:eastAsia="Arial" w:hAnsi="Arial"/>
          <w:color w:val="2D2D2D"/>
          <w:sz w:val="22"/>
          <w:szCs w:val="22"/>
        </w:rPr>
        <w:t xml:space="preserve">Dashboard OAuth panel shows Connected with token expiry</w:t>
      </w:r>
    </w:p>
    <w:p>
      <w:pPr>
        <w:pStyle w:val="ListParagraph"/>
        <w:numPr>
          <w:ilvl w:val="0"/>
          <w:numId w:val="2"/>
        </w:numPr>
        <w:spacing w:after="80"/>
      </w:pPr>
      <w:r>
        <w:rPr>
          <w:rFonts w:ascii="Arial" w:cs="Arial" w:eastAsia="Arial" w:hAnsi="Arial"/>
          <w:color w:val="2D2D2D"/>
          <w:sz w:val="22"/>
          <w:szCs w:val="22"/>
        </w:rPr>
        <w:t xml:space="preserve">claude mcp list shows ✓ Connected</w:t>
      </w:r>
    </w:p>
    <w:p>
      <w:pPr>
        <w:pStyle w:val="ListParagraph"/>
        <w:numPr>
          <w:ilvl w:val="0"/>
          <w:numId w:val="2"/>
        </w:numPr>
        <w:spacing w:after="80"/>
      </w:pPr>
      <w:r>
        <w:rPr>
          <w:rFonts w:ascii="Arial" w:cs="Arial" w:eastAsia="Arial" w:hAnsi="Arial"/>
          <w:color w:val="2D2D2D"/>
          <w:sz w:val="22"/>
          <w:szCs w:val="22"/>
        </w:rPr>
        <w:t xml:space="preserve">"List all accounts" returns your MCC client accounts in Claude</w:t>
      </w:r>
    </w:p>
    <w:p>
      <w:pPr>
        <w:pStyle w:val="ListParagraph"/>
        <w:numPr>
          <w:ilvl w:val="0"/>
          <w:numId w:val="2"/>
        </w:numPr>
        <w:spacing w:after="80"/>
      </w:pPr>
      <w:r>
        <w:rPr>
          <w:rFonts w:ascii="Arial" w:cs="Arial" w:eastAsia="Arial" w:hAnsi="Arial"/>
          <w:color w:val="2D2D2D"/>
          <w:sz w:val="22"/>
          <w:szCs w:val="22"/>
        </w:rPr>
        <w:t xml:space="preserve">Prompt Helper in dashboard shows your campaigns by name</w:t>
      </w:r>
    </w:p>
    <w:p>
      <w:pPr>
        <w:pStyle w:val="ListParagraph"/>
        <w:numPr>
          <w:ilvl w:val="0"/>
          <w:numId w:val="2"/>
        </w:numPr>
        <w:spacing w:after="80"/>
      </w:pPr>
      <w:r>
        <w:rPr>
          <w:rFonts w:ascii="Arial" w:cs="Arial" w:eastAsia="Arial" w:hAnsi="Arial"/>
          <w:color w:val="2D2D2D"/>
          <w:sz w:val="22"/>
          <w:szCs w:val="22"/>
        </w:rPr>
        <w:t xml:space="preserve">Test write tool: "pause campaign X" works when tool is enabled</w:t>
      </w:r>
    </w:p>
    <w:p>
      <w:pPr>
        <w:spacing w:after="120"/>
      </w:pPr>
    </w:p>
    <w:p>
      <w:pPr>
        <w:pBdr>
          <w:bottom w:val="single" w:color="D0D3D8" w:sz="4" w:space="1"/>
        </w:pBdr>
        <w:spacing w:after="160"/>
      </w:pPr>
    </w:p>
    <w:p>
      <w:pPr>
        <w:spacing w:after="120"/>
      </w:pPr>
      <w:r>
        <w:rPr>
          <w:rFonts w:ascii="Arial" w:cs="Arial" w:eastAsia="Arial" w:hAnsi="Arial"/>
          <w:b/>
          <w:bCs/>
          <w:color w:val="2D2D2D"/>
          <w:sz w:val="20"/>
          <w:szCs w:val="20"/>
        </w:rPr>
        <w:t xml:space="preserve">Opti Webopz Agency</w:t>
      </w:r>
      <w:r>
        <w:rPr>
          <w:rFonts w:ascii="Arial" w:cs="Arial" w:eastAsia="Arial" w:hAnsi="Arial"/>
          <w:color w:val="5A5A5A"/>
          <w:sz w:val="20"/>
          <w:szCs w:val="20"/>
        </w:rPr>
        <w:t xml:space="preserve">  |  Google Ads MCP Documentation v2.1.0  |  1 April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4" w:space="4"/>
      </w:pBdr>
      <w:spacing w:before="0"/>
      <w:jc w:val="right"/>
    </w:pPr>
    <w:r>
      <w:rPr>
        <w:rFonts w:ascii="Arial" w:cs="Arial" w:eastAsia="Arial" w:hAnsi="Arial"/>
        <w:color w:val="5A5A5A"/>
        <w:sz w:val="20"/>
        <w:szCs w:val="20"/>
      </w:rPr>
      <w:t xml:space="preserve">Confidential — Opti Webopz      </w:t>
    </w:r>
    <w:r>
      <w:rPr>
        <w:rFonts w:ascii="Arial" w:cs="Arial" w:eastAsia="Arial" w:hAnsi="Arial"/>
        <w:color w:val="5A5A5A"/>
        <w:sz w:val="20"/>
        <w:szCs w:val="20"/>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20"/>
        <w:szCs w:val="20"/>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8" w:sz="4" w:space="4"/>
      </w:pBdr>
      <w:spacing w:after="0"/>
    </w:pPr>
    <w:r>
      <w:rPr>
        <w:rFonts w:ascii="Arial" w:cs="Arial" w:eastAsia="Arial" w:hAnsi="Arial"/>
        <w:b/>
        <w:bCs/>
        <w:color w:val="1A56A0"/>
        <w:sz w:val="18"/>
        <w:szCs w:val="18"/>
      </w:rPr>
      <w:t xml:space="preserve">Google Ads MCP — Complete Technical Documentation  |  v2.1.0</w:t>
    </w:r>
    <w:r>
      <w:rPr>
        <w:rFonts w:ascii="Arial" w:cs="Arial" w:eastAsia="Arial" w:hAnsi="Arial"/>
        <w:color w:val="5A5A5A"/>
        <w:sz w:val="18"/>
        <w:szCs w:val="18"/>
      </w:rPr>
      <w:t xml:space="preserve">  |  Opti Webopz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2D2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2026-04-01T14:40:58.330Z</dcterms:created>
  <dcterms:modified xsi:type="dcterms:W3CDTF">2026-04-01T14:40:58.331Z</dcterms:modified>
</cp:coreProperties>
</file>

<file path=docProps/custom.xml><?xml version="1.0" encoding="utf-8"?>
<Properties xmlns="http://schemas.openxmlformats.org/officeDocument/2006/custom-properties" xmlns:vt="http://schemas.openxmlformats.org/officeDocument/2006/docPropsVTypes"/>
</file>