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3470831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kern w:val="2"/>
          <w:sz w:val="24"/>
          <w:szCs w:val="22"/>
          <w:lang w:eastAsia="en-US"/>
          <w14:ligatures w14:val="standardContextual"/>
        </w:rPr>
      </w:sdtEndPr>
      <w:sdtContent>
        <w:p w14:paraId="6D018982" w14:textId="3FF31FC4" w:rsidR="00AD7E9F" w:rsidRDefault="00AD7E9F">
          <w:pPr>
            <w:pStyle w:val="Nagwekspisutreci"/>
          </w:pPr>
          <w:r>
            <w:t>Spis treści</w:t>
          </w:r>
        </w:p>
        <w:p w14:paraId="6DB657CA" w14:textId="3F916D8D" w:rsidR="001366A4" w:rsidRDefault="00AD7E9F">
          <w:pPr>
            <w:pStyle w:val="Spistreci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745287" w:history="1">
            <w:r w:rsidR="001366A4" w:rsidRPr="0005176F">
              <w:rPr>
                <w:rStyle w:val="Hipercze"/>
                <w:noProof/>
              </w:rPr>
              <w:t>WSTĘP</w:t>
            </w:r>
            <w:r w:rsidR="001366A4">
              <w:rPr>
                <w:noProof/>
                <w:webHidden/>
              </w:rPr>
              <w:tab/>
            </w:r>
            <w:r w:rsidR="001366A4">
              <w:rPr>
                <w:noProof/>
                <w:webHidden/>
              </w:rPr>
              <w:fldChar w:fldCharType="begin"/>
            </w:r>
            <w:r w:rsidR="001366A4">
              <w:rPr>
                <w:noProof/>
                <w:webHidden/>
              </w:rPr>
              <w:instrText xml:space="preserve"> PAGEREF _Toc159745287 \h </w:instrText>
            </w:r>
            <w:r w:rsidR="001366A4">
              <w:rPr>
                <w:noProof/>
                <w:webHidden/>
              </w:rPr>
            </w:r>
            <w:r w:rsidR="001366A4">
              <w:rPr>
                <w:noProof/>
                <w:webHidden/>
              </w:rPr>
              <w:fldChar w:fldCharType="separate"/>
            </w:r>
            <w:r w:rsidR="001366A4">
              <w:rPr>
                <w:noProof/>
                <w:webHidden/>
              </w:rPr>
              <w:t>1</w:t>
            </w:r>
            <w:r w:rsidR="001366A4">
              <w:rPr>
                <w:noProof/>
                <w:webHidden/>
              </w:rPr>
              <w:fldChar w:fldCharType="end"/>
            </w:r>
          </w:hyperlink>
        </w:p>
        <w:p w14:paraId="0752BF3F" w14:textId="7CDACE48" w:rsidR="001366A4" w:rsidRDefault="001366A4">
          <w:pPr>
            <w:pStyle w:val="Spistreci1"/>
            <w:tabs>
              <w:tab w:val="left" w:pos="44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59745288" w:history="1">
            <w:r w:rsidRPr="0005176F">
              <w:rPr>
                <w:rStyle w:val="Hipercze"/>
                <w:rFonts w:cs="Times New Roman"/>
                <w:noProof/>
                <w:lang w:val="en-GB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5176F">
              <w:rPr>
                <w:rStyle w:val="Hipercze"/>
                <w:rFonts w:cs="Times New Roman"/>
                <w:noProof/>
                <w:lang w:val="en-GB"/>
              </w:rPr>
              <w:t>ANALIZA WYMAGAŃ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_Toc159745288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F85DE" w14:textId="7C993016" w:rsidR="001366A4" w:rsidRDefault="001366A4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59745289" w:history="1">
            <w:r w:rsidRPr="0005176F">
              <w:rPr>
                <w:rStyle w:val="Hipercze"/>
                <w:rFonts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5176F">
              <w:rPr>
                <w:rStyle w:val="Hipercze"/>
                <w:rFonts w:cs="Times New Roman"/>
                <w:noProof/>
              </w:rPr>
              <w:t>Wymagania biznesowe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_Toc159745289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F4F0C" w14:textId="7A20B08B" w:rsidR="001366A4" w:rsidRDefault="001366A4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59745290" w:history="1">
            <w:r w:rsidRPr="0005176F">
              <w:rPr>
                <w:rStyle w:val="Hipercze"/>
                <w:rFonts w:cs="Times New Roman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5176F">
              <w:rPr>
                <w:rStyle w:val="Hipercze"/>
                <w:rFonts w:cs="Times New Roman"/>
                <w:noProof/>
              </w:rPr>
              <w:t>Diagram modeli domenowych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_Toc159745290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83814" w14:textId="7160F8A2" w:rsidR="001366A4" w:rsidRDefault="001366A4">
          <w:pPr>
            <w:pStyle w:val="Spistreci2"/>
            <w:tabs>
              <w:tab w:val="left" w:pos="880"/>
              <w:tab w:val="right" w:leader="dot" w:pos="9061"/>
            </w:tabs>
            <w:rPr>
              <w:rFonts w:asciiTheme="minorHAnsi" w:eastAsiaTheme="minorEastAsia" w:hAnsiTheme="minorHAnsi"/>
              <w:noProof/>
              <w:sz w:val="22"/>
              <w:lang w:eastAsia="pl-PL"/>
            </w:rPr>
          </w:pPr>
          <w:hyperlink w:anchor="_Toc159745291" w:history="1">
            <w:r w:rsidRPr="0005176F">
              <w:rPr>
                <w:rStyle w:val="Hipercze"/>
                <w:rFonts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l-PL"/>
              </w:rPr>
              <w:tab/>
            </w:r>
            <w:r w:rsidRPr="0005176F">
              <w:rPr>
                <w:rStyle w:val="Hipercze"/>
                <w:rFonts w:cs="Times New Roman"/>
                <w:noProof/>
              </w:rPr>
              <w:t>Diagram przypadków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_Toc159745291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054200" w14:textId="621C445C" w:rsidR="00AD7E9F" w:rsidRDefault="00AD7E9F">
          <w:r>
            <w:rPr>
              <w:b/>
              <w:bCs/>
            </w:rPr>
            <w:fldChar w:fldCharType="end"/>
          </w:r>
        </w:p>
      </w:sdtContent>
    </w:sdt>
    <w:p w14:paraId="4CE56F3A" w14:textId="77777777" w:rsidR="00433CBC" w:rsidRDefault="00433CBC" w:rsidP="00433CBC">
      <w:pPr>
        <w:pStyle w:val="Nagwek1"/>
      </w:pPr>
    </w:p>
    <w:p w14:paraId="304BF4F8" w14:textId="2BA75144" w:rsidR="00AD7E9F" w:rsidRDefault="00433CBC" w:rsidP="00433CBC">
      <w:pPr>
        <w:pStyle w:val="Nagwek1"/>
      </w:pPr>
      <w:bookmarkStart w:id="0" w:name="_Toc159745287"/>
      <w:r>
        <w:t>WSTĘP</w:t>
      </w:r>
      <w:bookmarkEnd w:id="0"/>
    </w:p>
    <w:p w14:paraId="7EA91BAD" w14:textId="77777777" w:rsidR="00433CBC" w:rsidRDefault="00433CBC" w:rsidP="00433CBC"/>
    <w:p w14:paraId="12F00B4D" w14:textId="77777777" w:rsidR="00433CBC" w:rsidRDefault="00433CBC" w:rsidP="00433CBC"/>
    <w:p w14:paraId="34CBE92E" w14:textId="77777777" w:rsidR="00433CBC" w:rsidRDefault="00433CBC" w:rsidP="00433CBC"/>
    <w:p w14:paraId="150EECDE" w14:textId="77777777" w:rsidR="00433CBC" w:rsidRDefault="00433CBC" w:rsidP="00433CBC"/>
    <w:p w14:paraId="30676B9A" w14:textId="77777777" w:rsidR="00433CBC" w:rsidRDefault="00433CBC" w:rsidP="00433CBC"/>
    <w:p w14:paraId="0CC1FD90" w14:textId="77777777" w:rsidR="00433CBC" w:rsidRDefault="00433CBC" w:rsidP="00433CBC"/>
    <w:p w14:paraId="7E85665C" w14:textId="77777777" w:rsidR="00433CBC" w:rsidRDefault="00433CBC" w:rsidP="00433CBC"/>
    <w:p w14:paraId="6F8FDA99" w14:textId="77777777" w:rsidR="00433CBC" w:rsidRDefault="00433CBC" w:rsidP="00433CBC"/>
    <w:p w14:paraId="4C6B63FF" w14:textId="77777777" w:rsidR="00433CBC" w:rsidRDefault="00433CBC" w:rsidP="00433CBC"/>
    <w:p w14:paraId="2A7CB522" w14:textId="77777777" w:rsidR="00433CBC" w:rsidRDefault="00433CBC" w:rsidP="00433CBC"/>
    <w:p w14:paraId="1140B16E" w14:textId="77777777" w:rsidR="00433CBC" w:rsidRDefault="00433CBC" w:rsidP="00433CBC"/>
    <w:p w14:paraId="239E6483" w14:textId="77777777" w:rsidR="00433CBC" w:rsidRDefault="00433CBC" w:rsidP="00433CBC"/>
    <w:p w14:paraId="28D2BB28" w14:textId="77777777" w:rsidR="00433CBC" w:rsidRDefault="00433CBC" w:rsidP="00433CBC"/>
    <w:p w14:paraId="70E9A93C" w14:textId="77777777" w:rsidR="00433CBC" w:rsidRDefault="00433CBC" w:rsidP="00433CBC"/>
    <w:p w14:paraId="085563CF" w14:textId="77777777" w:rsidR="00433CBC" w:rsidRDefault="00433CBC" w:rsidP="00433CBC"/>
    <w:p w14:paraId="2831C7DA" w14:textId="77777777" w:rsidR="00433CBC" w:rsidRDefault="00433CBC" w:rsidP="00433CBC"/>
    <w:p w14:paraId="0558C8CB" w14:textId="77777777" w:rsidR="00433CBC" w:rsidRDefault="00433CBC" w:rsidP="00433CBC"/>
    <w:p w14:paraId="6160C216" w14:textId="77777777" w:rsidR="00433CBC" w:rsidRDefault="00433CBC" w:rsidP="00433CBC"/>
    <w:p w14:paraId="5EFCB0C9" w14:textId="77777777" w:rsidR="00433CBC" w:rsidRDefault="00433CBC" w:rsidP="00433CBC"/>
    <w:p w14:paraId="29548998" w14:textId="77777777" w:rsidR="00433CBC" w:rsidRDefault="00433CBC" w:rsidP="00433CBC"/>
    <w:p w14:paraId="62BD74DA" w14:textId="77777777" w:rsidR="00433CBC" w:rsidRDefault="00433CBC" w:rsidP="00433CBC"/>
    <w:p w14:paraId="275EC1AD" w14:textId="77777777" w:rsidR="00433CBC" w:rsidRDefault="00433CBC" w:rsidP="00433CBC"/>
    <w:p w14:paraId="4E8C8187" w14:textId="77777777" w:rsidR="00433CBC" w:rsidRDefault="00433CBC" w:rsidP="00433CBC"/>
    <w:p w14:paraId="4D156E5B" w14:textId="77777777" w:rsidR="00433CBC" w:rsidRDefault="00433CBC" w:rsidP="00433CBC"/>
    <w:p w14:paraId="19FB28D7" w14:textId="77777777" w:rsidR="00433CBC" w:rsidRPr="00433CBC" w:rsidRDefault="00433CBC" w:rsidP="00433CBC"/>
    <w:p w14:paraId="33D690AA" w14:textId="61BDF012" w:rsidR="00CD5D64" w:rsidRPr="00716278" w:rsidRDefault="00B802AA" w:rsidP="00B802AA">
      <w:pPr>
        <w:pStyle w:val="Nagwek1"/>
        <w:numPr>
          <w:ilvl w:val="0"/>
          <w:numId w:val="2"/>
        </w:numPr>
        <w:spacing w:line="360" w:lineRule="auto"/>
        <w:rPr>
          <w:rFonts w:cs="Times New Roman"/>
          <w:szCs w:val="28"/>
          <w:lang w:val="en-GB"/>
        </w:rPr>
      </w:pPr>
      <w:bookmarkStart w:id="1" w:name="_Toc159745288"/>
      <w:r w:rsidRPr="00716278">
        <w:rPr>
          <w:rFonts w:cs="Times New Roman"/>
          <w:szCs w:val="28"/>
          <w:lang w:val="en-GB"/>
        </w:rPr>
        <w:t>ANALIZA WYMAGAŃ</w:t>
      </w:r>
      <w:bookmarkEnd w:id="1"/>
    </w:p>
    <w:p w14:paraId="2F6785FA" w14:textId="77777777" w:rsidR="00917EDC" w:rsidRPr="00B802AA" w:rsidRDefault="00917EDC" w:rsidP="00B802AA">
      <w:pPr>
        <w:spacing w:line="360" w:lineRule="auto"/>
        <w:rPr>
          <w:rFonts w:cs="Times New Roman"/>
          <w:lang w:val="en-GB"/>
        </w:rPr>
      </w:pPr>
    </w:p>
    <w:p w14:paraId="6B637A4E" w14:textId="7E95126D" w:rsidR="00917EDC" w:rsidRPr="00B802AA" w:rsidRDefault="00917EDC" w:rsidP="00B802AA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2" w:name="_Toc159745289"/>
      <w:r w:rsidRPr="00B802AA">
        <w:rPr>
          <w:rFonts w:ascii="Times New Roman" w:hAnsi="Times New Roman" w:cs="Times New Roman"/>
        </w:rPr>
        <w:t>Wymagania biznesowe</w:t>
      </w:r>
      <w:bookmarkEnd w:id="2"/>
    </w:p>
    <w:p w14:paraId="1A036DF4" w14:textId="6AD10E19" w:rsidR="00917EDC" w:rsidRPr="00B802AA" w:rsidRDefault="00917EDC" w:rsidP="00B802AA">
      <w:pPr>
        <w:spacing w:line="360" w:lineRule="auto"/>
        <w:ind w:firstLine="360"/>
        <w:rPr>
          <w:rFonts w:cs="Times New Roman"/>
          <w:szCs w:val="24"/>
        </w:rPr>
      </w:pPr>
      <w:r w:rsidRPr="00B802AA">
        <w:rPr>
          <w:rFonts w:cs="Times New Roman"/>
          <w:szCs w:val="24"/>
        </w:rPr>
        <w:t>Budow</w:t>
      </w:r>
      <w:r w:rsidR="00B206BF" w:rsidRPr="00B802AA">
        <w:rPr>
          <w:rFonts w:cs="Times New Roman"/>
          <w:szCs w:val="24"/>
        </w:rPr>
        <w:t>ę</w:t>
      </w:r>
      <w:r w:rsidRPr="00B802AA">
        <w:rPr>
          <w:rFonts w:cs="Times New Roman"/>
          <w:szCs w:val="24"/>
        </w:rPr>
        <w:t xml:space="preserve"> każdego systemu komputerowego, należy rozpocząć od ustalenia problemu, który ma on rozwiązać</w:t>
      </w:r>
      <w:r w:rsidR="00B206BF" w:rsidRPr="00B802AA">
        <w:rPr>
          <w:rFonts w:cs="Times New Roman"/>
          <w:szCs w:val="24"/>
        </w:rPr>
        <w:t>. Następnie należy dostrzec możliwe rozwiązania i wybrać jedno z nich</w:t>
      </w:r>
      <w:r w:rsidRPr="00B802AA">
        <w:rPr>
          <w:rFonts w:cs="Times New Roman"/>
          <w:szCs w:val="24"/>
        </w:rPr>
        <w:t xml:space="preserve">. </w:t>
      </w:r>
      <w:r w:rsidR="00AB4A05">
        <w:rPr>
          <w:rFonts w:cs="Times New Roman"/>
          <w:szCs w:val="24"/>
        </w:rPr>
        <w:t xml:space="preserve">Powszechnie przyjętym sposobem na opis dlaczego organizacja implementuje system są tzw. wymagania biznesowe skupiające się na </w:t>
      </w:r>
      <w:r w:rsidR="008F30CC">
        <w:rPr>
          <w:rFonts w:cs="Times New Roman"/>
          <w:szCs w:val="24"/>
        </w:rPr>
        <w:t>celach biznesowych</w:t>
      </w:r>
      <w:r w:rsidR="00313335">
        <w:rPr>
          <w:rStyle w:val="Odwoanieprzypisudolnego"/>
          <w:rFonts w:cs="Times New Roman"/>
          <w:szCs w:val="24"/>
        </w:rPr>
        <w:footnoteReference w:id="1"/>
      </w:r>
      <w:r w:rsidR="00AB4A05">
        <w:rPr>
          <w:rFonts w:cs="Times New Roman"/>
          <w:szCs w:val="24"/>
        </w:rPr>
        <w:t xml:space="preserve">. </w:t>
      </w:r>
      <w:r w:rsidRPr="00B802AA">
        <w:rPr>
          <w:rFonts w:cs="Times New Roman"/>
          <w:szCs w:val="24"/>
        </w:rPr>
        <w:t>Poniżej przedstawiona jest analiza wymagań biznesowych klienta.</w:t>
      </w:r>
    </w:p>
    <w:p w14:paraId="7B092181" w14:textId="6717436C" w:rsidR="00044AD1" w:rsidRDefault="00CD5D6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  <w:r w:rsidRPr="00B802AA">
        <w:rPr>
          <w:rFonts w:cs="Times New Roman"/>
          <w:szCs w:val="24"/>
        </w:rPr>
        <w:t xml:space="preserve">Przychodnia o nazwie </w:t>
      </w:r>
      <w:r w:rsidRPr="00B802AA">
        <w:rPr>
          <w:rFonts w:cs="Times New Roman"/>
          <w:i/>
          <w:iCs/>
          <w:szCs w:val="24"/>
        </w:rPr>
        <w:t xml:space="preserve">Great Health </w:t>
      </w:r>
      <w:r w:rsidRPr="00B802AA">
        <w:rPr>
          <w:rFonts w:cs="Times New Roman"/>
          <w:szCs w:val="24"/>
        </w:rPr>
        <w:t>potrzebuje systemu, który odciąży jej pracowników w rejestracji pacjentów</w:t>
      </w:r>
      <w:r w:rsidR="00AB4A05">
        <w:rPr>
          <w:rFonts w:cs="Times New Roman"/>
          <w:szCs w:val="24"/>
        </w:rPr>
        <w:t>, tym samym zwiększając wydajność, zmniejszając zapotrzebowanie na rekrutację nowej kadry oraz poprawiając konkurencyjność</w:t>
      </w:r>
      <w:r w:rsidRPr="00B802AA">
        <w:rPr>
          <w:rFonts w:cs="Times New Roman"/>
          <w:szCs w:val="24"/>
        </w:rPr>
        <w:t xml:space="preserve">. </w:t>
      </w:r>
      <w:r w:rsidR="00DF6367" w:rsidRPr="00B802AA">
        <w:rPr>
          <w:rFonts w:cs="Times New Roman"/>
          <w:szCs w:val="24"/>
        </w:rPr>
        <w:t>Obecnie</w:t>
      </w:r>
      <w:r w:rsidRPr="00B802AA">
        <w:rPr>
          <w:rFonts w:cs="Times New Roman"/>
          <w:szCs w:val="24"/>
        </w:rPr>
        <w:t xml:space="preserve"> każdy pacjent musi</w:t>
      </w:r>
      <w:r w:rsidR="00DF6367" w:rsidRPr="00B802AA">
        <w:rPr>
          <w:rFonts w:cs="Times New Roman"/>
          <w:szCs w:val="24"/>
        </w:rPr>
        <w:t xml:space="preserve"> się</w:t>
      </w:r>
      <w:r w:rsidRPr="00B802AA">
        <w:rPr>
          <w:rFonts w:cs="Times New Roman"/>
          <w:szCs w:val="24"/>
        </w:rPr>
        <w:t xml:space="preserve"> najpierw zarejestrować w przychodni poprzez stawienie się fizycznie w przychodni oraz przedstawienie swojego dowodu osobistego. Wówczas </w:t>
      </w:r>
      <w:r w:rsidR="00860B6C">
        <w:rPr>
          <w:rFonts w:cs="Times New Roman"/>
          <w:szCs w:val="24"/>
        </w:rPr>
        <w:t>recepcjonista</w:t>
      </w:r>
      <w:r w:rsidRPr="00B802AA">
        <w:rPr>
          <w:rFonts w:cs="Times New Roman"/>
          <w:szCs w:val="24"/>
        </w:rPr>
        <w:t xml:space="preserve"> </w:t>
      </w:r>
      <w:r w:rsidR="00DF6367" w:rsidRPr="00B802AA">
        <w:rPr>
          <w:rFonts w:cs="Times New Roman"/>
          <w:szCs w:val="24"/>
        </w:rPr>
        <w:t>prowadząc rejestr pacjentów w formie papierowej, wpisuje nowo zarejestrowaną osobę na liście. Ponadto, pracownicy muszą prowadzić rejestr lekarzy. Podobnie jak z pacjentami, każdy lekarz musi być wpisany w papierowym rejestrze, a w przypadku zwolnienia</w:t>
      </w:r>
      <w:r w:rsidR="00303733" w:rsidRPr="00B802AA">
        <w:rPr>
          <w:rFonts w:cs="Times New Roman"/>
          <w:szCs w:val="24"/>
        </w:rPr>
        <w:t>,</w:t>
      </w:r>
      <w:r w:rsidR="00DF6367" w:rsidRPr="00B802AA">
        <w:rPr>
          <w:rFonts w:cs="Times New Roman"/>
          <w:szCs w:val="24"/>
        </w:rPr>
        <w:t xml:space="preserve"> z nie</w:t>
      </w:r>
      <w:r w:rsidR="00037B80">
        <w:rPr>
          <w:rFonts w:cs="Times New Roman"/>
          <w:szCs w:val="24"/>
        </w:rPr>
        <w:t>go</w:t>
      </w:r>
      <w:r w:rsidR="00DF6367" w:rsidRPr="00B802AA">
        <w:rPr>
          <w:rFonts w:cs="Times New Roman"/>
          <w:szCs w:val="24"/>
        </w:rPr>
        <w:t xml:space="preserve"> wypisany. Oprócz wyżej wspomnianych rejestrów, prowadzony jest grafik dostępności lekarzy, ponieważ większość z nich pełni swoje obowiązki również w innych placówkach. Kiedy </w:t>
      </w:r>
      <w:r w:rsidR="00860B6C">
        <w:rPr>
          <w:rFonts w:cs="Times New Roman"/>
          <w:szCs w:val="24"/>
        </w:rPr>
        <w:t>recepcjonista</w:t>
      </w:r>
      <w:r w:rsidR="00860B6C" w:rsidRPr="00B802AA">
        <w:rPr>
          <w:rFonts w:cs="Times New Roman"/>
          <w:szCs w:val="24"/>
        </w:rPr>
        <w:t xml:space="preserve"> </w:t>
      </w:r>
      <w:r w:rsidR="00DF6367" w:rsidRPr="00B802AA">
        <w:rPr>
          <w:rFonts w:cs="Times New Roman"/>
          <w:szCs w:val="24"/>
        </w:rPr>
        <w:t>placówki ma już przed sobą rejestr pacjentów, lekarzy oraz grafik dostępności specjalistów, może on przyjmować osobiście stawionych pacjentów proszących o umówienie na wizytę z konkretnym lekarzem, o konkretnej godzinie. Informacje te są przechowywane w formie kalendarza. W przypadku jakichkolwiek zmian terminów, pracownik na recepcji musi wykreślić daną osobę z kalendarza i znaleźć jej nowy termin.</w:t>
      </w:r>
      <w:r w:rsidR="00D0153A" w:rsidRPr="00B802AA">
        <w:rPr>
          <w:rFonts w:cs="Times New Roman"/>
          <w:szCs w:val="24"/>
        </w:rPr>
        <w:t xml:space="preserve"> Cały ten proces, jest żmudny i łatwo o popełnienie w nim błędu, co może skutkować pewnym zamieszaniem oraz opóźnieniami. Zaś z perspektywy samych lekarzy, również nie jest to najlepszy system zarządzania, ponieważ są oni informowani o każdej zmianie z pewnym opóźnieniem. W idealnej sytuacji, lekarze wiedzą kiedy mają </w:t>
      </w:r>
      <w:r w:rsidR="00D0153A" w:rsidRPr="00B802AA">
        <w:rPr>
          <w:rFonts w:cs="Times New Roman"/>
          <w:szCs w:val="24"/>
        </w:rPr>
        <w:lastRenderedPageBreak/>
        <w:t>pacjenta, a kiedy nie</w:t>
      </w:r>
      <w:r w:rsidR="00F06C1B" w:rsidRPr="00B802AA">
        <w:rPr>
          <w:rFonts w:cs="Times New Roman"/>
          <w:szCs w:val="24"/>
        </w:rPr>
        <w:t>,</w:t>
      </w:r>
      <w:r w:rsidR="00D0153A" w:rsidRPr="00B802AA">
        <w:rPr>
          <w:rFonts w:cs="Times New Roman"/>
          <w:szCs w:val="24"/>
        </w:rPr>
        <w:t xml:space="preserve"> najszybciej jak tylko się da, oraz nie muszą być o tym informowani przez pracowników z recepcji. Pracownicy na recepcji powinni tylko i wyłącznie weryfikować tożsamość oraz obecność pacjentów gotowych na wizytę</w:t>
      </w:r>
      <w:r w:rsidR="006023D4" w:rsidRPr="00B802AA">
        <w:rPr>
          <w:rFonts w:cs="Times New Roman"/>
          <w:szCs w:val="24"/>
        </w:rPr>
        <w:t>, a następnie przekierowywać ich do konkretnego gabinetu.</w:t>
      </w:r>
      <w:r w:rsidR="00602769" w:rsidRPr="00B802AA">
        <w:rPr>
          <w:rFonts w:cs="Times New Roman"/>
          <w:szCs w:val="24"/>
        </w:rPr>
        <w:t xml:space="preserve"> Zaś z perspektywy pacjentów, najlepiej byłoby nie wychodzić z domu, aby umówić się do lekarza oraz mieć jasny obraz wolnych terminów na każdy dzień.</w:t>
      </w:r>
    </w:p>
    <w:p w14:paraId="1161FBD8" w14:textId="77777777" w:rsidR="00313335" w:rsidRDefault="00313335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66E2BCBA" w14:textId="77777777" w:rsidR="004F2D34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A008755" w14:textId="77777777" w:rsidR="004F2D34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1BB4BE51" w14:textId="77777777" w:rsidR="004F2D34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0C865D26" w14:textId="77777777" w:rsidR="004F2D34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3B7D288D" w14:textId="77777777" w:rsidR="004F2D34" w:rsidRDefault="004F2D34" w:rsidP="00313335">
      <w:pPr>
        <w:spacing w:line="360" w:lineRule="auto"/>
        <w:ind w:firstLine="360"/>
        <w:jc w:val="both"/>
        <w:rPr>
          <w:rFonts w:cs="Times New Roman"/>
          <w:szCs w:val="24"/>
        </w:rPr>
      </w:pPr>
    </w:p>
    <w:p w14:paraId="75006D53" w14:textId="77777777" w:rsidR="004F2D34" w:rsidRDefault="004F2D34" w:rsidP="00313335">
      <w:pPr>
        <w:spacing w:line="360" w:lineRule="auto"/>
        <w:ind w:firstLine="360"/>
        <w:jc w:val="both"/>
      </w:pPr>
    </w:p>
    <w:p w14:paraId="221CE0A2" w14:textId="77777777" w:rsidR="00145EB2" w:rsidRDefault="00145EB2" w:rsidP="00313335">
      <w:pPr>
        <w:spacing w:line="360" w:lineRule="auto"/>
        <w:ind w:firstLine="360"/>
        <w:jc w:val="both"/>
      </w:pPr>
    </w:p>
    <w:p w14:paraId="6E093C38" w14:textId="77777777" w:rsidR="00145EB2" w:rsidRDefault="00145EB2" w:rsidP="00313335">
      <w:pPr>
        <w:spacing w:line="360" w:lineRule="auto"/>
        <w:ind w:firstLine="360"/>
        <w:jc w:val="both"/>
      </w:pPr>
    </w:p>
    <w:p w14:paraId="491FFA5C" w14:textId="77777777" w:rsidR="00145EB2" w:rsidRDefault="00145EB2" w:rsidP="00313335">
      <w:pPr>
        <w:spacing w:line="360" w:lineRule="auto"/>
        <w:ind w:firstLine="360"/>
        <w:jc w:val="both"/>
      </w:pPr>
    </w:p>
    <w:p w14:paraId="09C53CB4" w14:textId="77777777" w:rsidR="00145EB2" w:rsidRDefault="00145EB2" w:rsidP="00313335">
      <w:pPr>
        <w:spacing w:line="360" w:lineRule="auto"/>
        <w:ind w:firstLine="360"/>
        <w:jc w:val="both"/>
      </w:pPr>
    </w:p>
    <w:p w14:paraId="5D0F8272" w14:textId="77777777" w:rsidR="00145EB2" w:rsidRDefault="00145EB2" w:rsidP="00313335">
      <w:pPr>
        <w:spacing w:line="360" w:lineRule="auto"/>
        <w:ind w:firstLine="360"/>
        <w:jc w:val="both"/>
      </w:pPr>
    </w:p>
    <w:p w14:paraId="649E694E" w14:textId="77777777" w:rsidR="00145EB2" w:rsidRDefault="00145EB2" w:rsidP="00313335">
      <w:pPr>
        <w:spacing w:line="360" w:lineRule="auto"/>
        <w:ind w:firstLine="360"/>
        <w:jc w:val="both"/>
      </w:pPr>
    </w:p>
    <w:p w14:paraId="050928E3" w14:textId="77777777" w:rsidR="00145EB2" w:rsidRDefault="00145EB2" w:rsidP="00313335">
      <w:pPr>
        <w:spacing w:line="360" w:lineRule="auto"/>
        <w:ind w:firstLine="360"/>
        <w:jc w:val="both"/>
      </w:pPr>
    </w:p>
    <w:p w14:paraId="518A5D18" w14:textId="77777777" w:rsidR="00145EB2" w:rsidRDefault="00145EB2" w:rsidP="00313335">
      <w:pPr>
        <w:spacing w:line="360" w:lineRule="auto"/>
        <w:ind w:firstLine="360"/>
        <w:jc w:val="both"/>
      </w:pPr>
    </w:p>
    <w:p w14:paraId="3A54703D" w14:textId="77777777" w:rsidR="00145EB2" w:rsidRDefault="00145EB2" w:rsidP="00313335">
      <w:pPr>
        <w:spacing w:line="360" w:lineRule="auto"/>
        <w:ind w:firstLine="360"/>
        <w:jc w:val="both"/>
      </w:pPr>
    </w:p>
    <w:p w14:paraId="3469FA00" w14:textId="77777777" w:rsidR="00145EB2" w:rsidRDefault="00145EB2" w:rsidP="00313335">
      <w:pPr>
        <w:spacing w:line="360" w:lineRule="auto"/>
        <w:ind w:firstLine="360"/>
        <w:jc w:val="both"/>
      </w:pPr>
    </w:p>
    <w:p w14:paraId="6E09AC0D" w14:textId="77777777" w:rsidR="00145EB2" w:rsidRDefault="00145EB2" w:rsidP="00313335">
      <w:pPr>
        <w:spacing w:line="360" w:lineRule="auto"/>
        <w:ind w:firstLine="360"/>
        <w:jc w:val="both"/>
      </w:pPr>
    </w:p>
    <w:p w14:paraId="48D6D83D" w14:textId="77777777" w:rsidR="00145EB2" w:rsidRDefault="00145EB2" w:rsidP="00313335">
      <w:pPr>
        <w:spacing w:line="360" w:lineRule="auto"/>
        <w:ind w:firstLine="360"/>
        <w:jc w:val="both"/>
      </w:pPr>
    </w:p>
    <w:p w14:paraId="32B54BE8" w14:textId="77777777" w:rsidR="00145EB2" w:rsidRPr="00145EB2" w:rsidRDefault="00145EB2" w:rsidP="00313335">
      <w:pPr>
        <w:spacing w:line="360" w:lineRule="auto"/>
        <w:ind w:firstLine="360"/>
        <w:jc w:val="both"/>
      </w:pPr>
    </w:p>
    <w:p w14:paraId="3592EEED" w14:textId="052BB621" w:rsidR="00044AD1" w:rsidRPr="00044AD1" w:rsidRDefault="001279FD" w:rsidP="00044AD1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3" w:name="_Toc159745290"/>
      <w:r>
        <w:rPr>
          <w:rFonts w:ascii="Times New Roman" w:hAnsi="Times New Roman" w:cs="Times New Roman"/>
        </w:rPr>
        <w:lastRenderedPageBreak/>
        <w:t>Diagram modeli domenowych</w:t>
      </w:r>
      <w:bookmarkEnd w:id="3"/>
    </w:p>
    <w:p w14:paraId="6C815384" w14:textId="6B404178" w:rsidR="00313335" w:rsidRDefault="00307DEE" w:rsidP="00FF54C5">
      <w:pPr>
        <w:spacing w:line="360" w:lineRule="auto"/>
        <w:ind w:firstLine="36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Na podstawie wyżej o</w:t>
      </w:r>
      <w:r w:rsidR="00136207">
        <w:rPr>
          <w:rFonts w:cs="Times New Roman"/>
          <w:szCs w:val="24"/>
        </w:rPr>
        <w:t>pisanych wymagań</w:t>
      </w:r>
      <w:r>
        <w:rPr>
          <w:rFonts w:cs="Times New Roman"/>
          <w:szCs w:val="24"/>
        </w:rPr>
        <w:t xml:space="preserve"> </w:t>
      </w:r>
      <w:r w:rsidR="00136207">
        <w:rPr>
          <w:rFonts w:cs="Times New Roman"/>
          <w:szCs w:val="24"/>
        </w:rPr>
        <w:t>biznesowych</w:t>
      </w:r>
      <w:r>
        <w:rPr>
          <w:rFonts w:cs="Times New Roman"/>
          <w:szCs w:val="24"/>
        </w:rPr>
        <w:t xml:space="preserve"> przychodni</w:t>
      </w:r>
      <w:r w:rsidR="00CF7E83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należy </w:t>
      </w:r>
      <w:r w:rsidR="001279FD">
        <w:rPr>
          <w:rFonts w:cs="Times New Roman"/>
          <w:szCs w:val="24"/>
        </w:rPr>
        <w:t>przełożyć j</w:t>
      </w:r>
      <w:r w:rsidR="004E170C">
        <w:rPr>
          <w:rFonts w:cs="Times New Roman"/>
          <w:szCs w:val="24"/>
        </w:rPr>
        <w:t>e</w:t>
      </w:r>
      <w:r w:rsidR="001279FD">
        <w:rPr>
          <w:rFonts w:cs="Times New Roman"/>
          <w:szCs w:val="24"/>
        </w:rPr>
        <w:t xml:space="preserve"> na wymagania użytkownika</w:t>
      </w:r>
      <w:r w:rsidR="001279FD">
        <w:rPr>
          <w:rStyle w:val="Odwoanieprzypisudolnego"/>
          <w:rFonts w:cs="Times New Roman"/>
          <w:szCs w:val="24"/>
        </w:rPr>
        <w:footnoteReference w:id="2"/>
      </w:r>
      <w:r w:rsidR="00682B76">
        <w:rPr>
          <w:rFonts w:cs="Times New Roman"/>
          <w:szCs w:val="24"/>
        </w:rPr>
        <w:t xml:space="preserve">. </w:t>
      </w:r>
      <w:r w:rsidR="008E60C1">
        <w:rPr>
          <w:rFonts w:cs="Times New Roman"/>
          <w:szCs w:val="24"/>
        </w:rPr>
        <w:t>Najlepiej zrobić to w postaci diagramów przypadków użycia.</w:t>
      </w:r>
      <w:r w:rsidR="001279FD">
        <w:rPr>
          <w:rFonts w:cs="Times New Roman"/>
          <w:szCs w:val="24"/>
        </w:rPr>
        <w:t xml:space="preserve"> Jednakże najpierw pomocnym jest zacząć od zdefiniowania modeli domenowych, które tworzyć będą system</w:t>
      </w:r>
      <w:r w:rsidR="001279FD">
        <w:rPr>
          <w:rStyle w:val="Odwoanieprzypisudolnego"/>
          <w:rFonts w:cs="Times New Roman"/>
          <w:szCs w:val="24"/>
        </w:rPr>
        <w:footnoteReference w:id="3"/>
      </w:r>
      <w:r w:rsidR="001279FD">
        <w:rPr>
          <w:rFonts w:cs="Times New Roman"/>
          <w:szCs w:val="24"/>
        </w:rPr>
        <w:t xml:space="preserve">. </w:t>
      </w:r>
      <w:r w:rsidR="00FF54C5">
        <w:rPr>
          <w:rFonts w:cs="Times New Roman"/>
          <w:szCs w:val="24"/>
        </w:rPr>
        <w:t>Tworząc taki diagram, warto trzymać się pewnych zasad. Są to</w:t>
      </w:r>
      <w:r w:rsidR="006071E1">
        <w:rPr>
          <w:rStyle w:val="Odwoanieprzypisudolnego"/>
          <w:rFonts w:cs="Times New Roman"/>
          <w:szCs w:val="24"/>
        </w:rPr>
        <w:footnoteReference w:id="4"/>
      </w:r>
      <w:r w:rsidR="00FF54C5">
        <w:rPr>
          <w:rFonts w:cs="Times New Roman"/>
          <w:szCs w:val="24"/>
        </w:rPr>
        <w:t>:</w:t>
      </w:r>
    </w:p>
    <w:p w14:paraId="25942ACE" w14:textId="6EAE76FC" w:rsidR="00FF54C5" w:rsidRPr="002E06BE" w:rsidRDefault="002E06BE" w:rsidP="00FF54C5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2E06BE">
        <w:rPr>
          <w:rFonts w:cs="Times New Roman"/>
          <w:szCs w:val="24"/>
        </w:rPr>
        <w:t xml:space="preserve">Koncentracja na obiektach </w:t>
      </w:r>
      <w:r>
        <w:rPr>
          <w:rFonts w:cs="Times New Roman"/>
          <w:szCs w:val="24"/>
        </w:rPr>
        <w:t>występujących w</w:t>
      </w:r>
      <w:r w:rsidRPr="002E06BE">
        <w:rPr>
          <w:rFonts w:cs="Times New Roman"/>
          <w:szCs w:val="24"/>
        </w:rPr>
        <w:t xml:space="preserve"> d</w:t>
      </w:r>
      <w:r>
        <w:rPr>
          <w:rFonts w:cs="Times New Roman"/>
          <w:szCs w:val="24"/>
        </w:rPr>
        <w:t>omenie biznesowej</w:t>
      </w:r>
    </w:p>
    <w:p w14:paraId="78B7FE2A" w14:textId="17E30448" w:rsidR="00FF54C5" w:rsidRPr="002E06BE" w:rsidRDefault="002E06BE" w:rsidP="002E06BE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  <w:lang w:val="en-GB"/>
        </w:rPr>
      </w:pPr>
      <w:r w:rsidRPr="002E06BE">
        <w:rPr>
          <w:rFonts w:cs="Times New Roman"/>
          <w:szCs w:val="24"/>
        </w:rPr>
        <w:t>Używanie abstrakcji oraz agregacji w celu odzwierciedlenia relacji między</w:t>
      </w:r>
      <w:r>
        <w:rPr>
          <w:rFonts w:cs="Times New Roman"/>
          <w:szCs w:val="24"/>
        </w:rPr>
        <w:t xml:space="preserve"> obiektami</w:t>
      </w:r>
    </w:p>
    <w:p w14:paraId="781241B1" w14:textId="64D10E29" w:rsidR="00FF54C5" w:rsidRPr="002E06BE" w:rsidRDefault="002E06BE" w:rsidP="002E06BE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2E06BE">
        <w:rPr>
          <w:rFonts w:cs="Times New Roman"/>
          <w:szCs w:val="24"/>
        </w:rPr>
        <w:t>Zorganizowanie ob</w:t>
      </w:r>
      <w:r>
        <w:rPr>
          <w:rFonts w:cs="Times New Roman"/>
          <w:szCs w:val="24"/>
        </w:rPr>
        <w:t>iektów</w:t>
      </w:r>
      <w:r w:rsidRPr="002E06BE">
        <w:rPr>
          <w:rFonts w:cs="Times New Roman"/>
          <w:szCs w:val="24"/>
        </w:rPr>
        <w:t xml:space="preserve"> wokół kluczowych abstrakcji w domenie biznesowej</w:t>
      </w:r>
    </w:p>
    <w:p w14:paraId="6F6F095A" w14:textId="03C11894" w:rsidR="00FF54C5" w:rsidRPr="002E06BE" w:rsidRDefault="002E06BE" w:rsidP="00FF54C5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2E06BE">
        <w:rPr>
          <w:rFonts w:cs="Times New Roman"/>
          <w:szCs w:val="24"/>
        </w:rPr>
        <w:t>Wykorzystywanie modeli domenowych w celu utworz</w:t>
      </w:r>
      <w:r>
        <w:rPr>
          <w:rFonts w:cs="Times New Roman"/>
          <w:szCs w:val="24"/>
        </w:rPr>
        <w:t>enia słownika projektu</w:t>
      </w:r>
    </w:p>
    <w:p w14:paraId="0774ECBE" w14:textId="294CA3FB" w:rsidR="00FF54C5" w:rsidRPr="006071E1" w:rsidRDefault="002E06BE" w:rsidP="006071E1">
      <w:pPr>
        <w:pStyle w:val="Akapitzlist"/>
        <w:numPr>
          <w:ilvl w:val="0"/>
          <w:numId w:val="3"/>
        </w:numPr>
        <w:spacing w:line="360" w:lineRule="auto"/>
        <w:jc w:val="both"/>
        <w:rPr>
          <w:rFonts w:cs="Times New Roman"/>
          <w:szCs w:val="24"/>
        </w:rPr>
      </w:pPr>
      <w:r w:rsidRPr="002E06BE">
        <w:rPr>
          <w:rFonts w:cs="Times New Roman"/>
          <w:szCs w:val="24"/>
        </w:rPr>
        <w:t>Utworzenie diagram</w:t>
      </w:r>
      <w:r w:rsidR="006071E1">
        <w:rPr>
          <w:rFonts w:cs="Times New Roman"/>
          <w:szCs w:val="24"/>
        </w:rPr>
        <w:t>u</w:t>
      </w:r>
      <w:r w:rsidRPr="002E06BE">
        <w:rPr>
          <w:rFonts w:cs="Times New Roman"/>
          <w:szCs w:val="24"/>
        </w:rPr>
        <w:t xml:space="preserve"> modeli domenowych przed diagramem klas tak, aby w tym drugim unikn</w:t>
      </w:r>
      <w:r>
        <w:rPr>
          <w:rFonts w:cs="Times New Roman"/>
          <w:szCs w:val="24"/>
        </w:rPr>
        <w:t>ąć wieloznaczności używanych terminów</w:t>
      </w:r>
    </w:p>
    <w:p w14:paraId="32C1B598" w14:textId="306803CD" w:rsidR="004F2D34" w:rsidRDefault="00FF54C5" w:rsidP="00FF54C5">
      <w:pPr>
        <w:spacing w:line="360" w:lineRule="auto"/>
        <w:jc w:val="both"/>
        <w:rPr>
          <w:rFonts w:cs="Times New Roman"/>
          <w:szCs w:val="24"/>
        </w:rPr>
      </w:pPr>
      <w:r w:rsidRPr="00FF54C5">
        <w:rPr>
          <w:rFonts w:cs="Times New Roman"/>
          <w:szCs w:val="24"/>
        </w:rPr>
        <w:t>Na podstawie powyższych rekomendacji utworzony z</w:t>
      </w:r>
      <w:r>
        <w:rPr>
          <w:rFonts w:cs="Times New Roman"/>
          <w:szCs w:val="24"/>
        </w:rPr>
        <w:t>ostał diagram modeli domenowych</w:t>
      </w:r>
      <w:r w:rsidR="00F230AD">
        <w:rPr>
          <w:rFonts w:cs="Times New Roman"/>
          <w:szCs w:val="24"/>
        </w:rPr>
        <w:t>, który znaleźć można na rysunku 1.1</w:t>
      </w:r>
      <w:r>
        <w:rPr>
          <w:rFonts w:cs="Times New Roman"/>
          <w:szCs w:val="24"/>
        </w:rPr>
        <w:t>.</w:t>
      </w:r>
      <w:r w:rsidR="00B665C8">
        <w:rPr>
          <w:rFonts w:cs="Times New Roman"/>
          <w:szCs w:val="24"/>
        </w:rPr>
        <w:t xml:space="preserve"> Wyszczególnionych zostało trzech aktorów – pacjent, recepcjonista oraz lekarz. Dla każdego z nich, utworzony został obiekt będącym kontem w systemie. </w:t>
      </w:r>
      <w:r w:rsidR="00D703C3">
        <w:rPr>
          <w:rFonts w:cs="Times New Roman"/>
          <w:szCs w:val="24"/>
        </w:rPr>
        <w:t xml:space="preserve">Konto pacjenta zawiera listę wizyt u lekarzy oraz jest częścią rejestru pacjentów. Natomiast konto recepcjonisty </w:t>
      </w:r>
      <w:r w:rsidR="005D443E">
        <w:rPr>
          <w:rFonts w:cs="Times New Roman"/>
          <w:szCs w:val="24"/>
        </w:rPr>
        <w:t>ma dostęp do</w:t>
      </w:r>
      <w:r w:rsidR="00D703C3">
        <w:rPr>
          <w:rFonts w:cs="Times New Roman"/>
          <w:szCs w:val="24"/>
        </w:rPr>
        <w:t xml:space="preserve"> rejestr</w:t>
      </w:r>
      <w:r w:rsidR="005D443E">
        <w:rPr>
          <w:rFonts w:cs="Times New Roman"/>
          <w:szCs w:val="24"/>
        </w:rPr>
        <w:t>u</w:t>
      </w:r>
      <w:r w:rsidR="00D703C3">
        <w:rPr>
          <w:rFonts w:cs="Times New Roman"/>
          <w:szCs w:val="24"/>
        </w:rPr>
        <w:t xml:space="preserve"> pacjentów oraz rejestr</w:t>
      </w:r>
      <w:r w:rsidR="005D443E">
        <w:rPr>
          <w:rFonts w:cs="Times New Roman"/>
          <w:szCs w:val="24"/>
        </w:rPr>
        <w:t>u</w:t>
      </w:r>
      <w:r w:rsidR="00D703C3">
        <w:rPr>
          <w:rFonts w:cs="Times New Roman"/>
          <w:szCs w:val="24"/>
        </w:rPr>
        <w:t xml:space="preserve"> lekarzy. Pracownik na recepcji będzie </w:t>
      </w:r>
      <w:r w:rsidR="005D443E">
        <w:rPr>
          <w:rFonts w:cs="Times New Roman"/>
          <w:szCs w:val="24"/>
        </w:rPr>
        <w:t xml:space="preserve">również </w:t>
      </w:r>
      <w:r w:rsidR="00D703C3">
        <w:rPr>
          <w:rFonts w:cs="Times New Roman"/>
          <w:szCs w:val="24"/>
        </w:rPr>
        <w:t xml:space="preserve">zarządzać kalendarzem umówionych wizyt, dlatego też jego konto </w:t>
      </w:r>
      <w:r w:rsidR="005D443E">
        <w:rPr>
          <w:rFonts w:cs="Times New Roman"/>
          <w:szCs w:val="24"/>
        </w:rPr>
        <w:t>powiązane jest z kalendarzem umówionych wizyt. Ostatnim kontem, jest konto lekarza, do którego przypisany jest grafik dostępności, zaś samo konto jest częścią rejestru lekarzy oraz kalendarza umówionych wizyt.</w:t>
      </w:r>
    </w:p>
    <w:p w14:paraId="5CB3C804" w14:textId="2948BF8B" w:rsidR="00F230AD" w:rsidRDefault="00D703C3" w:rsidP="00F230AD">
      <w:pPr>
        <w:keepNext/>
        <w:spacing w:line="360" w:lineRule="auto"/>
        <w:jc w:val="both"/>
      </w:pPr>
      <w:r w:rsidRPr="00D703C3">
        <w:lastRenderedPageBreak/>
        <w:drawing>
          <wp:inline distT="0" distB="0" distL="0" distR="0" wp14:anchorId="66E90067" wp14:editId="6437F318">
            <wp:extent cx="5760085" cy="4442460"/>
            <wp:effectExtent l="0" t="0" r="0" b="0"/>
            <wp:docPr id="33995077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9507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DEACC" w14:textId="1A4111E1" w:rsidR="007B31E0" w:rsidRDefault="00F230AD" w:rsidP="00F230AD">
      <w:pPr>
        <w:pStyle w:val="Legenda"/>
        <w:jc w:val="center"/>
        <w:rPr>
          <w:rFonts w:cs="Times New Roman"/>
        </w:rPr>
      </w:pPr>
      <w:r w:rsidRPr="004F2D34">
        <w:rPr>
          <w:rFonts w:cs="Times New Roman"/>
        </w:rPr>
        <w:t xml:space="preserve">Rys. </w:t>
      </w:r>
      <w:r w:rsidRPr="004F2D34">
        <w:rPr>
          <w:rFonts w:cs="Times New Roman"/>
        </w:rPr>
        <w:fldChar w:fldCharType="begin"/>
      </w:r>
      <w:r w:rsidRPr="004F2D34">
        <w:rPr>
          <w:rFonts w:cs="Times New Roman"/>
        </w:rPr>
        <w:instrText xml:space="preserve"> STYLEREF 1 \s </w:instrText>
      </w:r>
      <w:r w:rsidRPr="004F2D34">
        <w:rPr>
          <w:rFonts w:cs="Times New Roman"/>
        </w:rPr>
        <w:fldChar w:fldCharType="separate"/>
      </w:r>
      <w:r w:rsidRPr="004F2D34">
        <w:rPr>
          <w:rFonts w:cs="Times New Roman"/>
          <w:noProof/>
        </w:rPr>
        <w:t>1</w:t>
      </w:r>
      <w:r w:rsidRPr="004F2D34">
        <w:rPr>
          <w:rFonts w:cs="Times New Roman"/>
        </w:rPr>
        <w:fldChar w:fldCharType="end"/>
      </w:r>
      <w:r w:rsidRPr="004F2D34">
        <w:rPr>
          <w:rFonts w:cs="Times New Roman"/>
        </w:rPr>
        <w:t>.</w:t>
      </w:r>
      <w:r w:rsidRPr="004F2D34">
        <w:rPr>
          <w:rFonts w:cs="Times New Roman"/>
        </w:rPr>
        <w:fldChar w:fldCharType="begin"/>
      </w:r>
      <w:r w:rsidRPr="004F2D34">
        <w:rPr>
          <w:rFonts w:cs="Times New Roman"/>
        </w:rPr>
        <w:instrText xml:space="preserve"> SEQ Rys. \* ARABIC \s 1 </w:instrText>
      </w:r>
      <w:r w:rsidRPr="004F2D34">
        <w:rPr>
          <w:rFonts w:cs="Times New Roman"/>
        </w:rPr>
        <w:fldChar w:fldCharType="separate"/>
      </w:r>
      <w:r w:rsidRPr="004F2D34">
        <w:rPr>
          <w:rFonts w:cs="Times New Roman"/>
          <w:noProof/>
        </w:rPr>
        <w:t>1</w:t>
      </w:r>
      <w:r w:rsidRPr="004F2D34">
        <w:rPr>
          <w:rFonts w:cs="Times New Roman"/>
        </w:rPr>
        <w:fldChar w:fldCharType="end"/>
      </w:r>
      <w:r w:rsidRPr="004F2D34">
        <w:rPr>
          <w:rFonts w:cs="Times New Roman"/>
        </w:rPr>
        <w:t xml:space="preserve"> Diagram modeli domenowych</w:t>
      </w:r>
    </w:p>
    <w:p w14:paraId="1BF5468A" w14:textId="77777777" w:rsidR="004F2D34" w:rsidRDefault="004F2D34" w:rsidP="004F2D34">
      <w:pPr>
        <w:rPr>
          <w:rFonts w:cs="Times New Roman"/>
          <w:szCs w:val="24"/>
        </w:rPr>
      </w:pPr>
    </w:p>
    <w:p w14:paraId="30649D62" w14:textId="77777777" w:rsidR="004F2D34" w:rsidRDefault="004F2D34" w:rsidP="004F2D34">
      <w:pPr>
        <w:rPr>
          <w:rFonts w:cs="Times New Roman"/>
          <w:szCs w:val="24"/>
        </w:rPr>
      </w:pPr>
    </w:p>
    <w:p w14:paraId="732EF84D" w14:textId="77777777" w:rsidR="004F2D34" w:rsidRDefault="004F2D34" w:rsidP="004F2D34">
      <w:pPr>
        <w:rPr>
          <w:rFonts w:cs="Times New Roman"/>
          <w:szCs w:val="24"/>
        </w:rPr>
      </w:pPr>
    </w:p>
    <w:p w14:paraId="383C7A84" w14:textId="77777777" w:rsidR="004F2D34" w:rsidRDefault="004F2D34" w:rsidP="004F2D34">
      <w:pPr>
        <w:rPr>
          <w:rFonts w:cs="Times New Roman"/>
          <w:szCs w:val="24"/>
        </w:rPr>
      </w:pPr>
    </w:p>
    <w:p w14:paraId="230BF250" w14:textId="77777777" w:rsidR="004F2D34" w:rsidRDefault="004F2D34" w:rsidP="004F2D34">
      <w:pPr>
        <w:rPr>
          <w:rFonts w:cs="Times New Roman"/>
          <w:szCs w:val="24"/>
        </w:rPr>
      </w:pPr>
    </w:p>
    <w:p w14:paraId="06B989F6" w14:textId="77777777" w:rsidR="004F2D34" w:rsidRDefault="004F2D34" w:rsidP="004F2D34">
      <w:pPr>
        <w:rPr>
          <w:rFonts w:cs="Times New Roman"/>
          <w:szCs w:val="24"/>
        </w:rPr>
      </w:pPr>
    </w:p>
    <w:p w14:paraId="4DC24F46" w14:textId="77777777" w:rsidR="004F2D34" w:rsidRDefault="004F2D34" w:rsidP="004F2D34">
      <w:pPr>
        <w:rPr>
          <w:rFonts w:cs="Times New Roman"/>
          <w:szCs w:val="24"/>
        </w:rPr>
      </w:pPr>
    </w:p>
    <w:p w14:paraId="5C78A993" w14:textId="77777777" w:rsidR="004F2D34" w:rsidRDefault="004F2D34" w:rsidP="004F2D34">
      <w:pPr>
        <w:rPr>
          <w:rFonts w:cs="Times New Roman"/>
          <w:szCs w:val="24"/>
        </w:rPr>
      </w:pPr>
    </w:p>
    <w:p w14:paraId="6AC928C5" w14:textId="77777777" w:rsidR="004F2D34" w:rsidRDefault="004F2D34" w:rsidP="004F2D34">
      <w:pPr>
        <w:rPr>
          <w:rFonts w:cs="Times New Roman"/>
          <w:szCs w:val="24"/>
        </w:rPr>
      </w:pPr>
    </w:p>
    <w:p w14:paraId="7AB67D0A" w14:textId="77777777" w:rsidR="004F2D34" w:rsidRDefault="004F2D34" w:rsidP="004F2D34"/>
    <w:p w14:paraId="78BF87A6" w14:textId="77777777" w:rsidR="00145EB2" w:rsidRDefault="00145EB2" w:rsidP="004F2D34"/>
    <w:p w14:paraId="027CCB04" w14:textId="77777777" w:rsidR="00145EB2" w:rsidRDefault="00145EB2" w:rsidP="004F2D34"/>
    <w:p w14:paraId="72DF9E5E" w14:textId="77777777" w:rsidR="00145EB2" w:rsidRDefault="00145EB2" w:rsidP="004F2D34"/>
    <w:p w14:paraId="2040AE8B" w14:textId="77777777" w:rsidR="00145EB2" w:rsidRDefault="00145EB2" w:rsidP="004F2D34"/>
    <w:p w14:paraId="4AE9D9B9" w14:textId="54A6AF81" w:rsidR="00145EB2" w:rsidRPr="00044AD1" w:rsidRDefault="00145EB2" w:rsidP="00145EB2">
      <w:pPr>
        <w:pStyle w:val="Nagwek2"/>
        <w:numPr>
          <w:ilvl w:val="1"/>
          <w:numId w:val="2"/>
        </w:numPr>
        <w:spacing w:line="360" w:lineRule="auto"/>
        <w:rPr>
          <w:rFonts w:ascii="Times New Roman" w:hAnsi="Times New Roman" w:cs="Times New Roman"/>
        </w:rPr>
      </w:pPr>
      <w:bookmarkStart w:id="4" w:name="_Toc159745291"/>
      <w:r>
        <w:rPr>
          <w:rFonts w:ascii="Times New Roman" w:hAnsi="Times New Roman" w:cs="Times New Roman"/>
        </w:rPr>
        <w:lastRenderedPageBreak/>
        <w:t xml:space="preserve">Diagram </w:t>
      </w:r>
      <w:r>
        <w:rPr>
          <w:rFonts w:ascii="Times New Roman" w:hAnsi="Times New Roman" w:cs="Times New Roman"/>
        </w:rPr>
        <w:t>przypadków użycia</w:t>
      </w:r>
      <w:bookmarkEnd w:id="4"/>
    </w:p>
    <w:p w14:paraId="5618E616" w14:textId="3FFF06E4" w:rsidR="00145EB2" w:rsidRPr="004F2D34" w:rsidRDefault="00E34C78" w:rsidP="00E34C78">
      <w:pPr>
        <w:ind w:firstLine="708"/>
      </w:pPr>
      <w:r>
        <w:t>Kiedy utworzony już został diagram modeli domenowych, można rozpocząć tworzenie</w:t>
      </w:r>
      <w:r w:rsidR="00F73734">
        <w:t xml:space="preserve"> diagramu</w:t>
      </w:r>
      <w:r>
        <w:t xml:space="preserve"> przypadków użycia. </w:t>
      </w:r>
      <w:r w:rsidR="0044292D">
        <w:t xml:space="preserve">Podobnie jak z tym pierwszym, istnieją pewne dobre praktyki, których warto się trzymać. </w:t>
      </w:r>
      <w:r w:rsidR="004845F8">
        <w:t>Są to odpowiednio:</w:t>
      </w:r>
    </w:p>
    <w:sectPr w:rsidR="00145EB2" w:rsidRPr="004F2D34" w:rsidSect="007F2A40">
      <w:footerReference w:type="default" r:id="rId9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10562B" w14:textId="77777777" w:rsidR="007F2A40" w:rsidRDefault="007F2A40" w:rsidP="00917EDC">
      <w:pPr>
        <w:spacing w:after="0" w:line="240" w:lineRule="auto"/>
      </w:pPr>
      <w:r>
        <w:separator/>
      </w:r>
    </w:p>
  </w:endnote>
  <w:endnote w:type="continuationSeparator" w:id="0">
    <w:p w14:paraId="551BB67B" w14:textId="77777777" w:rsidR="007F2A40" w:rsidRDefault="007F2A40" w:rsidP="00917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3470396"/>
      <w:docPartObj>
        <w:docPartGallery w:val="Page Numbers (Bottom of Page)"/>
        <w:docPartUnique/>
      </w:docPartObj>
    </w:sdtPr>
    <w:sdtContent>
      <w:p w14:paraId="5AE5FB70" w14:textId="007512C2" w:rsidR="000865ED" w:rsidRDefault="000865ED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134C65" w14:textId="77777777" w:rsidR="000865ED" w:rsidRDefault="000865E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BF8CE" w14:textId="77777777" w:rsidR="007F2A40" w:rsidRDefault="007F2A40" w:rsidP="00917EDC">
      <w:pPr>
        <w:spacing w:after="0" w:line="240" w:lineRule="auto"/>
      </w:pPr>
      <w:r>
        <w:separator/>
      </w:r>
    </w:p>
  </w:footnote>
  <w:footnote w:type="continuationSeparator" w:id="0">
    <w:p w14:paraId="3DC68B89" w14:textId="77777777" w:rsidR="007F2A40" w:rsidRDefault="007F2A40" w:rsidP="00917EDC">
      <w:pPr>
        <w:spacing w:after="0" w:line="240" w:lineRule="auto"/>
      </w:pPr>
      <w:r>
        <w:continuationSeparator/>
      </w:r>
    </w:p>
  </w:footnote>
  <w:footnote w:id="1">
    <w:p w14:paraId="7116B849" w14:textId="14DEFEA7" w:rsidR="00313335" w:rsidRDefault="00313335">
      <w:pPr>
        <w:pStyle w:val="Tekstprzypisudolnego"/>
      </w:pPr>
      <w:r>
        <w:rPr>
          <w:rStyle w:val="Odwoanieprzypisudolnego"/>
        </w:rPr>
        <w:footnoteRef/>
      </w:r>
      <w:r>
        <w:t xml:space="preserve"> Karl E Wiegers, Joy Beatty, </w:t>
      </w:r>
      <w:r w:rsidRPr="00313335">
        <w:t>Specyfikacja oprogramowania. Inżynieria wymagań. Wydanie III</w:t>
      </w:r>
      <w:r>
        <w:t xml:space="preserve">, Helion, </w:t>
      </w:r>
      <w:r w:rsidRPr="00313335">
        <w:t>2014</w:t>
      </w:r>
      <w:r w:rsidR="001279FD">
        <w:t>, s. 35</w:t>
      </w:r>
    </w:p>
  </w:footnote>
  <w:footnote w:id="2">
    <w:p w14:paraId="45C3C9FA" w14:textId="2F4519EE" w:rsidR="001279FD" w:rsidRPr="001279FD" w:rsidRDefault="001279FD">
      <w:pPr>
        <w:pStyle w:val="Tekstprzypisudolnego"/>
      </w:pPr>
      <w:r>
        <w:rPr>
          <w:rStyle w:val="Odwoanieprzypisudolnego"/>
        </w:rPr>
        <w:footnoteRef/>
      </w:r>
      <w:r w:rsidRPr="001279FD">
        <w:t xml:space="preserve"> </w:t>
      </w:r>
      <w:r>
        <w:t xml:space="preserve">Karl E Wiegers, Joy Beatty, </w:t>
      </w:r>
      <w:r w:rsidRPr="00313335">
        <w:t>Specyfikacja oprogramowania. Inżynieria wymagań. Wydanie III</w:t>
      </w:r>
      <w:r>
        <w:t xml:space="preserve">, Helion, </w:t>
      </w:r>
      <w:r w:rsidRPr="00313335">
        <w:t>2014</w:t>
      </w:r>
      <w:r>
        <w:t>, s. 35</w:t>
      </w:r>
    </w:p>
  </w:footnote>
  <w:footnote w:id="3">
    <w:p w14:paraId="1948EE3E" w14:textId="313E33E8" w:rsidR="001279FD" w:rsidRPr="001279FD" w:rsidRDefault="001279FD" w:rsidP="001279FD">
      <w:pPr>
        <w:pStyle w:val="Tekstprzypisudolnego"/>
        <w:rPr>
          <w:lang w:val="en-GB"/>
        </w:rPr>
      </w:pPr>
      <w:r>
        <w:rPr>
          <w:rStyle w:val="Odwoanieprzypisudolnego"/>
        </w:rPr>
        <w:footnoteRef/>
      </w:r>
      <w:r w:rsidRPr="001279FD">
        <w:rPr>
          <w:lang w:val="en-GB"/>
        </w:rPr>
        <w:t xml:space="preserve"> </w:t>
      </w:r>
      <w:r w:rsidRPr="001279FD">
        <w:rPr>
          <w:lang w:val="en-GB"/>
        </w:rPr>
        <w:t>Doug Rosenberg</w:t>
      </w:r>
      <w:r>
        <w:rPr>
          <w:lang w:val="en-GB"/>
        </w:rPr>
        <w:t xml:space="preserve">, </w:t>
      </w:r>
      <w:r w:rsidRPr="001279FD">
        <w:rPr>
          <w:lang w:val="en-GB"/>
        </w:rPr>
        <w:t>Matt Stephens</w:t>
      </w:r>
      <w:r>
        <w:rPr>
          <w:lang w:val="en-GB"/>
        </w:rPr>
        <w:t xml:space="preserve">, </w:t>
      </w:r>
      <w:r w:rsidRPr="001279FD">
        <w:rPr>
          <w:lang w:val="en-GB"/>
        </w:rPr>
        <w:t>Use Case Driven</w:t>
      </w:r>
      <w:r>
        <w:rPr>
          <w:lang w:val="en-GB"/>
        </w:rPr>
        <w:t xml:space="preserve"> </w:t>
      </w:r>
      <w:r w:rsidRPr="001279FD">
        <w:rPr>
          <w:lang w:val="en-GB"/>
        </w:rPr>
        <w:t>Object Modeling</w:t>
      </w:r>
      <w:r>
        <w:rPr>
          <w:lang w:val="en-GB"/>
        </w:rPr>
        <w:t xml:space="preserve"> </w:t>
      </w:r>
      <w:r w:rsidRPr="001279FD">
        <w:rPr>
          <w:lang w:val="en-GB"/>
        </w:rPr>
        <w:t>with UML</w:t>
      </w:r>
      <w:r>
        <w:rPr>
          <w:lang w:val="en-GB"/>
        </w:rPr>
        <w:t xml:space="preserve">. </w:t>
      </w:r>
      <w:r w:rsidRPr="001279FD">
        <w:rPr>
          <w:lang w:val="en-GB"/>
        </w:rPr>
        <w:t>Theory and Practice</w:t>
      </w:r>
      <w:r>
        <w:rPr>
          <w:lang w:val="en-GB"/>
        </w:rPr>
        <w:t>. Appress, 2007, s. 25</w:t>
      </w:r>
    </w:p>
  </w:footnote>
  <w:footnote w:id="4">
    <w:p w14:paraId="13F28302" w14:textId="026E1773" w:rsidR="006071E1" w:rsidRDefault="006071E1">
      <w:pPr>
        <w:pStyle w:val="Tekstprzypisudolnego"/>
      </w:pPr>
      <w:r>
        <w:rPr>
          <w:rStyle w:val="Odwoanieprzypisudolnego"/>
        </w:rPr>
        <w:footnoteRef/>
      </w:r>
      <w:r w:rsidRPr="006071E1">
        <w:rPr>
          <w:lang w:val="en-GB"/>
        </w:rPr>
        <w:t xml:space="preserve"> </w:t>
      </w:r>
      <w:r w:rsidRPr="001279FD">
        <w:rPr>
          <w:lang w:val="en-GB"/>
        </w:rPr>
        <w:t>Doug Rosenberg</w:t>
      </w:r>
      <w:r>
        <w:rPr>
          <w:lang w:val="en-GB"/>
        </w:rPr>
        <w:t xml:space="preserve">, </w:t>
      </w:r>
      <w:r w:rsidRPr="001279FD">
        <w:rPr>
          <w:lang w:val="en-GB"/>
        </w:rPr>
        <w:t>Matt Stephens</w:t>
      </w:r>
      <w:r>
        <w:rPr>
          <w:lang w:val="en-GB"/>
        </w:rPr>
        <w:t xml:space="preserve">, </w:t>
      </w:r>
      <w:r w:rsidRPr="001279FD">
        <w:rPr>
          <w:lang w:val="en-GB"/>
        </w:rPr>
        <w:t>Use Case Driven</w:t>
      </w:r>
      <w:r>
        <w:rPr>
          <w:lang w:val="en-GB"/>
        </w:rPr>
        <w:t xml:space="preserve"> </w:t>
      </w:r>
      <w:r w:rsidRPr="001279FD">
        <w:rPr>
          <w:lang w:val="en-GB"/>
        </w:rPr>
        <w:t>Object Modeling</w:t>
      </w:r>
      <w:r>
        <w:rPr>
          <w:lang w:val="en-GB"/>
        </w:rPr>
        <w:t xml:space="preserve"> </w:t>
      </w:r>
      <w:r w:rsidRPr="001279FD">
        <w:rPr>
          <w:lang w:val="en-GB"/>
        </w:rPr>
        <w:t>with UML</w:t>
      </w:r>
      <w:r>
        <w:rPr>
          <w:lang w:val="en-GB"/>
        </w:rPr>
        <w:t xml:space="preserve">. </w:t>
      </w:r>
      <w:r w:rsidRPr="001279FD">
        <w:rPr>
          <w:lang w:val="en-GB"/>
        </w:rPr>
        <w:t>Theory and Practice</w:t>
      </w:r>
      <w:r>
        <w:rPr>
          <w:lang w:val="en-GB"/>
        </w:rPr>
        <w:t>. Appress, 2007, s. 2</w:t>
      </w:r>
      <w:r>
        <w:rPr>
          <w:lang w:val="en-GB"/>
        </w:rPr>
        <w:t>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B4DCE"/>
    <w:multiLevelType w:val="multilevel"/>
    <w:tmpl w:val="155CED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81A237F"/>
    <w:multiLevelType w:val="hybridMultilevel"/>
    <w:tmpl w:val="5F1051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606A5"/>
    <w:multiLevelType w:val="hybridMultilevel"/>
    <w:tmpl w:val="39D2A0DA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10705498">
    <w:abstractNumId w:val="1"/>
  </w:num>
  <w:num w:numId="2" w16cid:durableId="1749034881">
    <w:abstractNumId w:val="0"/>
  </w:num>
  <w:num w:numId="3" w16cid:durableId="296488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31"/>
    <w:rsid w:val="00037B80"/>
    <w:rsid w:val="00044AD1"/>
    <w:rsid w:val="000865ED"/>
    <w:rsid w:val="001279FD"/>
    <w:rsid w:val="00136207"/>
    <w:rsid w:val="001366A4"/>
    <w:rsid w:val="00145EB2"/>
    <w:rsid w:val="00146A4D"/>
    <w:rsid w:val="00201A26"/>
    <w:rsid w:val="002E06BE"/>
    <w:rsid w:val="00303733"/>
    <w:rsid w:val="00307DEE"/>
    <w:rsid w:val="00313335"/>
    <w:rsid w:val="00345D16"/>
    <w:rsid w:val="004154E8"/>
    <w:rsid w:val="00433CBC"/>
    <w:rsid w:val="0044292D"/>
    <w:rsid w:val="004845F8"/>
    <w:rsid w:val="004D200F"/>
    <w:rsid w:val="004E170C"/>
    <w:rsid w:val="004F2D34"/>
    <w:rsid w:val="005356FF"/>
    <w:rsid w:val="005809CA"/>
    <w:rsid w:val="0059525F"/>
    <w:rsid w:val="005C76F5"/>
    <w:rsid w:val="005D443E"/>
    <w:rsid w:val="005D47AD"/>
    <w:rsid w:val="006023D4"/>
    <w:rsid w:val="00602769"/>
    <w:rsid w:val="006071E1"/>
    <w:rsid w:val="00682B76"/>
    <w:rsid w:val="006D3B56"/>
    <w:rsid w:val="00716278"/>
    <w:rsid w:val="00740E86"/>
    <w:rsid w:val="0078365F"/>
    <w:rsid w:val="00786443"/>
    <w:rsid w:val="007B31E0"/>
    <w:rsid w:val="007F2A40"/>
    <w:rsid w:val="00860B6C"/>
    <w:rsid w:val="00895131"/>
    <w:rsid w:val="008E60C1"/>
    <w:rsid w:val="008F30CC"/>
    <w:rsid w:val="00917EDC"/>
    <w:rsid w:val="00997569"/>
    <w:rsid w:val="00AB4A05"/>
    <w:rsid w:val="00AD7E9F"/>
    <w:rsid w:val="00B206BF"/>
    <w:rsid w:val="00B665C8"/>
    <w:rsid w:val="00B802AA"/>
    <w:rsid w:val="00BD54BF"/>
    <w:rsid w:val="00BE5F32"/>
    <w:rsid w:val="00C516F7"/>
    <w:rsid w:val="00CD3EE2"/>
    <w:rsid w:val="00CD5D64"/>
    <w:rsid w:val="00CF7E83"/>
    <w:rsid w:val="00D0153A"/>
    <w:rsid w:val="00D703C3"/>
    <w:rsid w:val="00D74B4C"/>
    <w:rsid w:val="00DF6367"/>
    <w:rsid w:val="00E046C0"/>
    <w:rsid w:val="00E15315"/>
    <w:rsid w:val="00E200C3"/>
    <w:rsid w:val="00E30E24"/>
    <w:rsid w:val="00E34C78"/>
    <w:rsid w:val="00E54ABC"/>
    <w:rsid w:val="00F06C1B"/>
    <w:rsid w:val="00F230AD"/>
    <w:rsid w:val="00F73734"/>
    <w:rsid w:val="00FE224E"/>
    <w:rsid w:val="00FF5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078A9"/>
  <w15:chartTrackingRefBased/>
  <w15:docId w15:val="{6D3ED4C0-C88E-409B-9D9F-F084A2206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D200F"/>
    <w:rPr>
      <w:rFonts w:ascii="Times New Roman" w:hAnsi="Times New Roman"/>
      <w:sz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E5F32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836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D5D6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BE5F32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78365F"/>
    <w:rPr>
      <w:rFonts w:asciiTheme="majorHAnsi" w:eastAsiaTheme="majorEastAsia" w:hAnsiTheme="majorHAnsi" w:cstheme="majorBidi"/>
      <w:b/>
      <w:sz w:val="26"/>
      <w:szCs w:val="26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917EDC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917EDC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917EDC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865ED"/>
  </w:style>
  <w:style w:type="paragraph" w:styleId="Stopka">
    <w:name w:val="footer"/>
    <w:basedOn w:val="Normalny"/>
    <w:link w:val="StopkaZnak"/>
    <w:uiPriority w:val="99"/>
    <w:unhideWhenUsed/>
    <w:rsid w:val="000865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865ED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313335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313335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313335"/>
    <w:rPr>
      <w:vertAlign w:val="superscript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D7E9F"/>
    <w:pPr>
      <w:outlineLvl w:val="9"/>
    </w:pPr>
    <w:rPr>
      <w:rFonts w:asciiTheme="majorHAnsi" w:hAnsiTheme="majorHAnsi"/>
      <w:b w:val="0"/>
      <w:kern w:val="0"/>
      <w:sz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D7E9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D7E9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AD7E9F"/>
    <w:rPr>
      <w:color w:val="0563C1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F230A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4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4CFB9-16A2-4AAE-96DE-998983352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6</Pages>
  <Words>690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Cegliński</dc:creator>
  <cp:keywords/>
  <dc:description/>
  <cp:lastModifiedBy>Kamil Cegliński</cp:lastModifiedBy>
  <cp:revision>70</cp:revision>
  <dcterms:created xsi:type="dcterms:W3CDTF">2024-01-27T08:09:00Z</dcterms:created>
  <dcterms:modified xsi:type="dcterms:W3CDTF">2024-02-25T08:23:00Z</dcterms:modified>
</cp:coreProperties>
</file>