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Template Konten Threads Affiliate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Sub-tab: "Threads Affiliate" — satu blok seperti ini per konten. Docs adalah sumber utama untuk metadata (Pilar, Brand, Link, dst) — Sheets akan sync otomatis dari sini, jadi tidak perlu isi dua kali.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666666"/>
          <w:sz w:val="16"/>
          <w:szCs w:val="16"/>
        </w:rPr>
        <w:t xml:space="preserve">Legend: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biru = field ini di-sync otomatis ke Sheets oleh script (isi sekali di sini, jangan ketik ulang di Sheets)  · 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kuning = field ini tetap di Docs saja, tidak masuk Sheets.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FFF2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Upload</w:t>
            </w:r>
          </w:p>
        </w:tc>
        <w:tc>
          <w:tcPr>
            <w:tcW w:type="dxa" w:w="6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2800"/>
            <w:shd w:fill="D9E1F2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Judul Konten</w:t>
            </w:r>
          </w:p>
        </w:tc>
        <w:tc>
          <w:tcPr>
            <w:tcW w:type="dxa" w:w="6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[matching key - sama persis dengan Sheets &amp; nama file Drive]</w:t>
            </w:r>
          </w:p>
        </w:tc>
      </w:tr>
      <w:tr>
        <w:tc>
          <w:tcPr>
            <w:tcW w:type="dxa" w:w="2800"/>
            <w:shd w:fill="D9E1F2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Pilar</w:t>
            </w:r>
          </w:p>
        </w:tc>
        <w:tc>
          <w:tcPr>
            <w:tcW w:type="dxa" w:w="6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[Cerita Personal / Myth-busting / Tren &amp; Counter-tren / Edukasi Praktis]</w:t>
            </w:r>
          </w:p>
        </w:tc>
      </w:tr>
      <w:tr>
        <w:tc>
          <w:tcPr>
            <w:tcW w:type="dxa" w:w="2800"/>
            <w:shd w:fill="FFF2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Segmen</w:t>
            </w:r>
          </w:p>
        </w:tc>
        <w:tc>
          <w:tcPr>
            <w:tcW w:type="dxa" w:w="6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[opsional]</w:t>
            </w:r>
          </w:p>
        </w:tc>
      </w:tr>
      <w:tr>
        <w:tc>
          <w:tcPr>
            <w:tcW w:type="dxa" w:w="2800"/>
            <w:shd w:fill="D9E1F2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Brand/Produk</w:t>
            </w:r>
          </w:p>
        </w:tc>
        <w:tc>
          <w:tcPr>
            <w:tcW w:type="dxa" w:w="6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[nama brand lokal yang di-affiliate-in]</w:t>
            </w:r>
          </w:p>
        </w:tc>
      </w:tr>
      <w:tr>
        <w:tc>
          <w:tcPr>
            <w:tcW w:type="dxa" w:w="2800"/>
            <w:shd w:fill="D9E1F2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 Referensi</w:t>
            </w:r>
          </w:p>
        </w:tc>
        <w:tc>
          <w:tcPr>
            <w:tcW w:type="dxa" w:w="6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[brand besar pembanding, mis. Adidas Samba]</w:t>
            </w:r>
          </w:p>
        </w:tc>
      </w:tr>
      <w:tr>
        <w:tc>
          <w:tcPr>
            <w:tcW w:type="dxa" w:w="2800"/>
            <w:shd w:fill="D9E1F2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Affiliate</w:t>
            </w:r>
          </w:p>
        </w:tc>
        <w:tc>
          <w:tcPr>
            <w:tcW w:type="dxa" w:w="6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[link pembelian]</w:t>
            </w:r>
          </w:p>
        </w:tc>
      </w:tr>
      <w:tr>
        <w:tc>
          <w:tcPr>
            <w:tcW w:type="dxa" w:w="2800"/>
            <w:shd w:fill="D9E1F2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Jam Threads</w:t>
            </w:r>
          </w:p>
        </w:tc>
        <w:tc>
          <w:tcPr>
            <w:tcW w:type="dxa" w:w="6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[HH:MM]</w:t>
            </w:r>
          </w:p>
        </w:tc>
      </w:tr>
      <w:tr>
        <w:tc>
          <w:tcPr>
            <w:tcW w:type="dxa" w:w="2800"/>
            <w:shd w:fill="FFF2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Catatan Angle</w:t>
            </w:r>
          </w:p>
        </w:tc>
        <w:tc>
          <w:tcPr>
            <w:tcW w:type="dxa" w:w="6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[freeform, mis. "tone nyesel + reveal, fokus harga"]</w:t>
            </w:r>
          </w:p>
        </w:tc>
      </w:tr>
    </w:tbl>
    <w:p>
      <w:pPr>
        <w:shd w:fill="1F4E78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ISI KONTEN</w:t>
      </w:r>
    </w:p>
    <w:p>
      <w:pPr>
        <w:pBdr>
          <w:bottom w:val="single" w:color="999999" w:sz="6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--- UTAS 1 (Hook) ---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[Isi teks hook/pendahuluan di sini. Boleh pakai negatif hook, myth-busting, atau cerita personal sesuai Pilar. Tutup dengan cliffhanger, jangan sebut nama produk lokal dulu.]</w:t>
      </w:r>
    </w:p>
    <w:p>
      <w:pPr>
        <w:pBdr>
          <w:bottom w:val="single" w:color="999999" w:sz="6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--- UTAS 2 (Produk) ---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[Isi teks produk di sini. TANPA link di dalam teks ini. Sebutkan 2-3 selling point konkret. Gunakan [Brand/Produk] sebagai placeholder jika perlu — script akan auto-replace. Gambar diambil otomatis dari Drive dengan nama file "[Judul Konten] 1.jpg", "[Judul Konten] 2.jpg", dst — tidak perlu didaftarkan manual.]</w:t>
      </w:r>
    </w:p>
    <w:p>
      <w:pPr>
        <w:pBdr>
          <w:bottom w:val="single" w:color="999999" w:sz="6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--- REPLY (Link) ---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[Link affiliate + CTA singkat, contoh: "Link pembelian 👇 [Link Affiliate]" — script auto-replace placeholder dengan isi field Link Affiliate di atas]</w:t>
      </w:r>
    </w:p>
    <w:p>
      <w:pPr>
        <w:pBdr>
          <w:top w:val="double" w:color="1F4E78" w:sz="6"/>
        </w:pBdr>
        <w:spacing w:after="200" w:before="3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— akhir 1 blok konten, mulai blok baru di bawah untuk konten berikutnya —</w:t>
      </w:r>
    </w:p>
    <w:p>
      <w:pPr>
        <w:shd w:fill="548235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CONTOH TERISI — "Samba Look Lokal Ver"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FFF2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Upload</w:t>
            </w:r>
          </w:p>
        </w:tc>
        <w:tc>
          <w:tcPr>
            <w:tcW w:type="dxa" w:w="6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05/09/2026</w:t>
            </w:r>
          </w:p>
        </w:tc>
      </w:tr>
      <w:tr>
        <w:tc>
          <w:tcPr>
            <w:tcW w:type="dxa" w:w="2800"/>
            <w:shd w:fill="D9E1F2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Judul Konten</w:t>
            </w:r>
          </w:p>
        </w:tc>
        <w:tc>
          <w:tcPr>
            <w:tcW w:type="dxa" w:w="6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Samba Look Lokal Ver</w:t>
            </w:r>
          </w:p>
        </w:tc>
      </w:tr>
      <w:tr>
        <w:tc>
          <w:tcPr>
            <w:tcW w:type="dxa" w:w="2800"/>
            <w:shd w:fill="D9E1F2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Pilar</w:t>
            </w:r>
          </w:p>
        </w:tc>
        <w:tc>
          <w:tcPr>
            <w:tcW w:type="dxa" w:w="6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Myth-busting</w:t>
            </w:r>
          </w:p>
        </w:tc>
      </w:tr>
      <w:tr>
        <w:tc>
          <w:tcPr>
            <w:tcW w:type="dxa" w:w="2800"/>
            <w:shd w:fill="FFF2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Segmen</w:t>
            </w:r>
          </w:p>
        </w:tc>
        <w:tc>
          <w:tcPr>
            <w:tcW w:type="dxa" w:w="6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Sneakerhead budget-conscious</w:t>
            </w:r>
          </w:p>
        </w:tc>
      </w:tr>
      <w:tr>
        <w:tc>
          <w:tcPr>
            <w:tcW w:type="dxa" w:w="2800"/>
            <w:shd w:fill="D9E1F2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Brand/Produk</w:t>
            </w:r>
          </w:p>
        </w:tc>
        <w:tc>
          <w:tcPr>
            <w:tcW w:type="dxa" w:w="6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Lokal X</w:t>
            </w:r>
          </w:p>
        </w:tc>
      </w:tr>
      <w:tr>
        <w:tc>
          <w:tcPr>
            <w:tcW w:type="dxa" w:w="2800"/>
            <w:shd w:fill="D9E1F2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 Referensi</w:t>
            </w:r>
          </w:p>
        </w:tc>
        <w:tc>
          <w:tcPr>
            <w:tcW w:type="dxa" w:w="6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Adidas Samba</w:t>
            </w:r>
          </w:p>
        </w:tc>
      </w:tr>
      <w:tr>
        <w:tc>
          <w:tcPr>
            <w:tcW w:type="dxa" w:w="2800"/>
            <w:shd w:fill="D9E1F2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Affiliate</w:t>
            </w:r>
          </w:p>
        </w:tc>
        <w:tc>
          <w:tcPr>
            <w:tcW w:type="dxa" w:w="6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https://affiliate-link.example/samba-lokal</w:t>
            </w:r>
          </w:p>
        </w:tc>
      </w:tr>
      <w:tr>
        <w:tc>
          <w:tcPr>
            <w:tcW w:type="dxa" w:w="2800"/>
            <w:shd w:fill="D9E1F2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Jam Threads</w:t>
            </w:r>
          </w:p>
        </w:tc>
        <w:tc>
          <w:tcPr>
            <w:tcW w:type="dxa" w:w="6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19:00</w:t>
            </w:r>
          </w:p>
        </w:tc>
      </w:tr>
      <w:tr>
        <w:tc>
          <w:tcPr>
            <w:tcW w:type="dxa" w:w="2800"/>
            <w:shd w:fill="FFF2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Catatan Angle</w:t>
            </w:r>
          </w:p>
        </w:tc>
        <w:tc>
          <w:tcPr>
            <w:tcW w:type="dxa" w:w="6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Fokus ke siluet, bukan logo brand</w:t>
            </w:r>
          </w:p>
        </w:tc>
      </w:tr>
    </w:tbl>
    <w:p>
      <w:pPr>
        <w:spacing w:before="200"/>
      </w:pPr>
    </w:p>
    <w:p>
      <w:pPr>
        <w:pBdr>
          <w:bottom w:val="single" w:color="999999" w:sz="6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--- UTAS 1 (Hook) ---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Semua orang ngejar Adidas Samba tahun ini, sampe rela war restock demi 3 stripes doang. Padahal yang bikin orang suka Samba itu bukan logonya — itu siluet low-profile, sol gum, sama kombinasi warna clean-nya. Dan ternyata itu semua bisa didapet tanpa embel-embel brand mahal 🧵</w:t>
      </w:r>
    </w:p>
    <w:p>
      <w:pPr>
        <w:pBdr>
          <w:bottom w:val="single" w:color="999999" w:sz="6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--- UTAS 2 (Produk) ---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[Brand/Produk] ini yang gue maksud. Siluet low-profile khas terrace sneaker, sol gum yang sama vibe-nya, upper suede+kulit dengan jahitan rapi — orang yang gak notice bakal ngira ini keluaran brand luar. Enaknya lagi, varian warnanya lebih banyak dan gampang dicocokin ke outfit kasual harian, gak cuma yang klasik item/putih kayak Samba OG.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[script otomatis replace "[Brand/Produk]" pakai isi field Brand/Produk di atas]</w:t>
      </w:r>
    </w:p>
    <w:p>
      <w:pPr>
        <w:pBdr>
          <w:bottom w:val="single" w:color="999999" w:sz="6"/>
        </w:pBd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--- REPLY (Link) ---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Buat yang mau nyobain look Samba tanpa drama restock — link pembelian 👇 [Link Affiliate]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2026-08-30T02:50:04.427Z</dcterms:created>
  <dcterms:modified xsi:type="dcterms:W3CDTF">2026-08-30T02:50:04.436Z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