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Fonts w:hint="cs"/>
        </w:rPr>
      </w:pPr>
    </w:p>
    <w:p w:rsidR="008B6580" w:rsidRDefault="006B53A8" w:rsidP="008B6580">
      <w:pPr>
        <w:pStyle w:val="Heading3"/>
        <w:rPr>
          <w:rtl/>
        </w:rPr>
      </w:pPr>
      <w:r>
        <w:rPr>
          <w:rFonts w:hint="cs"/>
          <w:rtl/>
        </w:rPr>
        <w:t>תיאור קצר של הפיצ'רים שבחרנו לממש בתרגיל הקודם:</w:t>
      </w:r>
    </w:p>
    <w:p w:rsidR="006B53A8" w:rsidRDefault="003B06D1" w:rsidP="006B53A8">
      <w:pPr>
        <w:numPr>
          <w:ilvl w:val="0"/>
          <w:numId w:val="1"/>
        </w:numPr>
        <w:spacing w:after="0" w:line="240" w:lineRule="auto"/>
      </w:pPr>
      <w:r>
        <w:rPr>
          <w:rFonts w:hint="cs"/>
          <w:rtl/>
        </w:rPr>
        <w:t>הצגת חמשת התמונות של המשתמש שקיבלו הכי הרבה לייקים.</w:t>
      </w:r>
    </w:p>
    <w:p w:rsidR="00A4237B" w:rsidRDefault="003B06D1" w:rsidP="006B53A8">
      <w:pPr>
        <w:numPr>
          <w:ilvl w:val="0"/>
          <w:numId w:val="1"/>
        </w:numPr>
        <w:spacing w:after="0" w:line="240" w:lineRule="auto"/>
        <w:ind w:right="-426"/>
      </w:pPr>
      <w:r>
        <w:rPr>
          <w:rFonts w:hint="cs"/>
          <w:rtl/>
        </w:rPr>
        <w:t xml:space="preserve">הצגת </w:t>
      </w:r>
      <w:r w:rsidR="00736E18">
        <w:rPr>
          <w:rFonts w:hint="cs"/>
          <w:rtl/>
        </w:rPr>
        <w:t>רשימה של אנשים מפורסמים שנולדו באותו תאריך (בלי שנה) עם המשתמש.</w:t>
      </w:r>
    </w:p>
    <w:p w:rsidR="005D0457" w:rsidRDefault="005D0457" w:rsidP="005D0457">
      <w:pPr>
        <w:spacing w:after="0" w:line="240" w:lineRule="auto"/>
        <w:ind w:left="720" w:right="-426"/>
      </w:pPr>
    </w:p>
    <w:p w:rsidR="008B6580" w:rsidRDefault="006B53A8" w:rsidP="00B009D7">
      <w:pPr>
        <w:pStyle w:val="Heading3"/>
        <w:rPr>
          <w:rtl/>
        </w:rPr>
      </w:pPr>
      <w:r>
        <w:rPr>
          <w:rFonts w:hint="cs"/>
          <w:rtl/>
        </w:rPr>
        <w:t xml:space="preserve">תבנית מס' 1 </w:t>
      </w:r>
      <w:r>
        <w:rPr>
          <w:rtl/>
        </w:rPr>
        <w:t>–</w:t>
      </w:r>
      <w:r>
        <w:rPr>
          <w:rFonts w:hint="cs"/>
          <w:rtl/>
        </w:rPr>
        <w:t xml:space="preserve"> </w:t>
      </w:r>
      <w:proofErr w:type="spellStart"/>
      <w:r w:rsidR="00B009D7">
        <w:t>Singelton</w:t>
      </w:r>
      <w:proofErr w:type="spellEnd"/>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736E18" w:rsidP="00736E18">
      <w:pPr>
        <w:spacing w:after="0" w:line="240" w:lineRule="auto"/>
        <w:ind w:right="720"/>
        <w:rPr>
          <w:rtl/>
        </w:rPr>
      </w:pPr>
      <w:r>
        <w:rPr>
          <w:rFonts w:hint="cs"/>
          <w:rtl/>
        </w:rPr>
        <w:t>יש לנו מחלקה של שנותנת שירותים למשתמש (</w:t>
      </w:r>
      <w:r>
        <w:t>UTILS</w:t>
      </w:r>
      <w:r>
        <w:rPr>
          <w:rFonts w:hint="cs"/>
          <w:rtl/>
        </w:rPr>
        <w:t xml:space="preserve">). נרצה לגשת למחלקה זו מכל מחלקה שהיא במערכת. נרצה לייצר אותה רק פעם אחת ולהתשתמש בשירותיה לפי דרישה. על כן בחרנו לממש אותה כסינגלטון. </w:t>
      </w:r>
    </w:p>
    <w:p w:rsidR="00736E18" w:rsidRDefault="00736E18" w:rsidP="00736E18">
      <w:pPr>
        <w:spacing w:after="0" w:line="240" w:lineRule="auto"/>
        <w:ind w:right="720"/>
      </w:pPr>
    </w:p>
    <w:p w:rsidR="00A4237B" w:rsidRDefault="006B53A8" w:rsidP="007E6979">
      <w:pPr>
        <w:numPr>
          <w:ilvl w:val="0"/>
          <w:numId w:val="1"/>
        </w:numPr>
        <w:spacing w:after="0" w:line="240" w:lineRule="auto"/>
        <w:ind w:right="0"/>
      </w:pPr>
      <w:r>
        <w:rPr>
          <w:rFonts w:hint="cs"/>
          <w:rtl/>
        </w:rPr>
        <w:t>אופן המימוש:</w:t>
      </w:r>
    </w:p>
    <w:p w:rsidR="006B53A8" w:rsidRDefault="00736E18" w:rsidP="005D0457">
      <w:pPr>
        <w:spacing w:after="0" w:line="240" w:lineRule="auto"/>
        <w:ind w:right="720"/>
        <w:rPr>
          <w:rtl/>
        </w:rPr>
      </w:pPr>
      <w:r>
        <w:rPr>
          <w:rFonts w:hint="cs"/>
          <w:rtl/>
        </w:rPr>
        <w:t xml:space="preserve">המחלקה </w:t>
      </w:r>
      <w:proofErr w:type="spellStart"/>
      <w:r>
        <w:t>Utils</w:t>
      </w:r>
      <w:proofErr w:type="spellEnd"/>
      <w:r>
        <w:rPr>
          <w:rFonts w:hint="cs"/>
          <w:rtl/>
        </w:rPr>
        <w:t xml:space="preserve"> הוגדרה כ- </w:t>
      </w:r>
      <w:r>
        <w:t xml:space="preserve">public </w:t>
      </w:r>
      <w:r>
        <w:rPr>
          <w:rFonts w:hint="cs"/>
          <w:rtl/>
        </w:rPr>
        <w:t xml:space="preserve"> והיא בעלת </w:t>
      </w:r>
      <w:r>
        <w:t>constructor</w:t>
      </w:r>
      <w:r>
        <w:rPr>
          <w:rFonts w:hint="cs"/>
          <w:rtl/>
        </w:rPr>
        <w:t xml:space="preserve"> שהוא </w:t>
      </w:r>
      <w:r>
        <w:t>Private</w:t>
      </w:r>
      <w:r>
        <w:rPr>
          <w:rFonts w:hint="cs"/>
          <w:rtl/>
        </w:rPr>
        <w:t xml:space="preserve"> וכאשר רוצים להשתמש בשירותיה מבקשים את המופע שנוצר רק בפעם הראשונה שמבקשים את שירותי המחלקה.</w:t>
      </w:r>
    </w:p>
    <w:p w:rsidR="006B53A8" w:rsidRDefault="006B53A8" w:rsidP="006B53A8">
      <w:pPr>
        <w:spacing w:after="0" w:line="240" w:lineRule="auto"/>
        <w:ind w:right="720"/>
      </w:pPr>
    </w:p>
    <w:p w:rsidR="00A4237B" w:rsidRDefault="00A4237B" w:rsidP="006B53A8">
      <w:pPr>
        <w:numPr>
          <w:ilvl w:val="0"/>
          <w:numId w:val="1"/>
        </w:numPr>
        <w:spacing w:after="0" w:line="240" w:lineRule="auto"/>
        <w:rPr>
          <w:rFonts w:hint="cs"/>
        </w:rPr>
      </w:pPr>
      <w:r w:rsidRPr="00C14D6A">
        <w:t>Sequence Diagram</w:t>
      </w:r>
    </w:p>
    <w:p w:rsidR="00220FBD" w:rsidRPr="00C14D6A" w:rsidRDefault="00220FBD" w:rsidP="00220FBD">
      <w:pPr>
        <w:spacing w:after="0" w:line="240" w:lineRule="auto"/>
        <w:ind w:left="360" w:right="720"/>
      </w:pPr>
      <w:r>
        <w:rPr>
          <w:noProof/>
        </w:rPr>
        <w:drawing>
          <wp:inline distT="0" distB="0" distL="0" distR="0">
            <wp:extent cx="5001534" cy="43819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_Seq.jpg"/>
                    <pic:cNvPicPr/>
                  </pic:nvPicPr>
                  <pic:blipFill>
                    <a:blip r:embed="rId10">
                      <a:extLst>
                        <a:ext uri="{28A0092B-C50C-407E-A947-70E740481C1C}">
                          <a14:useLocalDpi xmlns:a14="http://schemas.microsoft.com/office/drawing/2010/main" val="0"/>
                        </a:ext>
                      </a:extLst>
                    </a:blip>
                    <a:stretch>
                      <a:fillRect/>
                    </a:stretch>
                  </pic:blipFill>
                  <pic:spPr>
                    <a:xfrm>
                      <a:off x="0" y="0"/>
                      <a:ext cx="5001534" cy="4381912"/>
                    </a:xfrm>
                    <a:prstGeom prst="rect">
                      <a:avLst/>
                    </a:prstGeom>
                  </pic:spPr>
                </pic:pic>
              </a:graphicData>
            </a:graphic>
          </wp:inline>
        </w:drawing>
      </w:r>
    </w:p>
    <w:p w:rsidR="005D0457" w:rsidRDefault="005D0457"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220FBD" w:rsidP="006B53A8">
      <w:pPr>
        <w:spacing w:after="0" w:line="240" w:lineRule="auto"/>
        <w:ind w:right="720"/>
        <w:rPr>
          <w:rFonts w:hint="cs"/>
          <w:rtl/>
        </w:rPr>
      </w:pPr>
    </w:p>
    <w:p w:rsidR="00220FBD" w:rsidRDefault="00A4237B" w:rsidP="005D0457">
      <w:pPr>
        <w:numPr>
          <w:ilvl w:val="0"/>
          <w:numId w:val="1"/>
        </w:numPr>
        <w:spacing w:after="0" w:line="240" w:lineRule="auto"/>
      </w:pPr>
      <w:r w:rsidRPr="00C14D6A">
        <w:lastRenderedPageBreak/>
        <w:t>Class Diagram</w:t>
      </w:r>
    </w:p>
    <w:p w:rsidR="00A4237B" w:rsidRPr="00C14D6A" w:rsidRDefault="005D0457" w:rsidP="00220FBD">
      <w:pPr>
        <w:spacing w:after="0" w:line="240" w:lineRule="auto"/>
        <w:ind w:left="720" w:right="720"/>
      </w:pPr>
      <w:r w:rsidRPr="00C14D6A">
        <w:rPr>
          <w:rFonts w:hint="cs"/>
          <w:rtl/>
        </w:rPr>
        <w:tab/>
      </w:r>
    </w:p>
    <w:p w:rsidR="005D0457" w:rsidRDefault="00C14D6A" w:rsidP="005D0457">
      <w:pPr>
        <w:spacing w:after="0" w:line="240" w:lineRule="auto"/>
        <w:ind w:right="720"/>
        <w:rPr>
          <w:rtl/>
        </w:rPr>
      </w:pPr>
      <w:r>
        <w:rPr>
          <w:noProof/>
          <w:rtl/>
        </w:rPr>
        <w:drawing>
          <wp:inline distT="0" distB="0" distL="0" distR="0" wp14:anchorId="697C45EB" wp14:editId="5F934A12">
            <wp:extent cx="5757224"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027" cy="4647234"/>
                    </a:xfrm>
                    <a:prstGeom prst="rect">
                      <a:avLst/>
                    </a:prstGeom>
                  </pic:spPr>
                </pic:pic>
              </a:graphicData>
            </a:graphic>
          </wp:inline>
        </w:drawing>
      </w:r>
    </w:p>
    <w:p w:rsidR="005D0457" w:rsidRDefault="005D0457" w:rsidP="005D0457">
      <w:pPr>
        <w:spacing w:after="0" w:line="240" w:lineRule="auto"/>
        <w:ind w:right="720"/>
      </w:pPr>
    </w:p>
    <w:p w:rsidR="00FB4147" w:rsidRDefault="00FB4147">
      <w:pPr>
        <w:bidi w:val="0"/>
        <w:spacing w:after="200"/>
        <w:rPr>
          <w:rFonts w:eastAsiaTheme="majorEastAsia" w:cs="Arial"/>
          <w:b/>
          <w:bCs/>
          <w:color w:val="365F91" w:themeColor="accent1" w:themeShade="BF"/>
          <w:sz w:val="28"/>
          <w:szCs w:val="28"/>
          <w:rtl/>
        </w:rPr>
      </w:pPr>
      <w:bookmarkStart w:id="0" w:name="_GoBack"/>
      <w:r>
        <w:rPr>
          <w:rtl/>
        </w:rPr>
        <w:br w:type="page"/>
      </w:r>
    </w:p>
    <w:bookmarkEnd w:id="0"/>
    <w:p w:rsidR="005D0457" w:rsidRDefault="005D0457" w:rsidP="00B009D7">
      <w:pPr>
        <w:pStyle w:val="Heading3"/>
        <w:rPr>
          <w:rtl/>
        </w:rPr>
      </w:pPr>
      <w:r>
        <w:rPr>
          <w:rFonts w:hint="cs"/>
          <w:rtl/>
        </w:rPr>
        <w:lastRenderedPageBreak/>
        <w:t xml:space="preserve">תבנית מס' 2 </w:t>
      </w:r>
      <w:r>
        <w:rPr>
          <w:rtl/>
        </w:rPr>
        <w:t>–</w:t>
      </w:r>
      <w:r>
        <w:rPr>
          <w:rFonts w:hint="cs"/>
          <w:rtl/>
        </w:rPr>
        <w:t xml:space="preserve"> </w:t>
      </w:r>
      <w:r w:rsidR="00B009D7">
        <w:t>Builder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FF2F46" w:rsidP="00FF2F46">
      <w:pPr>
        <w:spacing w:after="0" w:line="240" w:lineRule="auto"/>
        <w:ind w:right="720"/>
      </w:pPr>
      <w:r>
        <w:rPr>
          <w:rFonts w:hint="cs"/>
          <w:rtl/>
        </w:rPr>
        <w:t xml:space="preserve">במידה ונרצה לייצר בעתיד פיצ'ר נוסף למערכת נרצה להקטין את כמות תוספת הקוד. לכן, יצרנו מחלקה שתיצור את הטופס עבור הפיצ'ר הנבחר ותציג אותו (ובמידה ונרצה פונקציונליות נוספות מהפיצ'ר אז נוסיף אותה לשם). בכך אנו מונעים מה- </w:t>
      </w:r>
      <w:r>
        <w:t>client</w:t>
      </w:r>
      <w:r>
        <w:rPr>
          <w:rFonts w:hint="cs"/>
          <w:rtl/>
        </w:rPr>
        <w:t xml:space="preserve"> את ה- </w:t>
      </w:r>
      <w:r>
        <w:t>new</w:t>
      </w:r>
      <w:r>
        <w:rPr>
          <w:rFonts w:hint="cs"/>
          <w:rtl/>
        </w:rPr>
        <w:t xml:space="preserve"> ל</w:t>
      </w:r>
      <w:r w:rsidR="007339C1">
        <w:rPr>
          <w:rFonts w:hint="cs"/>
          <w:rtl/>
        </w:rPr>
        <w:t xml:space="preserve">פיצ'רים, אלא יפנה ל- </w:t>
      </w:r>
      <w:r w:rsidR="007339C1">
        <w:t>builder</w:t>
      </w:r>
      <w:r w:rsidR="007339C1">
        <w:rPr>
          <w:rFonts w:hint="cs"/>
          <w:rtl/>
        </w:rPr>
        <w:t xml:space="preserve"> שיצור אותם עבורו.</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414931" w:rsidP="00F92685">
      <w:pPr>
        <w:spacing w:after="0" w:line="240" w:lineRule="auto"/>
        <w:ind w:right="720"/>
        <w:rPr>
          <w:rtl/>
        </w:rPr>
      </w:pPr>
      <w:r>
        <w:rPr>
          <w:rFonts w:hint="cs"/>
          <w:rtl/>
        </w:rPr>
        <w:t xml:space="preserve">יצרנו מחלקה בשם </w:t>
      </w:r>
      <w:proofErr w:type="spellStart"/>
      <w:r>
        <w:t>FeatureBuilder</w:t>
      </w:r>
      <w:proofErr w:type="spellEnd"/>
      <w:r>
        <w:rPr>
          <w:rFonts w:hint="cs"/>
          <w:rtl/>
        </w:rPr>
        <w:t xml:space="preserve"> שעל פי פניה אליה וה- </w:t>
      </w:r>
      <w:r>
        <w:t>type</w:t>
      </w:r>
      <w:r>
        <w:rPr>
          <w:rFonts w:hint="cs"/>
          <w:rtl/>
        </w:rPr>
        <w:t xml:space="preserve"> הנדרש תחפש באסמבלי הנוכחי את ה- </w:t>
      </w:r>
      <w:r>
        <w:t>type</w:t>
      </w:r>
      <w:r>
        <w:rPr>
          <w:rFonts w:hint="cs"/>
          <w:rtl/>
        </w:rPr>
        <w:t xml:space="preserve"> ובמידה וקיים תיצור את המופע שלו</w:t>
      </w:r>
      <w:r w:rsidR="004B2D76">
        <w:rPr>
          <w:rFonts w:hint="cs"/>
          <w:rtl/>
        </w:rPr>
        <w:t xml:space="preserve"> (ע"י </w:t>
      </w:r>
      <w:r w:rsidR="004B2D76">
        <w:t>reflection</w:t>
      </w:r>
      <w:r w:rsidR="004B2D76">
        <w:rPr>
          <w:rFonts w:hint="cs"/>
          <w:rtl/>
        </w:rPr>
        <w:t xml:space="preserve"> לאובייקט, מציאת ה- </w:t>
      </w:r>
      <w:r w:rsidR="004B2D76">
        <w:t>constructor</w:t>
      </w:r>
      <w:r w:rsidR="004B2D76">
        <w:rPr>
          <w:rFonts w:hint="cs"/>
          <w:rtl/>
        </w:rPr>
        <w:t xml:space="preserve"> שלו והפעלתו)</w:t>
      </w:r>
      <w:r>
        <w:rPr>
          <w:rFonts w:hint="cs"/>
          <w:rtl/>
        </w:rPr>
        <w:t xml:space="preserve"> ותציג את ה- </w:t>
      </w:r>
      <w:proofErr w:type="spellStart"/>
      <w:r w:rsidR="00F92685">
        <w:t>FormFb</w:t>
      </w:r>
      <w:proofErr w:type="spellEnd"/>
      <w:r>
        <w:rPr>
          <w:rFonts w:hint="cs"/>
          <w:rtl/>
        </w:rPr>
        <w:t xml:space="preserve">. ה- </w:t>
      </w:r>
      <w:r>
        <w:t>builder</w:t>
      </w:r>
      <w:r>
        <w:rPr>
          <w:rFonts w:hint="cs"/>
          <w:rtl/>
        </w:rPr>
        <w:t xml:space="preserve"> יודע לעבוד רק עם </w:t>
      </w:r>
      <w:proofErr w:type="spellStart"/>
      <w:r w:rsidR="00F92685">
        <w:t>FormFb</w:t>
      </w:r>
      <w:proofErr w:type="spellEnd"/>
      <w:r w:rsidR="00F92685">
        <w:rPr>
          <w:rFonts w:hint="cs"/>
          <w:rtl/>
        </w:rPr>
        <w:t xml:space="preserve"> </w:t>
      </w:r>
      <w:r w:rsidR="000E5EB1">
        <w:rPr>
          <w:rFonts w:hint="cs"/>
          <w:rtl/>
        </w:rPr>
        <w:t>ורק טפסים כאלו הוא ידע לייצר.</w:t>
      </w:r>
      <w:r w:rsidR="004B2D76">
        <w:rPr>
          <w:rFonts w:hint="cs"/>
          <w:rtl/>
        </w:rPr>
        <w:t xml:space="preserve"> </w:t>
      </w:r>
    </w:p>
    <w:p w:rsidR="005D0457" w:rsidRPr="00EE3E16" w:rsidRDefault="005D0457" w:rsidP="005D0457">
      <w:pPr>
        <w:numPr>
          <w:ilvl w:val="0"/>
          <w:numId w:val="1"/>
        </w:numPr>
        <w:spacing w:after="0" w:line="240" w:lineRule="auto"/>
      </w:pPr>
      <w:r w:rsidRPr="00EE3E16">
        <w:t>Sequence Diagram</w:t>
      </w:r>
    </w:p>
    <w:p w:rsidR="00EE3E16" w:rsidRDefault="00EE3E16" w:rsidP="005D0457">
      <w:pPr>
        <w:spacing w:after="0" w:line="240" w:lineRule="auto"/>
        <w:ind w:right="720"/>
        <w:rPr>
          <w:rFonts w:hint="cs"/>
          <w:rtl/>
        </w:rPr>
      </w:pPr>
      <w:r>
        <w:rPr>
          <w:rFonts w:hint="cs"/>
          <w:noProof/>
          <w:rtl/>
        </w:rPr>
        <w:drawing>
          <wp:inline distT="0" distB="0" distL="0" distR="0">
            <wp:extent cx="3835258" cy="2405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Seq.jpg"/>
                    <pic:cNvPicPr/>
                  </pic:nvPicPr>
                  <pic:blipFill>
                    <a:blip r:embed="rId12">
                      <a:extLst>
                        <a:ext uri="{28A0092B-C50C-407E-A947-70E740481C1C}">
                          <a14:useLocalDpi xmlns:a14="http://schemas.microsoft.com/office/drawing/2010/main" val="0"/>
                        </a:ext>
                      </a:extLst>
                    </a:blip>
                    <a:stretch>
                      <a:fillRect/>
                    </a:stretch>
                  </pic:blipFill>
                  <pic:spPr>
                    <a:xfrm>
                      <a:off x="0" y="0"/>
                      <a:ext cx="3840404" cy="2408922"/>
                    </a:xfrm>
                    <a:prstGeom prst="rect">
                      <a:avLst/>
                    </a:prstGeom>
                  </pic:spPr>
                </pic:pic>
              </a:graphicData>
            </a:graphic>
          </wp:inline>
        </w:drawing>
      </w:r>
    </w:p>
    <w:p w:rsidR="00EE3E16" w:rsidRDefault="00EE3E16" w:rsidP="005D0457">
      <w:pPr>
        <w:spacing w:after="0" w:line="240" w:lineRule="auto"/>
        <w:ind w:right="720"/>
        <w:rPr>
          <w:rFonts w:hint="cs"/>
          <w:rtl/>
        </w:rPr>
      </w:pPr>
    </w:p>
    <w:p w:rsidR="005D0457" w:rsidRDefault="005D0457" w:rsidP="005D0457">
      <w:pPr>
        <w:numPr>
          <w:ilvl w:val="0"/>
          <w:numId w:val="1"/>
        </w:numPr>
        <w:spacing w:after="0" w:line="240" w:lineRule="auto"/>
        <w:rPr>
          <w:rFonts w:hint="cs"/>
        </w:rPr>
      </w:pPr>
      <w:r w:rsidRPr="00EE3E16">
        <w:t>Class Diagram</w:t>
      </w:r>
      <w:r w:rsidRPr="00EE3E16">
        <w:rPr>
          <w:rFonts w:hint="cs"/>
          <w:rtl/>
        </w:rPr>
        <w:tab/>
      </w:r>
    </w:p>
    <w:p w:rsidR="00EE3E16" w:rsidRPr="00EE3E16" w:rsidRDefault="00EE3E16" w:rsidP="00EE3E16">
      <w:pPr>
        <w:spacing w:after="0" w:line="240" w:lineRule="auto"/>
        <w:ind w:left="360" w:right="720"/>
      </w:pPr>
    </w:p>
    <w:p w:rsidR="005D0457" w:rsidRDefault="00EE3E16" w:rsidP="005D0457">
      <w:pPr>
        <w:rPr>
          <w:rtl/>
        </w:rPr>
      </w:pPr>
      <w:r>
        <w:rPr>
          <w:noProof/>
          <w:rtl/>
        </w:rPr>
        <w:drawing>
          <wp:inline distT="0" distB="0" distL="0" distR="0">
            <wp:extent cx="5591702" cy="412342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Class.jpg"/>
                    <pic:cNvPicPr/>
                  </pic:nvPicPr>
                  <pic:blipFill>
                    <a:blip r:embed="rId13">
                      <a:extLst>
                        <a:ext uri="{28A0092B-C50C-407E-A947-70E740481C1C}">
                          <a14:useLocalDpi xmlns:a14="http://schemas.microsoft.com/office/drawing/2010/main" val="0"/>
                        </a:ext>
                      </a:extLst>
                    </a:blip>
                    <a:stretch>
                      <a:fillRect/>
                    </a:stretch>
                  </pic:blipFill>
                  <pic:spPr>
                    <a:xfrm>
                      <a:off x="0" y="0"/>
                      <a:ext cx="5590066" cy="4122220"/>
                    </a:xfrm>
                    <a:prstGeom prst="rect">
                      <a:avLst/>
                    </a:prstGeom>
                  </pic:spPr>
                </pic:pic>
              </a:graphicData>
            </a:graphic>
          </wp:inline>
        </w:drawing>
      </w:r>
    </w:p>
    <w:p w:rsidR="00665A07" w:rsidRDefault="00665A07">
      <w:pPr>
        <w:bidi w:val="0"/>
        <w:spacing w:after="200"/>
        <w:rPr>
          <w:rFonts w:eastAsiaTheme="majorEastAsia" w:cs="Arial"/>
          <w:b/>
          <w:bCs/>
          <w:color w:val="365F91" w:themeColor="accent1" w:themeShade="BF"/>
          <w:sz w:val="28"/>
          <w:szCs w:val="28"/>
          <w:rtl/>
        </w:rPr>
      </w:pPr>
      <w:r>
        <w:rPr>
          <w:rtl/>
        </w:rPr>
        <w:br w:type="page"/>
      </w:r>
    </w:p>
    <w:p w:rsidR="005D0457" w:rsidRDefault="005D0457" w:rsidP="00EC2313">
      <w:pPr>
        <w:pStyle w:val="Heading3"/>
        <w:rPr>
          <w:rtl/>
        </w:rPr>
      </w:pPr>
      <w:r>
        <w:rPr>
          <w:rFonts w:hint="cs"/>
          <w:rtl/>
        </w:rPr>
        <w:lastRenderedPageBreak/>
        <w:t xml:space="preserve">תבנית מס' 3 </w:t>
      </w:r>
      <w:r>
        <w:rPr>
          <w:rtl/>
        </w:rPr>
        <w:t>–</w:t>
      </w:r>
      <w:r>
        <w:rPr>
          <w:rFonts w:hint="cs"/>
          <w:rtl/>
        </w:rPr>
        <w:t xml:space="preserve"> </w:t>
      </w:r>
      <w:r w:rsidR="00EC2313">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EC2313" w:rsidP="00F92685">
      <w:pPr>
        <w:spacing w:after="0" w:line="240" w:lineRule="auto"/>
        <w:ind w:right="720"/>
      </w:pPr>
      <w:r>
        <w:rPr>
          <w:rFonts w:hint="cs"/>
          <w:rtl/>
        </w:rPr>
        <w:t xml:space="preserve">רצינו לייצר טופס אחיד עבור המערכת בעל עיצוב מתאים לפייסבוק ללא לשכפל קוד בין טפסים נוספים במערכת. לכן יצרנו טופס בשם </w:t>
      </w:r>
      <w:proofErr w:type="spellStart"/>
      <w:r w:rsidR="00F92685">
        <w:t>FormFb</w:t>
      </w:r>
      <w:proofErr w:type="spellEnd"/>
      <w:r w:rsidR="00F92685">
        <w:rPr>
          <w:rFonts w:hint="cs"/>
          <w:rtl/>
        </w:rPr>
        <w:t xml:space="preserve"> </w:t>
      </w:r>
      <w:r>
        <w:rPr>
          <w:rFonts w:hint="cs"/>
          <w:rtl/>
        </w:rPr>
        <w:t>עם העיצוב הנדרש שאותו שאר הטפסים הרלוונטיים במערכת מממשים. בכך כל טופס במערכת יהיה עם עיצוב אחיד ללא שורת קוד נוספת בו. באופן דומה, במידה ונרצה להוסיף עיצוב/פונקציונליות נוספת שרלוונטית לכל הטספים במערכת, נצטרך לשנות רק במקום אחד.</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EC2313" w:rsidRDefault="00EC2313" w:rsidP="00AA2304">
      <w:pPr>
        <w:spacing w:after="0" w:line="240" w:lineRule="auto"/>
        <w:ind w:right="720"/>
      </w:pPr>
      <w:r>
        <w:rPr>
          <w:rFonts w:hint="cs"/>
          <w:rtl/>
        </w:rPr>
        <w:t xml:space="preserve">יצירת מחלקה </w:t>
      </w:r>
      <w:proofErr w:type="spellStart"/>
      <w:r w:rsidR="00F92685">
        <w:t>FormFb</w:t>
      </w:r>
      <w:proofErr w:type="spellEnd"/>
      <w:r w:rsidR="00F92685">
        <w:rPr>
          <w:rFonts w:hint="cs"/>
          <w:rtl/>
        </w:rPr>
        <w:t xml:space="preserve"> </w:t>
      </w:r>
      <w:r>
        <w:rPr>
          <w:rFonts w:hint="cs"/>
          <w:rtl/>
        </w:rPr>
        <w:t>שיורשת מ</w:t>
      </w:r>
      <w:r>
        <w:t xml:space="preserve"> </w:t>
      </w:r>
      <w:r>
        <w:rPr>
          <w:rFonts w:hint="cs"/>
          <w:rtl/>
        </w:rPr>
        <w:t xml:space="preserve"> - </w:t>
      </w:r>
      <w:r>
        <w:t>Form</w:t>
      </w:r>
      <w:r>
        <w:rPr>
          <w:rFonts w:hint="cs"/>
          <w:rtl/>
        </w:rPr>
        <w:t xml:space="preserve"> רגיל ובה ממומש העיצוב הרצוי. כל טופס במערכת יורש מהטופס ה </w:t>
      </w:r>
      <w:proofErr w:type="spellStart"/>
      <w:r w:rsidR="00F92685">
        <w:t>FormFb</w:t>
      </w:r>
      <w:proofErr w:type="spellEnd"/>
      <w:r w:rsidR="00F92685">
        <w:rPr>
          <w:rFonts w:hint="cs"/>
          <w:rtl/>
        </w:rPr>
        <w:t xml:space="preserve"> </w:t>
      </w:r>
      <w:r>
        <w:rPr>
          <w:rFonts w:hint="cs"/>
          <w:rtl/>
        </w:rPr>
        <w:t xml:space="preserve">(נשים לב שקיימים </w:t>
      </w:r>
      <w:r>
        <w:t>proxy</w:t>
      </w:r>
      <w:r>
        <w:rPr>
          <w:rFonts w:hint="cs"/>
          <w:rtl/>
        </w:rPr>
        <w:t xml:space="preserve"> נוספים הם הכפתורים : </w:t>
      </w:r>
      <w:proofErr w:type="spellStart"/>
      <w:r w:rsidR="00AA2304">
        <w:t>ButtonF</w:t>
      </w:r>
      <w:r>
        <w:t>bWhite</w:t>
      </w:r>
      <w:proofErr w:type="spellEnd"/>
      <w:r>
        <w:t xml:space="preserve">  </w:t>
      </w:r>
      <w:r>
        <w:rPr>
          <w:rFonts w:hint="cs"/>
          <w:rtl/>
        </w:rPr>
        <w:t xml:space="preserve"> ו </w:t>
      </w:r>
      <w:proofErr w:type="spellStart"/>
      <w:r w:rsidR="00AA2304">
        <w:t>ButtonFbBlue</w:t>
      </w:r>
      <w:proofErr w:type="spellEnd"/>
      <w:r w:rsidR="00AA2304">
        <w:t xml:space="preserve">  </w:t>
      </w:r>
      <w:r w:rsidR="00AA2304">
        <w:rPr>
          <w:rFonts w:hint="cs"/>
          <w:rtl/>
        </w:rPr>
        <w:t xml:space="preserve"> </w:t>
      </w:r>
      <w:r>
        <w:rPr>
          <w:rFonts w:hint="cs"/>
          <w:rtl/>
        </w:rPr>
        <w:t xml:space="preserve">שמהווים </w:t>
      </w:r>
      <w:r>
        <w:t>proxy</w:t>
      </w:r>
      <w:r>
        <w:rPr>
          <w:rFonts w:hint="cs"/>
          <w:rtl/>
        </w:rPr>
        <w:t xml:space="preserve"> ל </w:t>
      </w:r>
      <w:r>
        <w:t>button</w:t>
      </w:r>
      <w:r>
        <w:rPr>
          <w:rFonts w:hint="cs"/>
          <w:rtl/>
        </w:rPr>
        <w:t xml:space="preserve"> ועובדים באותו עקרון).</w:t>
      </w:r>
    </w:p>
    <w:p w:rsidR="005D0457" w:rsidRPr="00F92685" w:rsidRDefault="005D0457" w:rsidP="005D0457">
      <w:pPr>
        <w:spacing w:after="0" w:line="240" w:lineRule="auto"/>
        <w:ind w:right="720"/>
      </w:pPr>
    </w:p>
    <w:p w:rsidR="005D0457" w:rsidRPr="00EC2313" w:rsidRDefault="005D0457" w:rsidP="005D0457">
      <w:pPr>
        <w:numPr>
          <w:ilvl w:val="0"/>
          <w:numId w:val="1"/>
        </w:numPr>
        <w:spacing w:after="0" w:line="240" w:lineRule="auto"/>
        <w:rPr>
          <w:color w:val="FF0000"/>
        </w:rPr>
      </w:pPr>
      <w:r w:rsidRPr="00EC2313">
        <w:rPr>
          <w:color w:val="FF0000"/>
        </w:rP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5D0457" w:rsidRPr="00EC2313" w:rsidRDefault="005D0457" w:rsidP="005D0457">
      <w:pPr>
        <w:spacing w:after="0" w:line="240" w:lineRule="auto"/>
        <w:ind w:right="720"/>
        <w:rPr>
          <w:color w:val="FF0000"/>
          <w:rtl/>
        </w:rPr>
      </w:pPr>
    </w:p>
    <w:p w:rsidR="005D0457" w:rsidRPr="00EC2313" w:rsidRDefault="005D0457" w:rsidP="005D0457">
      <w:pPr>
        <w:numPr>
          <w:ilvl w:val="0"/>
          <w:numId w:val="1"/>
        </w:numPr>
        <w:spacing w:after="0" w:line="240" w:lineRule="auto"/>
        <w:rPr>
          <w:color w:val="FF0000"/>
        </w:rPr>
      </w:pPr>
      <w:r w:rsidRPr="00EC2313">
        <w:rPr>
          <w:color w:val="FF0000"/>
        </w:rPr>
        <w:t>Class Diagram</w:t>
      </w:r>
      <w:r w:rsidRPr="00EC2313">
        <w:rPr>
          <w:rFonts w:hint="cs"/>
          <w:color w:val="FF0000"/>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897CBD" w:rsidRDefault="00897CBD" w:rsidP="005D0457">
      <w:pPr>
        <w:rPr>
          <w:rtl/>
        </w:rPr>
      </w:pPr>
    </w:p>
    <w:p w:rsidR="00897CBD" w:rsidRDefault="00897CBD" w:rsidP="005D0457">
      <w:pPr>
        <w:rPr>
          <w:rtl/>
        </w:rPr>
      </w:pPr>
    </w:p>
    <w:p w:rsidR="00665A07" w:rsidRDefault="00665A07">
      <w:pPr>
        <w:bidi w:val="0"/>
        <w:spacing w:after="200"/>
        <w:rPr>
          <w:rFonts w:eastAsiaTheme="majorEastAsia" w:cs="Arial"/>
          <w:b/>
          <w:bCs/>
          <w:color w:val="365F91" w:themeColor="accent1" w:themeShade="BF"/>
          <w:sz w:val="28"/>
          <w:szCs w:val="28"/>
          <w:rtl/>
        </w:rPr>
      </w:pPr>
      <w:r>
        <w:rPr>
          <w:rFonts w:eastAsiaTheme="majorEastAsia" w:cs="Arial"/>
          <w:b/>
          <w:bCs/>
          <w:color w:val="365F91" w:themeColor="accent1" w:themeShade="BF"/>
          <w:sz w:val="28"/>
          <w:szCs w:val="28"/>
          <w:rtl/>
        </w:rPr>
        <w:br w:type="page"/>
      </w:r>
    </w:p>
    <w:p w:rsid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lastRenderedPageBreak/>
        <w:t>עבודה אסינכרונית</w:t>
      </w:r>
    </w:p>
    <w:p w:rsidR="00CD19D4" w:rsidRDefault="00897CBD" w:rsidP="00CD19D4">
      <w:pPr>
        <w:rPr>
          <w:rtl/>
        </w:rPr>
      </w:pPr>
      <w:r>
        <w:rPr>
          <w:rFonts w:hint="cs"/>
          <w:rtl/>
        </w:rPr>
        <w:t>בקוד ישנם מספר מקומות בהם מימשנו עבודה אסינכרונית.</w:t>
      </w:r>
      <w:r w:rsidR="00CD19D4">
        <w:rPr>
          <w:rFonts w:hint="cs"/>
          <w:rtl/>
        </w:rPr>
        <w:t xml:space="preserve"> הסיבה לכך היא הרצון למנוע את קפיאת המערכת בעת טעינת הנתונים לפקדים.</w:t>
      </w:r>
      <w:r>
        <w:rPr>
          <w:rFonts w:hint="cs"/>
          <w:rtl/>
        </w:rPr>
        <w:t xml:space="preserve"> תחילה, בעת טעינת נתוני המשתמש כל פקד נטען בת'רד נפרד (שאינו </w:t>
      </w:r>
      <w:r>
        <w:t>UI</w:t>
      </w:r>
      <w:r>
        <w:rPr>
          <w:rFonts w:hint="cs"/>
          <w:rtl/>
        </w:rPr>
        <w:t xml:space="preserve"> ת'רד). </w:t>
      </w:r>
      <w:r w:rsidR="00CD19D4">
        <w:rPr>
          <w:rFonts w:hint="cs"/>
          <w:rtl/>
        </w:rPr>
        <w:t xml:space="preserve">מימשנו זאת ע"י יצירת ת'רד עבוד כל מתודת </w:t>
      </w:r>
      <w:r w:rsidR="00CD19D4">
        <w:t>fetch</w:t>
      </w:r>
      <w:r w:rsidR="00CD19D4">
        <w:rPr>
          <w:rFonts w:hint="cs"/>
          <w:rtl/>
        </w:rPr>
        <w:t xml:space="preserve"> (לדוגמה </w:t>
      </w:r>
      <w:proofErr w:type="spellStart"/>
      <w:r w:rsidR="00CD19D4">
        <w:t>fetchEvents</w:t>
      </w:r>
      <w:proofErr w:type="spellEnd"/>
      <w:r w:rsidR="00CD19D4">
        <w:rPr>
          <w:rFonts w:hint="cs"/>
          <w:rtl/>
        </w:rPr>
        <w:t xml:space="preserve">). לאחר מכן, כאשר מגיע המידע, הוא נטען לאפליקציה ע"י שימוש ב </w:t>
      </w:r>
      <w:r w:rsidR="00CD19D4">
        <w:t>lambda expression</w:t>
      </w:r>
      <w:r w:rsidR="00CD19D4">
        <w:rPr>
          <w:rFonts w:hint="cs"/>
          <w:rtl/>
        </w:rPr>
        <w:t xml:space="preserve"> לדוגמא</w:t>
      </w:r>
    </w:p>
    <w:p w:rsidR="00897CBD" w:rsidRDefault="00CD19D4" w:rsidP="00CD19D4">
      <w:pPr>
        <w:rPr>
          <w:rtl/>
        </w:rPr>
      </w:pPr>
      <w:r>
        <w:rPr>
          <w:rFonts w:hint="cs"/>
          <w:rtl/>
        </w:rPr>
        <w:t xml:space="preserve"> </w:t>
      </w:r>
      <w:proofErr w:type="spellStart"/>
      <w:proofErr w:type="gram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Invoke</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Items</w:t>
      </w:r>
      <w:r>
        <w:rPr>
          <w:rFonts w:ascii="Consolas" w:hAnsi="Consolas" w:cs="Consolas"/>
          <w:color w:val="B4B4B4"/>
          <w:sz w:val="19"/>
          <w:szCs w:val="19"/>
          <w:highlight w:val="black"/>
        </w:rPr>
        <w:t>.</w:t>
      </w:r>
      <w:r>
        <w:rPr>
          <w:rFonts w:ascii="Consolas" w:hAnsi="Consolas" w:cs="Consolas"/>
          <w:color w:val="DCDCDC"/>
          <w:sz w:val="19"/>
          <w:szCs w:val="19"/>
          <w:highlight w:val="black"/>
        </w:rPr>
        <w:t>Add</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fbCheckin</w:t>
      </w:r>
      <w:proofErr w:type="spellEnd"/>
      <w:r>
        <w:rPr>
          <w:rFonts w:ascii="Consolas" w:hAnsi="Consolas" w:cs="Consolas"/>
          <w:color w:val="DCDCDC"/>
          <w:sz w:val="19"/>
          <w:szCs w:val="19"/>
          <w:highlight w:val="black"/>
        </w:rPr>
        <w:t>)));</w:t>
      </w:r>
    </w:p>
    <w:p w:rsidR="00CD19D4" w:rsidRPr="00CD19D4" w:rsidRDefault="00CD19D4" w:rsidP="00CD19D4">
      <w:pPr>
        <w:rPr>
          <w:rtl/>
        </w:rPr>
      </w:pPr>
      <w:r>
        <w:rPr>
          <w:rFonts w:hint="cs"/>
          <w:rtl/>
        </w:rPr>
        <w:t xml:space="preserve">בנוסף עבור הפיצ'ר של מציאת 5 התמונות בעלות כמות הלייקים הגבוהה ביותר, מימשנו את טעינת כלל התמונות בת'רד נפרד והטופס לא יעלה עד שטעינה זו לא תסתיים (מומש ע"י פקודת </w:t>
      </w:r>
      <w:r>
        <w:t>join</w:t>
      </w:r>
      <w:r>
        <w:rPr>
          <w:rFonts w:hint="cs"/>
          <w:rtl/>
        </w:rPr>
        <w:t xml:space="preserve"> לת'רד הספציפי של טעינת התמונות).</w:t>
      </w:r>
    </w:p>
    <w:p w:rsidR="00DE34F6" w:rsidRDefault="00DE34F6" w:rsidP="005D0457">
      <w:pPr>
        <w:rPr>
          <w:rFonts w:eastAsiaTheme="majorEastAsia" w:cs="Arial"/>
          <w:b/>
          <w:bCs/>
          <w:color w:val="365F91" w:themeColor="accent1" w:themeShade="BF"/>
          <w:sz w:val="28"/>
          <w:szCs w:val="28"/>
          <w:rtl/>
        </w:rPr>
      </w:pPr>
    </w:p>
    <w:p w:rsidR="00897CBD" w:rsidRP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t xml:space="preserve">עבודה עם </w:t>
      </w:r>
      <w:r w:rsidRPr="00897CBD">
        <w:rPr>
          <w:rFonts w:eastAsiaTheme="majorEastAsia" w:cs="Arial"/>
          <w:b/>
          <w:bCs/>
          <w:color w:val="365F91" w:themeColor="accent1" w:themeShade="BF"/>
          <w:sz w:val="28"/>
          <w:szCs w:val="28"/>
        </w:rPr>
        <w:t>Data Bindings</w:t>
      </w:r>
    </w:p>
    <w:p w:rsidR="005D0457" w:rsidRDefault="00DE34F6" w:rsidP="00D31EC3">
      <w:pPr>
        <w:rPr>
          <w:rtl/>
        </w:rPr>
      </w:pPr>
      <w:r>
        <w:rPr>
          <w:rFonts w:hint="cs"/>
          <w:rtl/>
        </w:rPr>
        <w:t xml:space="preserve">מימשנו עבודה עם </w:t>
      </w:r>
      <w:r>
        <w:t>Data Bindings</w:t>
      </w:r>
      <w:r>
        <w:rPr>
          <w:rFonts w:hint="cs"/>
          <w:rtl/>
        </w:rPr>
        <w:t xml:space="preserve"> עבור הפקד </w:t>
      </w:r>
      <w:proofErr w:type="spellStart"/>
      <w:r>
        <w:t>listBoxNewsFeed</w:t>
      </w:r>
      <w:proofErr w:type="spellEnd"/>
      <w:r>
        <w:rPr>
          <w:rFonts w:hint="cs"/>
          <w:rtl/>
        </w:rPr>
        <w:t xml:space="preserve">. הסיבה היא הרצון לעדכן את </w:t>
      </w:r>
      <w:r w:rsidR="00581607">
        <w:rPr>
          <w:rFonts w:hint="cs"/>
          <w:rtl/>
        </w:rPr>
        <w:t xml:space="preserve">ה- </w:t>
      </w:r>
      <w:r w:rsidR="00581607">
        <w:t>News feed</w:t>
      </w:r>
      <w:r w:rsidR="00581607">
        <w:rPr>
          <w:rFonts w:hint="cs"/>
          <w:rtl/>
        </w:rPr>
        <w:t xml:space="preserve"> בפוסט שפורסם דרך האפליקציה ללא פנייה מחודשת לשרתי פייסבוק. המימוש נעשה באמצעות האובייקט </w:t>
      </w:r>
      <w:proofErr w:type="spellStart"/>
      <w:r w:rsidR="00581607">
        <w:t>postBindingSource</w:t>
      </w:r>
      <w:proofErr w:type="spellEnd"/>
      <w:r w:rsidR="00581607">
        <w:rPr>
          <w:rFonts w:hint="cs"/>
          <w:rtl/>
        </w:rPr>
        <w:t xml:space="preserve"> שמתמלא בפוסטים המגיעים מהשרת ומוצגים ב- </w:t>
      </w:r>
      <w:r w:rsidR="00581607">
        <w:t>News feed</w:t>
      </w:r>
      <w:r w:rsidR="00581607">
        <w:rPr>
          <w:rFonts w:hint="cs"/>
          <w:rtl/>
        </w:rPr>
        <w:t xml:space="preserve">. כאשר מתבצעת לחיצה על הכפתור </w:t>
      </w:r>
      <w:r w:rsidR="00581607">
        <w:t xml:space="preserve">post </w:t>
      </w:r>
      <w:r w:rsidR="00581607">
        <w:rPr>
          <w:rFonts w:hint="cs"/>
          <w:rtl/>
        </w:rPr>
        <w:t xml:space="preserve"> נשלח הפוסט לפייסבוק ובנוסף תתעדכן רשימת הפוסטים ב- </w:t>
      </w:r>
      <w:r w:rsidR="00581607">
        <w:t>news feed</w:t>
      </w:r>
      <w:r w:rsidR="00581607">
        <w:rPr>
          <w:rFonts w:hint="cs"/>
          <w:rtl/>
        </w:rPr>
        <w:t xml:space="preserve"> ללא פנייה לשרת</w:t>
      </w:r>
      <w:r w:rsidR="00FC7FBE">
        <w:rPr>
          <w:rFonts w:hint="cs"/>
          <w:rtl/>
        </w:rPr>
        <w:t>י פייסבוק</w:t>
      </w:r>
      <w:r w:rsidR="00D31EC3">
        <w:rPr>
          <w:rFonts w:hint="cs"/>
          <w:rtl/>
        </w:rPr>
        <w:t>.</w:t>
      </w:r>
    </w:p>
    <w:sectPr w:rsidR="005D0457" w:rsidSect="006B53A8">
      <w:headerReference w:type="default" r:id="rId14"/>
      <w:footerReference w:type="default" r:id="rId15"/>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75D" w:rsidRDefault="0088575D" w:rsidP="00D171E7">
      <w:pPr>
        <w:spacing w:after="0" w:line="240" w:lineRule="auto"/>
      </w:pPr>
      <w:r>
        <w:separator/>
      </w:r>
    </w:p>
  </w:endnote>
  <w:endnote w:type="continuationSeparator" w:id="0">
    <w:p w:rsidR="0088575D" w:rsidRDefault="0088575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002C55" w:rsidRPr="00002C55">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002C55" w:rsidRPr="00002C55">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75D" w:rsidRDefault="0088575D" w:rsidP="00D171E7">
      <w:pPr>
        <w:spacing w:after="0" w:line="240" w:lineRule="auto"/>
      </w:pPr>
      <w:r>
        <w:separator/>
      </w:r>
    </w:p>
  </w:footnote>
  <w:footnote w:type="continuationSeparator" w:id="0">
    <w:p w:rsidR="0088575D" w:rsidRDefault="0088575D"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77622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sidR="00776221">
      <w:rPr>
        <w:rFonts w:ascii="Arial" w:hAnsi="Arial" w:cs="Arial" w:hint="cs"/>
        <w:color w:val="595959" w:themeColor="text1" w:themeTint="A6"/>
        <w:rtl/>
      </w:rPr>
      <w:t xml:space="preserve">הנדסת תוכנה </w:t>
    </w:r>
    <w:r>
      <w:rPr>
        <w:rFonts w:ascii="Arial" w:hAnsi="Arial" w:cs="Arial" w:hint="cs"/>
        <w:color w:val="595959" w:themeColor="text1" w:themeTint="A6"/>
        <w:rtl/>
      </w:rPr>
      <w:t xml:space="preserve">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91EDA">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191EDA">
      <w:rPr>
        <w:rFonts w:ascii="Arial" w:hAnsi="Arial" w:cs="Arial" w:hint="cs"/>
        <w:color w:val="595959" w:themeColor="text1" w:themeTint="A6"/>
        <w:rtl/>
      </w:rPr>
      <w:t>ו</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ED2BF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ED2BF8">
      <w:rPr>
        <w:rFonts w:ascii="Arial" w:hAnsi="Arial" w:cs="Arial" w:hint="cs"/>
        <w:b/>
        <w:bCs/>
        <w:color w:val="595959" w:themeColor="text1" w:themeTint="A6"/>
        <w:rtl/>
      </w:rPr>
      <w:t>יפים וודקוב</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308973882</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אור ברנד</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302521034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2C55"/>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686F"/>
    <w:rsid w:val="000E046F"/>
    <w:rsid w:val="000E5EB1"/>
    <w:rsid w:val="000E63FA"/>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1EDA"/>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0FBD"/>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06D1"/>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4931"/>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2D76"/>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1607"/>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5A07"/>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39C1"/>
    <w:rsid w:val="007368FD"/>
    <w:rsid w:val="00736E18"/>
    <w:rsid w:val="00737F79"/>
    <w:rsid w:val="00745DD0"/>
    <w:rsid w:val="00757233"/>
    <w:rsid w:val="00760495"/>
    <w:rsid w:val="0076334B"/>
    <w:rsid w:val="00763F36"/>
    <w:rsid w:val="007679D9"/>
    <w:rsid w:val="00770E4A"/>
    <w:rsid w:val="00776221"/>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7F7958"/>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575D"/>
    <w:rsid w:val="0088746A"/>
    <w:rsid w:val="00897CBD"/>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06BD3"/>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27B"/>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2D45"/>
    <w:rsid w:val="00A816B6"/>
    <w:rsid w:val="00A82B2D"/>
    <w:rsid w:val="00A84611"/>
    <w:rsid w:val="00A86555"/>
    <w:rsid w:val="00A878CA"/>
    <w:rsid w:val="00A927B4"/>
    <w:rsid w:val="00A9351E"/>
    <w:rsid w:val="00A93623"/>
    <w:rsid w:val="00A937F1"/>
    <w:rsid w:val="00A939ED"/>
    <w:rsid w:val="00A9456C"/>
    <w:rsid w:val="00A97843"/>
    <w:rsid w:val="00AA2304"/>
    <w:rsid w:val="00AA4FC9"/>
    <w:rsid w:val="00AB28FD"/>
    <w:rsid w:val="00AB37F7"/>
    <w:rsid w:val="00AB4825"/>
    <w:rsid w:val="00AB7657"/>
    <w:rsid w:val="00AC00C6"/>
    <w:rsid w:val="00AC27CB"/>
    <w:rsid w:val="00AC5B34"/>
    <w:rsid w:val="00AD37CF"/>
    <w:rsid w:val="00AD74EF"/>
    <w:rsid w:val="00AF0143"/>
    <w:rsid w:val="00B009D7"/>
    <w:rsid w:val="00B11EFB"/>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4D6A"/>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19D4"/>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1EC3"/>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0EA8"/>
    <w:rsid w:val="00DA7E1E"/>
    <w:rsid w:val="00DB250D"/>
    <w:rsid w:val="00DB3F90"/>
    <w:rsid w:val="00DB67D2"/>
    <w:rsid w:val="00DC2A3B"/>
    <w:rsid w:val="00DC46B7"/>
    <w:rsid w:val="00DD3239"/>
    <w:rsid w:val="00DE0E36"/>
    <w:rsid w:val="00DE34F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313"/>
    <w:rsid w:val="00EC24B4"/>
    <w:rsid w:val="00EC67F5"/>
    <w:rsid w:val="00EC7544"/>
    <w:rsid w:val="00ED2BF8"/>
    <w:rsid w:val="00ED32FB"/>
    <w:rsid w:val="00ED5765"/>
    <w:rsid w:val="00ED6CF9"/>
    <w:rsid w:val="00ED7132"/>
    <w:rsid w:val="00EE0889"/>
    <w:rsid w:val="00EE21B9"/>
    <w:rsid w:val="00EE26EA"/>
    <w:rsid w:val="00EE33F7"/>
    <w:rsid w:val="00EE3E16"/>
    <w:rsid w:val="00EE587C"/>
    <w:rsid w:val="00EF1957"/>
    <w:rsid w:val="00EF2106"/>
    <w:rsid w:val="00EF287F"/>
    <w:rsid w:val="00F00406"/>
    <w:rsid w:val="00F0189A"/>
    <w:rsid w:val="00F02206"/>
    <w:rsid w:val="00F02699"/>
    <w:rsid w:val="00F07DD9"/>
    <w:rsid w:val="00F132A9"/>
    <w:rsid w:val="00F13CC9"/>
    <w:rsid w:val="00F14C40"/>
    <w:rsid w:val="00F14E72"/>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2685"/>
    <w:rsid w:val="00F9557A"/>
    <w:rsid w:val="00FA33B1"/>
    <w:rsid w:val="00FA3DC0"/>
    <w:rsid w:val="00FA5003"/>
    <w:rsid w:val="00FA6878"/>
    <w:rsid w:val="00FA7EC9"/>
    <w:rsid w:val="00FB0862"/>
    <w:rsid w:val="00FB3B0F"/>
    <w:rsid w:val="00FB4147"/>
    <w:rsid w:val="00FB418D"/>
    <w:rsid w:val="00FB6766"/>
    <w:rsid w:val="00FC7808"/>
    <w:rsid w:val="00FC790F"/>
    <w:rsid w:val="00FC7FBE"/>
    <w:rsid w:val="00FD1F53"/>
    <w:rsid w:val="00FD4BF5"/>
    <w:rsid w:val="00FD602C"/>
    <w:rsid w:val="00FD6384"/>
    <w:rsid w:val="00FE076B"/>
    <w:rsid w:val="00FE1D1E"/>
    <w:rsid w:val="00FE36FF"/>
    <w:rsid w:val="00FE7A6B"/>
    <w:rsid w:val="00FF0B41"/>
    <w:rsid w:val="00FF206D"/>
    <w:rsid w:val="00FF2F46"/>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9AA52-AE51-43BA-B499-6703C86A6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5</Pages>
  <Words>549</Words>
  <Characters>2749</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orbrand21</cp:lastModifiedBy>
  <cp:revision>12</cp:revision>
  <cp:lastPrinted>2013-08-01T09:12:00Z</cp:lastPrinted>
  <dcterms:created xsi:type="dcterms:W3CDTF">2013-11-24T18:21:00Z</dcterms:created>
  <dcterms:modified xsi:type="dcterms:W3CDTF">2015-12-28T12:21:00Z</dcterms:modified>
</cp:coreProperties>
</file>