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לייקים.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  <w:ind w:right="-426"/>
        <w:rPr>
          <w:rFonts w:hint="cs"/>
        </w:rPr>
      </w:pPr>
      <w:r>
        <w:rPr>
          <w:rFonts w:hint="cs"/>
          <w:rtl/>
        </w:rPr>
        <w:t>הצגת רשימה של אנשים מפורסמים שנולדו באותו תאריך (בלי שנה) עם המשתמש.</w:t>
      </w:r>
    </w:p>
    <w:p w:rsidR="002D72C3" w:rsidRDefault="002D72C3" w:rsidP="002D72C3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תוספת: 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הצגת חמשת התמונות של המשתמש שקיבלו הכי הרבה </w:t>
      </w:r>
      <w:r>
        <w:rPr>
          <w:rFonts w:hint="cs"/>
          <w:rtl/>
        </w:rPr>
        <w:t>תגובות</w:t>
      </w:r>
      <w:r>
        <w:rPr>
          <w:rFonts w:hint="cs"/>
          <w:rtl/>
        </w:rPr>
        <w:t>.</w:t>
      </w:r>
    </w:p>
    <w:p w:rsidR="005D0457" w:rsidRPr="007A5BC1" w:rsidRDefault="005D0457" w:rsidP="005D0457">
      <w:pPr>
        <w:spacing w:after="0" w:line="240" w:lineRule="auto"/>
        <w:ind w:left="720" w:right="-426"/>
      </w:pPr>
    </w:p>
    <w:p w:rsidR="008B6580" w:rsidRDefault="006B53A8" w:rsidP="007A5BC1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5BC1">
        <w:t>Strategy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618B2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יש קוד אלגוריתמי של השוואה בין אובייקטים על מנת לייצר את הפיצ'ר של חמשת התמונות (או עם הכי הרבה לייקים או הכי הרבה תגובות). לכן, ייצרנו </w:t>
      </w:r>
      <w:r>
        <w:t>Strategy</w:t>
      </w:r>
      <w:r>
        <w:rPr>
          <w:rFonts w:hint="cs"/>
          <w:rtl/>
        </w:rPr>
        <w:t xml:space="preserve"> שבעזרתו אנחנו יכולים להוסיף את ההשוואות לפי החלטת המשתמש.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618B2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הוספנו ל- </w:t>
      </w:r>
      <w:proofErr w:type="spellStart"/>
      <w:r>
        <w:t>FormFb</w:t>
      </w:r>
      <w:proofErr w:type="spellEnd"/>
      <w:r>
        <w:rPr>
          <w:rFonts w:hint="cs"/>
          <w:rtl/>
        </w:rPr>
        <w:t xml:space="preserve"> הכללי שלנו החזקת רפרנס ל</w:t>
      </w:r>
      <w:r>
        <w:t xml:space="preserve"> interface</w:t>
      </w:r>
      <w:r>
        <w:rPr>
          <w:rFonts w:hint="cs"/>
          <w:rtl/>
        </w:rPr>
        <w:t xml:space="preserve"> שנקרא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. כך עבור הטופס הספציפי </w:t>
      </w:r>
      <w:proofErr w:type="spellStart"/>
      <w:r>
        <w:t>FormComparedPhotos</w:t>
      </w:r>
      <w:proofErr w:type="spellEnd"/>
      <w:r>
        <w:rPr>
          <w:rFonts w:hint="cs"/>
          <w:rtl/>
        </w:rPr>
        <w:t xml:space="preserve"> יש לנו את הרפרנס הרלוונטי. ב- </w:t>
      </w:r>
      <w:r>
        <w:t>interface</w:t>
      </w:r>
      <w:r>
        <w:rPr>
          <w:rFonts w:hint="cs"/>
          <w:rtl/>
        </w:rPr>
        <w:t xml:space="preserve"> שלנו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 יש את כל החתימות של המתודות הרלוונטיות בהן נעשה שימוש בתוכן הקשור לאובייקט ההשוואה. עבור כל לוגיקת השוואה ייצרנו מחלקה הממשת את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. יש שתיים כאלה- </w:t>
      </w:r>
      <w:proofErr w:type="spellStart"/>
      <w:r>
        <w:t>GetMostCommentatedPhotos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GetMostLikeablePhotos</w:t>
      </w:r>
      <w:proofErr w:type="spellEnd"/>
      <w:r>
        <w:rPr>
          <w:rFonts w:hint="cs"/>
          <w:rtl/>
        </w:rPr>
        <w:t xml:space="preserve">. בכל אחת ממומשת לוגיקת ההשוואה הנדרשת ובנוסף ממומשות מספר תוספות הנחוצות במהלך השימוש ב- </w:t>
      </w:r>
      <w:proofErr w:type="spellStart"/>
      <w:r>
        <w:t>ICompare</w:t>
      </w:r>
      <w:proofErr w:type="spellEnd"/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42195D" w:rsidP="006B53A8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616663" cy="2181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Seq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75" cy="21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t>Class Diagram</w:t>
      </w:r>
    </w:p>
    <w:p w:rsidR="00BC6039" w:rsidRDefault="00BC6039" w:rsidP="00BC6039">
      <w:pPr>
        <w:spacing w:after="0" w:line="240" w:lineRule="auto"/>
        <w:ind w:right="720"/>
      </w:pPr>
    </w:p>
    <w:p w:rsidR="00B50D37" w:rsidRDefault="00B50D37" w:rsidP="00B50D37">
      <w:pPr>
        <w:spacing w:after="0" w:line="240" w:lineRule="auto"/>
        <w:ind w:right="720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009080EB" wp14:editId="42AE72A4">
            <wp:extent cx="4015409" cy="1957911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74" cy="19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0D37" w:rsidRDefault="00B50D37" w:rsidP="00B50D37">
      <w:pPr>
        <w:spacing w:after="0" w:line="240" w:lineRule="auto"/>
        <w:ind w:right="720"/>
        <w:rPr>
          <w:rFonts w:hint="cs"/>
          <w:rtl/>
        </w:rPr>
      </w:pPr>
    </w:p>
    <w:p w:rsidR="00B50D37" w:rsidRDefault="00B50D37" w:rsidP="00876E9C">
      <w:pPr>
        <w:spacing w:after="0" w:line="240" w:lineRule="auto"/>
        <w:ind w:right="720"/>
        <w:rPr>
          <w:rFonts w:hint="cs"/>
          <w:rtl/>
        </w:rPr>
      </w:pPr>
      <w:proofErr w:type="spellStart"/>
      <w:r>
        <w:t>FormComparedPhotos</w:t>
      </w:r>
      <w:proofErr w:type="spellEnd"/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>- מקביל</w:t>
      </w:r>
      <w:r>
        <w:rPr>
          <w:rFonts w:hint="cs"/>
          <w:rtl/>
        </w:rPr>
        <w:t xml:space="preserve"> ל- </w:t>
      </w:r>
      <w:r>
        <w:t>Context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Fonts w:hint="cs"/>
          <w:rtl/>
        </w:rPr>
      </w:pPr>
      <w:proofErr w:type="spellStart"/>
      <w:proofErr w:type="gramStart"/>
      <w:r>
        <w:t>ICompare</w:t>
      </w:r>
      <w:proofErr w:type="spellEnd"/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מקביל ל- </w:t>
      </w:r>
      <w:r>
        <w:t>Strategy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ב- </w:t>
      </w:r>
      <w:r>
        <w:t>Pattern</w:t>
      </w:r>
      <w:r>
        <w:rPr>
          <w:rFonts w:hint="cs"/>
          <w:rtl/>
        </w:rPr>
        <w:t>.</w:t>
      </w:r>
      <w:proofErr w:type="gramEnd"/>
    </w:p>
    <w:p w:rsidR="00B50D37" w:rsidRDefault="00B50D37" w:rsidP="00B50D3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המחלקות - </w:t>
      </w:r>
      <w:proofErr w:type="spellStart"/>
      <w:r>
        <w:t>GetMostCommentatedPhotos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GetMostLikeablePhotos</w:t>
      </w:r>
      <w:proofErr w:type="spellEnd"/>
      <w:r>
        <w:rPr>
          <w:rFonts w:hint="cs"/>
          <w:rtl/>
        </w:rPr>
        <w:t xml:space="preserve"> הן ה- </w:t>
      </w:r>
      <w:proofErr w:type="spellStart"/>
      <w:r>
        <w:t>ConcreateStrategy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Fonts w:hint="cs"/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6B1" w:rsidRDefault="00C216B1" w:rsidP="00D171E7">
      <w:pPr>
        <w:spacing w:after="0" w:line="240" w:lineRule="auto"/>
      </w:pPr>
      <w:r>
        <w:separator/>
      </w:r>
    </w:p>
  </w:endnote>
  <w:endnote w:type="continuationSeparator" w:id="0">
    <w:p w:rsidR="00C216B1" w:rsidRDefault="00C216B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36336E" w:rsidRPr="0036336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36336E" w:rsidRPr="0036336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6B1" w:rsidRDefault="00C216B1" w:rsidP="00D171E7">
      <w:pPr>
        <w:spacing w:after="0" w:line="240" w:lineRule="auto"/>
      </w:pPr>
      <w:r>
        <w:separator/>
      </w:r>
    </w:p>
  </w:footnote>
  <w:footnote w:type="continuationSeparator" w:id="0">
    <w:p w:rsidR="00C216B1" w:rsidRDefault="00C216B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2D72C3" w:rsidP="002D72C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יפים וודקוב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308973882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אור ברנד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302521034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D72C3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36E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A9E"/>
    <w:rsid w:val="00401C86"/>
    <w:rsid w:val="00402B00"/>
    <w:rsid w:val="00404493"/>
    <w:rsid w:val="00415C3C"/>
    <w:rsid w:val="00420F72"/>
    <w:rsid w:val="0042167B"/>
    <w:rsid w:val="0042195D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18B2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A5BC1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E9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37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F60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039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6B1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8B3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BB5601-CAEB-4A4C-93AD-917E3B9C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364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orbrand21</cp:lastModifiedBy>
  <cp:revision>21</cp:revision>
  <cp:lastPrinted>2013-08-01T09:12:00Z</cp:lastPrinted>
  <dcterms:created xsi:type="dcterms:W3CDTF">2013-11-24T18:21:00Z</dcterms:created>
  <dcterms:modified xsi:type="dcterms:W3CDTF">2016-01-23T09:46:00Z</dcterms:modified>
</cp:coreProperties>
</file>