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EFFAF" w14:textId="77777777" w:rsidR="00D35005" w:rsidRDefault="00D35005" w:rsidP="00D35005">
      <w:bookmarkStart w:id="0" w:name="_Toc423410238"/>
      <w:bookmarkStart w:id="1" w:name="_Toc425054504"/>
    </w:p>
    <w:p w14:paraId="3EF3A2C8" w14:textId="10508AA6" w:rsidR="00D35005" w:rsidRPr="00C35F4D" w:rsidRDefault="009C1CE8" w:rsidP="00D35005">
      <w:r>
        <w:t xml:space="preserve">Use Case: </w:t>
      </w:r>
      <w:r w:rsidR="0051658F">
        <w:t>Account Creation</w:t>
      </w:r>
      <w:commentRangeStart w:id="2"/>
      <w:commentRangeEnd w:id="2"/>
      <w:r w:rsidR="00D35005">
        <w:rPr>
          <w:rStyle w:val="CommentReference"/>
        </w:rPr>
        <w:commentReference w:id="2"/>
      </w:r>
    </w:p>
    <w:p w14:paraId="23B8B411" w14:textId="77777777" w:rsidR="00D35005" w:rsidRPr="00F661BB" w:rsidRDefault="00D35005" w:rsidP="00D35005">
      <w:pPr>
        <w:pStyle w:val="Heading2"/>
      </w:pPr>
      <w:bookmarkStart w:id="3" w:name="_Toc1530448"/>
      <w:bookmarkStart w:id="4" w:name="_Toc260998723"/>
      <w:bookmarkStart w:id="5" w:name="_Toc441067740"/>
      <w:r w:rsidRPr="00F661BB">
        <w:t xml:space="preserve">Brief </w:t>
      </w:r>
      <w:bookmarkEnd w:id="0"/>
      <w:bookmarkEnd w:id="1"/>
      <w:bookmarkEnd w:id="3"/>
      <w:commentRangeStart w:id="6"/>
      <w:r w:rsidRPr="00F661BB">
        <w:t>Description</w:t>
      </w:r>
      <w:bookmarkEnd w:id="4"/>
      <w:bookmarkEnd w:id="5"/>
      <w:commentRangeEnd w:id="6"/>
      <w:r>
        <w:rPr>
          <w:rStyle w:val="CommentReference"/>
          <w:rFonts w:asciiTheme="minorHAnsi" w:hAnsiTheme="minorHAnsi" w:cstheme="minorBidi"/>
          <w:b w:val="0"/>
        </w:rPr>
        <w:commentReference w:id="6"/>
      </w:r>
    </w:p>
    <w:p w14:paraId="451A5A42" w14:textId="7525BE82" w:rsidR="0051658F" w:rsidRDefault="0051658F" w:rsidP="0051658F">
      <w:bookmarkStart w:id="7" w:name="_Toc423410239"/>
      <w:bookmarkStart w:id="8" w:name="_Toc425054505"/>
      <w:bookmarkStart w:id="9" w:name="_Toc1530449"/>
      <w:bookmarkStart w:id="10" w:name="_Toc260998725"/>
      <w:bookmarkStart w:id="11" w:name="_Toc441067742"/>
      <w:r>
        <w:t xml:space="preserve">The goal of this use case is to allow the actor to access the website. If not registered, the actor will register. The actor provides a username, password, and the given class password. The class password is created by the administrator and given to the student. When the account is being created, it is stored in a database. After account creation, the actor may access the system. </w:t>
      </w:r>
    </w:p>
    <w:p w14:paraId="68B6868B" w14:textId="77777777" w:rsidR="00D35005" w:rsidRPr="00F661BB" w:rsidRDefault="00D35005" w:rsidP="00D35005">
      <w:pPr>
        <w:pStyle w:val="Heading1"/>
      </w:pPr>
      <w:commentRangeStart w:id="12"/>
      <w:r w:rsidRPr="00F661BB">
        <w:t>Included Use Cases</w:t>
      </w:r>
      <w:bookmarkEnd w:id="10"/>
      <w:bookmarkEnd w:id="11"/>
    </w:p>
    <w:p w14:paraId="3D5476B6" w14:textId="77777777" w:rsidR="00D35005" w:rsidRPr="00F661BB" w:rsidRDefault="00D35005" w:rsidP="00D35005">
      <w:pPr>
        <w:pStyle w:val="BodyText"/>
      </w:pPr>
      <w:r>
        <w:t>N/A</w:t>
      </w:r>
      <w:commentRangeEnd w:id="12"/>
      <w:r>
        <w:rPr>
          <w:rStyle w:val="CommentReference"/>
          <w:rFonts w:asciiTheme="minorHAnsi" w:hAnsiTheme="minorHAnsi" w:cstheme="minorBidi"/>
        </w:rPr>
        <w:commentReference w:id="12"/>
      </w:r>
    </w:p>
    <w:p w14:paraId="6C5AF364" w14:textId="77777777" w:rsidR="00D35005" w:rsidRDefault="00D35005" w:rsidP="00D35005">
      <w:pPr>
        <w:pStyle w:val="Heading1"/>
      </w:pPr>
      <w:bookmarkStart w:id="13" w:name="_Toc260998726"/>
      <w:bookmarkStart w:id="14" w:name="_Toc441067743"/>
      <w:r w:rsidRPr="00F661BB">
        <w:t>Preconditions</w:t>
      </w:r>
      <w:bookmarkEnd w:id="13"/>
      <w:bookmarkEnd w:id="14"/>
    </w:p>
    <w:p w14:paraId="6212CD2A" w14:textId="06136D6B" w:rsidR="00A665BB" w:rsidRDefault="0051658F" w:rsidP="00D35005">
      <w:r>
        <w:t xml:space="preserve">Create </w:t>
      </w:r>
      <w:r w:rsidR="00A665BB">
        <w:t xml:space="preserve">virtual scope </w:t>
      </w:r>
      <w:r>
        <w:t>website using html</w:t>
      </w:r>
    </w:p>
    <w:p w14:paraId="3259654F" w14:textId="6156B1D6" w:rsidR="00A665BB" w:rsidRPr="00040120" w:rsidRDefault="00A665BB" w:rsidP="00D35005">
      <w:r>
        <w:t>Registered first to access the website</w:t>
      </w:r>
    </w:p>
    <w:p w14:paraId="06454CBF" w14:textId="77777777" w:rsidR="00D35005" w:rsidRPr="00F661BB" w:rsidRDefault="00D35005" w:rsidP="00D35005">
      <w:pPr>
        <w:pStyle w:val="Heading1"/>
      </w:pPr>
      <w:bookmarkStart w:id="15" w:name="_Toc260998728"/>
      <w:bookmarkStart w:id="16" w:name="_Toc441067744"/>
      <w:r w:rsidRPr="00F661BB">
        <w:t>Flow of Events</w:t>
      </w:r>
      <w:bookmarkEnd w:id="7"/>
      <w:bookmarkEnd w:id="8"/>
      <w:bookmarkEnd w:id="9"/>
      <w:bookmarkEnd w:id="15"/>
      <w:bookmarkEnd w:id="16"/>
    </w:p>
    <w:p w14:paraId="2B9DE174" w14:textId="75A6207C" w:rsidR="00D35005" w:rsidRDefault="00D35005" w:rsidP="00D35005">
      <w:pPr>
        <w:pStyle w:val="Heading2"/>
      </w:pPr>
      <w:bookmarkStart w:id="17" w:name="_Toc423410240"/>
      <w:bookmarkStart w:id="18" w:name="_Toc425054506"/>
      <w:bookmarkStart w:id="19" w:name="_Toc1530450"/>
      <w:bookmarkStart w:id="20" w:name="_Toc260998729"/>
      <w:bookmarkStart w:id="21" w:name="_Toc441067745"/>
      <w:r w:rsidRPr="00F661BB">
        <w:t>Basic Flow</w:t>
      </w:r>
      <w:bookmarkEnd w:id="17"/>
      <w:bookmarkEnd w:id="18"/>
      <w:bookmarkEnd w:id="19"/>
      <w:bookmarkEnd w:id="20"/>
      <w:r w:rsidRPr="00F661BB">
        <w:t xml:space="preserve"> </w:t>
      </w:r>
      <w:r>
        <w:t xml:space="preserve">– </w:t>
      </w:r>
      <w:bookmarkStart w:id="22" w:name="_Toc1530451"/>
      <w:bookmarkEnd w:id="21"/>
      <w:bookmarkEnd w:id="22"/>
      <w:r w:rsidR="00A665BB">
        <w:t>Creating a username and password to access virtual scope website</w:t>
      </w:r>
      <w:commentRangeStart w:id="23"/>
      <w:commentRangeEnd w:id="23"/>
      <w:r>
        <w:rPr>
          <w:rStyle w:val="CommentReference"/>
          <w:rFonts w:asciiTheme="minorHAnsi" w:hAnsiTheme="minorHAnsi" w:cstheme="minorBidi"/>
          <w:b w:val="0"/>
        </w:rPr>
        <w:commentReference w:id="23"/>
      </w:r>
    </w:p>
    <w:p w14:paraId="62DEDD1B" w14:textId="03F13E70" w:rsidR="00D35005" w:rsidRDefault="00D35005" w:rsidP="00D35005">
      <w:pPr>
        <w:pStyle w:val="BodyText"/>
        <w:numPr>
          <w:ilvl w:val="0"/>
          <w:numId w:val="2"/>
        </w:numPr>
      </w:pPr>
      <w:r>
        <w:t>This use case begins when the user</w:t>
      </w:r>
      <w:r w:rsidR="00A665BB">
        <w:t xml:space="preserve"> is given a class password to registered for the website from administrator</w:t>
      </w:r>
    </w:p>
    <w:p w14:paraId="1AD536F8" w14:textId="5319D600" w:rsidR="00D35005" w:rsidRDefault="00D35005" w:rsidP="00D35005">
      <w:pPr>
        <w:pStyle w:val="BodyText"/>
        <w:numPr>
          <w:ilvl w:val="0"/>
          <w:numId w:val="2"/>
        </w:numPr>
      </w:pPr>
      <w:r>
        <w:t>The syste</w:t>
      </w:r>
      <w:r w:rsidR="00A665BB">
        <w:t>m presents a blank username, password for users to type into log in.</w:t>
      </w:r>
    </w:p>
    <w:p w14:paraId="00AA79A0" w14:textId="3B0C0902" w:rsidR="00D35005" w:rsidRDefault="00D35005" w:rsidP="00D35005">
      <w:pPr>
        <w:pStyle w:val="BodyText"/>
        <w:numPr>
          <w:ilvl w:val="0"/>
          <w:numId w:val="2"/>
        </w:numPr>
      </w:pPr>
      <w:r>
        <w:t>The system</w:t>
      </w:r>
      <w:r w:rsidR="00A665BB">
        <w:t xml:space="preserve"> presents a blank class password for users to input, if correct then user account creation is successful </w:t>
      </w:r>
    </w:p>
    <w:p w14:paraId="2708A513" w14:textId="77777777" w:rsidR="00D35005" w:rsidRDefault="00D35005" w:rsidP="00D35005">
      <w:pPr>
        <w:pStyle w:val="BodyText"/>
        <w:numPr>
          <w:ilvl w:val="0"/>
          <w:numId w:val="2"/>
        </w:numPr>
      </w:pPr>
      <w:r>
        <w:t xml:space="preserve">The use case ends. </w:t>
      </w:r>
    </w:p>
    <w:p w14:paraId="11B19B5B" w14:textId="77777777" w:rsidR="00D35005" w:rsidRDefault="00D35005" w:rsidP="00D35005">
      <w:pPr>
        <w:pStyle w:val="Heading2"/>
      </w:pPr>
      <w:bookmarkStart w:id="24" w:name="_Toc423410241"/>
      <w:bookmarkStart w:id="25" w:name="_Toc425054507"/>
      <w:bookmarkStart w:id="26" w:name="_Toc1530452"/>
      <w:bookmarkStart w:id="27" w:name="_Toc260998732"/>
      <w:bookmarkStart w:id="28" w:name="_Toc441067746"/>
      <w:r w:rsidRPr="00F661BB">
        <w:t xml:space="preserve">Alternative </w:t>
      </w:r>
      <w:commentRangeStart w:id="29"/>
      <w:r w:rsidRPr="00F661BB">
        <w:t>Flows</w:t>
      </w:r>
      <w:bookmarkEnd w:id="24"/>
      <w:bookmarkEnd w:id="25"/>
      <w:bookmarkEnd w:id="26"/>
      <w:bookmarkEnd w:id="27"/>
      <w:bookmarkEnd w:id="28"/>
      <w:commentRangeEnd w:id="29"/>
      <w:r>
        <w:rPr>
          <w:rStyle w:val="CommentReference"/>
          <w:rFonts w:asciiTheme="minorHAnsi" w:hAnsiTheme="minorHAnsi" w:cstheme="minorBidi"/>
          <w:b w:val="0"/>
        </w:rPr>
        <w:commentReference w:id="29"/>
      </w:r>
    </w:p>
    <w:p w14:paraId="65A19BAE" w14:textId="77777777" w:rsidR="00D35005" w:rsidRPr="00FB2C66" w:rsidRDefault="00D35005" w:rsidP="00D35005">
      <w:pPr>
        <w:ind w:left="360"/>
      </w:pPr>
      <w:r>
        <w:t>None</w:t>
      </w:r>
    </w:p>
    <w:p w14:paraId="03DE4B74" w14:textId="77777777" w:rsidR="00D35005" w:rsidRPr="00F661BB" w:rsidRDefault="00D35005" w:rsidP="00D35005">
      <w:pPr>
        <w:pStyle w:val="Heading2"/>
      </w:pPr>
      <w:bookmarkStart w:id="30" w:name="_Toc260998735"/>
      <w:bookmarkStart w:id="31" w:name="_Toc441067747"/>
      <w:bookmarkStart w:id="32" w:name="_Toc423410251"/>
      <w:bookmarkStart w:id="33" w:name="_Toc425054510"/>
      <w:bookmarkStart w:id="34" w:name="_Toc1530456"/>
      <w:r w:rsidRPr="00F661BB">
        <w:t xml:space="preserve">Exception </w:t>
      </w:r>
      <w:commentRangeStart w:id="35"/>
      <w:r w:rsidRPr="00F661BB">
        <w:t>Flows</w:t>
      </w:r>
      <w:bookmarkEnd w:id="30"/>
      <w:bookmarkEnd w:id="31"/>
      <w:commentRangeEnd w:id="35"/>
      <w:r>
        <w:rPr>
          <w:rStyle w:val="CommentReference"/>
          <w:rFonts w:asciiTheme="minorHAnsi" w:hAnsiTheme="minorHAnsi" w:cstheme="minorBidi"/>
          <w:b w:val="0"/>
        </w:rPr>
        <w:commentReference w:id="35"/>
      </w:r>
    </w:p>
    <w:p w14:paraId="020145DC" w14:textId="6232B68D" w:rsidR="00D35005" w:rsidRDefault="00D35005" w:rsidP="00D35005">
      <w:r>
        <w:t xml:space="preserve">E1: System determines </w:t>
      </w:r>
      <w:r w:rsidR="00BE179D">
        <w:t xml:space="preserve">that class password is correct </w:t>
      </w:r>
    </w:p>
    <w:p w14:paraId="05E1BC8D" w14:textId="6466A152" w:rsidR="00D35005" w:rsidRDefault="00D35005" w:rsidP="00D35005">
      <w:pPr>
        <w:pStyle w:val="ListParagraph"/>
        <w:numPr>
          <w:ilvl w:val="0"/>
          <w:numId w:val="5"/>
        </w:numPr>
      </w:pPr>
      <w:r>
        <w:t xml:space="preserve">This flow begins when the system determines </w:t>
      </w:r>
      <w:r w:rsidR="00BE179D">
        <w:t>that once type, the class password is correct</w:t>
      </w:r>
    </w:p>
    <w:p w14:paraId="400B2678" w14:textId="507AB339" w:rsidR="00D35005" w:rsidRDefault="00D35005" w:rsidP="00D35005">
      <w:pPr>
        <w:pStyle w:val="ListParagraph"/>
        <w:numPr>
          <w:ilvl w:val="0"/>
          <w:numId w:val="5"/>
        </w:numPr>
      </w:pPr>
      <w:r>
        <w:t>The system presents a message telling the user</w:t>
      </w:r>
      <w:r w:rsidR="00BE179D">
        <w:t xml:space="preserve"> that class password incorrect not able to </w:t>
      </w:r>
      <w:proofErr w:type="gramStart"/>
      <w:r w:rsidR="00BE179D">
        <w:t>registered</w:t>
      </w:r>
      <w:proofErr w:type="gramEnd"/>
    </w:p>
    <w:p w14:paraId="06CFB1BD" w14:textId="77777777" w:rsidR="00D35005" w:rsidRDefault="00D35005" w:rsidP="00D35005">
      <w:pPr>
        <w:pStyle w:val="ListParagraph"/>
        <w:numPr>
          <w:ilvl w:val="0"/>
          <w:numId w:val="5"/>
        </w:numPr>
      </w:pPr>
      <w:r>
        <w:t>The use case ends.</w:t>
      </w:r>
    </w:p>
    <w:p w14:paraId="68E25648" w14:textId="77777777" w:rsidR="00D35005" w:rsidRPr="00C35F4D" w:rsidRDefault="00D35005" w:rsidP="00D35005">
      <w:pPr>
        <w:pStyle w:val="BodyText"/>
      </w:pPr>
    </w:p>
    <w:p w14:paraId="4E14F1F4" w14:textId="77777777" w:rsidR="00D35005" w:rsidRDefault="00D35005" w:rsidP="00D35005">
      <w:pPr>
        <w:pStyle w:val="Heading1"/>
      </w:pPr>
      <w:bookmarkStart w:id="36" w:name="_Toc260998738"/>
      <w:bookmarkStart w:id="37" w:name="_Toc441067748"/>
      <w:commentRangeStart w:id="38"/>
      <w:r w:rsidRPr="00C35F4D">
        <w:t>Requirements</w:t>
      </w:r>
      <w:bookmarkEnd w:id="32"/>
      <w:bookmarkEnd w:id="33"/>
      <w:bookmarkEnd w:id="34"/>
      <w:bookmarkEnd w:id="36"/>
      <w:bookmarkEnd w:id="37"/>
      <w:commentRangeEnd w:id="38"/>
      <w:r>
        <w:rPr>
          <w:rStyle w:val="CommentReference"/>
          <w:rFonts w:asciiTheme="minorHAnsi" w:hAnsiTheme="minorHAnsi" w:cstheme="minorBidi"/>
          <w:b w:val="0"/>
        </w:rPr>
        <w:commentReference w:id="38"/>
      </w:r>
    </w:p>
    <w:p w14:paraId="149309C4" w14:textId="77777777" w:rsidR="00D35005" w:rsidRDefault="00D35005" w:rsidP="00D35005">
      <w:pPr>
        <w:pStyle w:val="Heading3"/>
      </w:pPr>
      <w:bookmarkStart w:id="39" w:name="_Toc441067749"/>
      <w:r>
        <w:t>Presentation Requirements</w:t>
      </w:r>
      <w:bookmarkEnd w:id="39"/>
    </w:p>
    <w:p w14:paraId="14101D27" w14:textId="1C9CA514" w:rsidR="00D35005" w:rsidRPr="00FB2C66" w:rsidRDefault="00BE179D" w:rsidP="00B96453">
      <w:pPr>
        <w:pStyle w:val="ListParagraph"/>
        <w:numPr>
          <w:ilvl w:val="0"/>
          <w:numId w:val="4"/>
        </w:numPr>
      </w:pPr>
      <w:r>
        <w:t>The username and password should be appropriate following 8-10 characters, one uppercase letter, a symbol and lower-case letter.</w:t>
      </w:r>
    </w:p>
    <w:p w14:paraId="493B2B1F" w14:textId="77777777" w:rsidR="00D35005" w:rsidRPr="00F661BB" w:rsidRDefault="00D35005" w:rsidP="00D35005">
      <w:pPr>
        <w:pStyle w:val="Heading1"/>
      </w:pPr>
      <w:bookmarkStart w:id="40" w:name="_Toc423410255"/>
      <w:bookmarkStart w:id="41" w:name="_Toc425054514"/>
      <w:bookmarkStart w:id="42" w:name="_Toc1530460"/>
      <w:bookmarkStart w:id="43" w:name="_Toc260998749"/>
      <w:bookmarkStart w:id="44" w:name="_Toc441067754"/>
      <w:r w:rsidRPr="00F661BB">
        <w:t>Post-</w:t>
      </w:r>
      <w:commentRangeStart w:id="45"/>
      <w:r w:rsidRPr="00F661BB">
        <w:t>conditions</w:t>
      </w:r>
      <w:bookmarkEnd w:id="40"/>
      <w:bookmarkEnd w:id="41"/>
      <w:bookmarkEnd w:id="42"/>
      <w:bookmarkEnd w:id="43"/>
      <w:bookmarkEnd w:id="44"/>
      <w:commentRangeEnd w:id="45"/>
      <w:r>
        <w:rPr>
          <w:rStyle w:val="CommentReference"/>
          <w:rFonts w:asciiTheme="minorHAnsi" w:hAnsiTheme="minorHAnsi" w:cstheme="minorBidi"/>
          <w:b w:val="0"/>
        </w:rPr>
        <w:commentReference w:id="45"/>
      </w:r>
    </w:p>
    <w:p w14:paraId="7DF228D0" w14:textId="7FA5D30E" w:rsidR="00D35005" w:rsidRPr="00595CA4" w:rsidRDefault="00C524A9" w:rsidP="00D35005">
      <w:pPr>
        <w:pStyle w:val="ListParagraph"/>
        <w:numPr>
          <w:ilvl w:val="0"/>
          <w:numId w:val="3"/>
        </w:numPr>
        <w:rPr>
          <w:rStyle w:val="Emphasis"/>
          <w:b/>
        </w:rPr>
      </w:pPr>
      <w:r>
        <w:rPr>
          <w:rStyle w:val="Emphasis"/>
        </w:rPr>
        <w:t>The system presents</w:t>
      </w:r>
      <w:r w:rsidR="00BE179D">
        <w:rPr>
          <w:rStyle w:val="Emphasis"/>
        </w:rPr>
        <w:t xml:space="preserve"> YouTube videos of live streaming under the microscope</w:t>
      </w:r>
    </w:p>
    <w:p w14:paraId="09E287BB" w14:textId="7E9534C9" w:rsidR="00D35005" w:rsidRDefault="00C524A9" w:rsidP="00CD4664">
      <w:pPr>
        <w:pStyle w:val="ListParagraph"/>
        <w:numPr>
          <w:ilvl w:val="0"/>
          <w:numId w:val="3"/>
        </w:numPr>
        <w:rPr>
          <w:rStyle w:val="Emphasis"/>
        </w:rPr>
      </w:pPr>
      <w:r>
        <w:rPr>
          <w:rStyle w:val="Emphasis"/>
        </w:rPr>
        <w:t>The system present</w:t>
      </w:r>
      <w:r w:rsidR="00BE179D">
        <w:rPr>
          <w:rStyle w:val="Emphasis"/>
        </w:rPr>
        <w:t>s a view photo from the live streaming</w:t>
      </w:r>
    </w:p>
    <w:p w14:paraId="527DCEF9" w14:textId="77777777" w:rsidR="00D35005" w:rsidRPr="003551CB" w:rsidRDefault="00D35005" w:rsidP="00D35005">
      <w:pPr>
        <w:rPr>
          <w:i/>
          <w:iCs/>
        </w:rPr>
      </w:pPr>
    </w:p>
    <w:p w14:paraId="3F7A0F95" w14:textId="77777777" w:rsidR="00D35005" w:rsidRPr="00F661BB" w:rsidRDefault="00D35005" w:rsidP="00D35005">
      <w:pPr>
        <w:pStyle w:val="Heading1"/>
      </w:pPr>
      <w:bookmarkStart w:id="46" w:name="_Toc260998754"/>
      <w:bookmarkStart w:id="47" w:name="_Toc441067755"/>
      <w:bookmarkStart w:id="48" w:name="_Toc260998757"/>
      <w:r w:rsidRPr="00F661BB">
        <w:t xml:space="preserve">Notes &amp; Open </w:t>
      </w:r>
      <w:commentRangeStart w:id="49"/>
      <w:r w:rsidRPr="00F661BB">
        <w:t>Issues</w:t>
      </w:r>
      <w:bookmarkEnd w:id="46"/>
      <w:bookmarkEnd w:id="47"/>
      <w:commentRangeEnd w:id="49"/>
      <w:r>
        <w:rPr>
          <w:rStyle w:val="CommentReference"/>
          <w:rFonts w:asciiTheme="minorHAnsi" w:hAnsiTheme="minorHAnsi" w:cstheme="minorBidi"/>
          <w:b w:val="0"/>
        </w:rPr>
        <w:commentReference w:id="49"/>
      </w:r>
    </w:p>
    <w:p w14:paraId="48B49AE6" w14:textId="77777777" w:rsidR="00D35005" w:rsidRDefault="00D35005" w:rsidP="00D35005">
      <w:r>
        <w:t>Q1: What is the limit on history we want to present?</w:t>
      </w:r>
    </w:p>
    <w:p w14:paraId="53A7463D" w14:textId="25AF7E52" w:rsidR="00D35005" w:rsidRDefault="008063DD" w:rsidP="00D35005">
      <w:r>
        <w:lastRenderedPageBreak/>
        <w:t xml:space="preserve">A1: No limit at this time. </w:t>
      </w:r>
    </w:p>
    <w:p w14:paraId="4AFFEF2D" w14:textId="39E4F83F" w:rsidR="00D35005" w:rsidRDefault="00D35005" w:rsidP="00D35005"/>
    <w:p w14:paraId="578773F4" w14:textId="025C743A" w:rsidR="00D35005" w:rsidRDefault="008063DD" w:rsidP="00D35005">
      <w:r>
        <w:t>Q2</w:t>
      </w:r>
      <w:r w:rsidR="00D35005">
        <w:t xml:space="preserve">: What if the system does not have </w:t>
      </w:r>
      <w:r w:rsidR="00BE179D">
        <w:t>a live streaming viewer</w:t>
      </w:r>
      <w:r w:rsidR="00D35005">
        <w:t xml:space="preserve"> like </w:t>
      </w:r>
      <w:r w:rsidR="00BE179D">
        <w:t>YouTube?</w:t>
      </w:r>
    </w:p>
    <w:p w14:paraId="027832FB" w14:textId="698E7F08" w:rsidR="00D35005" w:rsidRPr="001D2451" w:rsidRDefault="008063DD" w:rsidP="00D35005">
      <w:r>
        <w:t>A2</w:t>
      </w:r>
      <w:r w:rsidR="00D35005">
        <w:t xml:space="preserve">: </w:t>
      </w:r>
      <w:r w:rsidR="00BE179D">
        <w:t>All YouTube streaming should work properly using URL.</w:t>
      </w:r>
    </w:p>
    <w:p w14:paraId="58488AC5" w14:textId="77777777" w:rsidR="00D35005" w:rsidRDefault="00D35005" w:rsidP="00D35005"/>
    <w:p w14:paraId="72007B43" w14:textId="77777777" w:rsidR="00D35005" w:rsidRPr="00F661BB" w:rsidRDefault="00D35005" w:rsidP="00D35005">
      <w:pPr>
        <w:pStyle w:val="Heading1"/>
      </w:pPr>
      <w:bookmarkStart w:id="50" w:name="_Toc260998755"/>
      <w:bookmarkStart w:id="51" w:name="_Toc441067756"/>
      <w:r w:rsidRPr="00F661BB">
        <w:t>Out of Scope (Future Functionality)</w:t>
      </w:r>
      <w:bookmarkEnd w:id="50"/>
      <w:bookmarkEnd w:id="51"/>
    </w:p>
    <w:p w14:paraId="1785A610" w14:textId="77777777" w:rsidR="00D35005" w:rsidRPr="00AE47F6" w:rsidRDefault="00D35005" w:rsidP="00D35005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None</w:t>
      </w:r>
    </w:p>
    <w:p w14:paraId="7D407CDD" w14:textId="77777777" w:rsidR="00D35005" w:rsidRDefault="00D35005" w:rsidP="00D35005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br w:type="page"/>
      </w:r>
    </w:p>
    <w:bookmarkEnd w:id="48"/>
    <w:p w14:paraId="2E032E4F" w14:textId="77777777" w:rsidR="00D35005" w:rsidRDefault="00D35005" w:rsidP="00D35005">
      <w:pPr>
        <w:sectPr w:rsidR="00D35005" w:rsidSect="00BE179D">
          <w:headerReference w:type="default" r:id="rId11"/>
          <w:footerReference w:type="default" r:id="rId12"/>
          <w:pgSz w:w="12240" w:h="15840" w:code="1"/>
          <w:pgMar w:top="1440" w:right="1080" w:bottom="720" w:left="1080" w:header="720" w:footer="720" w:gutter="0"/>
          <w:cols w:space="720"/>
          <w:docGrid w:linePitch="360"/>
        </w:sectPr>
      </w:pPr>
    </w:p>
    <w:p w14:paraId="4B1468A3" w14:textId="2D7FC311" w:rsidR="00D35005" w:rsidRPr="003551CB" w:rsidRDefault="00D35005" w:rsidP="00D35005">
      <w:pPr>
        <w:pStyle w:val="Heading1"/>
        <w:numPr>
          <w:ilvl w:val="0"/>
          <w:numId w:val="0"/>
        </w:numPr>
      </w:pPr>
      <w:bookmarkStart w:id="52" w:name="_Toc441067757"/>
      <w:r w:rsidRPr="00F661BB">
        <w:lastRenderedPageBreak/>
        <w:t>Appendi</w:t>
      </w:r>
      <w:r>
        <w:t xml:space="preserve">x A – Data </w:t>
      </w:r>
      <w:bookmarkEnd w:id="52"/>
      <w:r w:rsidR="00BE179D">
        <w:t>Table for Registration</w:t>
      </w:r>
    </w:p>
    <w:p w14:paraId="68FF0A2E" w14:textId="77777777" w:rsidR="00D35005" w:rsidRDefault="00D35005" w:rsidP="00D35005"/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1685"/>
        <w:gridCol w:w="1737"/>
        <w:gridCol w:w="1086"/>
      </w:tblGrid>
      <w:tr w:rsidR="00BE179D" w14:paraId="6286DF04" w14:textId="77777777" w:rsidTr="00BE179D">
        <w:trPr>
          <w:tblHeader/>
        </w:trPr>
        <w:tc>
          <w:tcPr>
            <w:tcW w:w="1685" w:type="dxa"/>
          </w:tcPr>
          <w:p w14:paraId="1B36862B" w14:textId="6C40ACDC" w:rsidR="00BE179D" w:rsidRPr="00C01216" w:rsidRDefault="00BE179D" w:rsidP="00BE179D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1737" w:type="dxa"/>
          </w:tcPr>
          <w:p w14:paraId="15C5D1FA" w14:textId="5592E1A2" w:rsidR="00BE179D" w:rsidRPr="00C01216" w:rsidRDefault="00BE179D" w:rsidP="00BE179D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1086" w:type="dxa"/>
          </w:tcPr>
          <w:p w14:paraId="611519B1" w14:textId="3532A567" w:rsidR="00BE179D" w:rsidRPr="00C01216" w:rsidRDefault="00BE179D" w:rsidP="00BE179D">
            <w:pPr>
              <w:rPr>
                <w:b/>
              </w:rPr>
            </w:pPr>
            <w:r>
              <w:rPr>
                <w:b/>
              </w:rPr>
              <w:t>Class Password</w:t>
            </w:r>
          </w:p>
        </w:tc>
      </w:tr>
      <w:tr w:rsidR="00BE179D" w14:paraId="23841B3E" w14:textId="77777777" w:rsidTr="00BE179D">
        <w:tc>
          <w:tcPr>
            <w:tcW w:w="1685" w:type="dxa"/>
          </w:tcPr>
          <w:p w14:paraId="6B267F95" w14:textId="463F581C" w:rsidR="00BE179D" w:rsidRDefault="00BE179D" w:rsidP="00BE179D">
            <w:r>
              <w:t>Username</w:t>
            </w:r>
          </w:p>
        </w:tc>
        <w:tc>
          <w:tcPr>
            <w:tcW w:w="1737" w:type="dxa"/>
          </w:tcPr>
          <w:p w14:paraId="3EF95CE2" w14:textId="73BE32A3" w:rsidR="00BE179D" w:rsidRDefault="00BE179D" w:rsidP="00BE179D">
            <w:r>
              <w:t>Password</w:t>
            </w:r>
          </w:p>
        </w:tc>
        <w:tc>
          <w:tcPr>
            <w:tcW w:w="1086" w:type="dxa"/>
          </w:tcPr>
          <w:p w14:paraId="7F6D1759" w14:textId="77777777" w:rsidR="00BE179D" w:rsidRDefault="00BE179D" w:rsidP="00BE179D">
            <w:r>
              <w:t>Text</w:t>
            </w:r>
          </w:p>
        </w:tc>
      </w:tr>
      <w:tr w:rsidR="00BE179D" w14:paraId="0B8F13D6" w14:textId="77777777" w:rsidTr="00BE179D">
        <w:tc>
          <w:tcPr>
            <w:tcW w:w="1685" w:type="dxa"/>
          </w:tcPr>
          <w:p w14:paraId="1E15EF3E" w14:textId="3886B06F" w:rsidR="00BE179D" w:rsidRDefault="00BE179D" w:rsidP="00BE179D">
            <w:r>
              <w:t>Username</w:t>
            </w:r>
          </w:p>
        </w:tc>
        <w:tc>
          <w:tcPr>
            <w:tcW w:w="1737" w:type="dxa"/>
          </w:tcPr>
          <w:p w14:paraId="4A87EF92" w14:textId="6AF50F3A" w:rsidR="00BE179D" w:rsidRDefault="00BE179D" w:rsidP="00BE179D">
            <w:r>
              <w:t>Password</w:t>
            </w:r>
          </w:p>
        </w:tc>
        <w:tc>
          <w:tcPr>
            <w:tcW w:w="1086" w:type="dxa"/>
          </w:tcPr>
          <w:p w14:paraId="5BFE89E8" w14:textId="52F629DF" w:rsidR="00BE179D" w:rsidRPr="00AC6F11" w:rsidRDefault="00BE179D" w:rsidP="00BE179D">
            <w:r>
              <w:t xml:space="preserve">Text </w:t>
            </w:r>
          </w:p>
        </w:tc>
      </w:tr>
      <w:tr w:rsidR="00BE179D" w14:paraId="5535EE12" w14:textId="77777777" w:rsidTr="00BE179D">
        <w:tc>
          <w:tcPr>
            <w:tcW w:w="1685" w:type="dxa"/>
          </w:tcPr>
          <w:p w14:paraId="0AF8B045" w14:textId="09A615BD" w:rsidR="00BE179D" w:rsidRPr="00AC6F11" w:rsidRDefault="00BE179D" w:rsidP="00BE179D">
            <w:r>
              <w:t>Admin Username</w:t>
            </w:r>
          </w:p>
        </w:tc>
        <w:tc>
          <w:tcPr>
            <w:tcW w:w="1737" w:type="dxa"/>
          </w:tcPr>
          <w:p w14:paraId="018EEB09" w14:textId="184830C0" w:rsidR="00BE179D" w:rsidRPr="00AC6F11" w:rsidRDefault="00BE179D" w:rsidP="00BE179D">
            <w:r>
              <w:t>Password</w:t>
            </w:r>
          </w:p>
        </w:tc>
        <w:tc>
          <w:tcPr>
            <w:tcW w:w="1086" w:type="dxa"/>
          </w:tcPr>
          <w:p w14:paraId="62DB72F0" w14:textId="77777777" w:rsidR="00BE179D" w:rsidRPr="00AC6F11" w:rsidRDefault="00BE179D" w:rsidP="00BE179D">
            <w:r w:rsidRPr="00AC6F11">
              <w:t>Text</w:t>
            </w:r>
          </w:p>
        </w:tc>
      </w:tr>
    </w:tbl>
    <w:p w14:paraId="3116B530" w14:textId="77777777" w:rsidR="00D35005" w:rsidRDefault="00D35005" w:rsidP="00D35005">
      <w:pPr>
        <w:pStyle w:val="Heading1"/>
        <w:numPr>
          <w:ilvl w:val="0"/>
          <w:numId w:val="0"/>
        </w:numPr>
      </w:pPr>
    </w:p>
    <w:p w14:paraId="4F31C0E3" w14:textId="77777777" w:rsidR="00D35005" w:rsidRPr="00671697" w:rsidRDefault="00D35005" w:rsidP="00D35005">
      <w:pPr>
        <w:rPr>
          <w:rFonts w:ascii="Calibri" w:hAnsi="Calibri" w:cs="Arial"/>
          <w:b/>
        </w:rPr>
        <w:sectPr w:rsidR="00D35005" w:rsidRPr="00671697" w:rsidSect="00BE179D">
          <w:pgSz w:w="15840" w:h="12240" w:orient="landscape" w:code="1"/>
          <w:pgMar w:top="1080" w:right="1440" w:bottom="1080" w:left="720" w:header="720" w:footer="720" w:gutter="0"/>
          <w:cols w:space="720"/>
          <w:docGrid w:linePitch="360"/>
        </w:sectPr>
      </w:pPr>
    </w:p>
    <w:p w14:paraId="42C1A51F" w14:textId="04C16720" w:rsidR="00D35005" w:rsidRDefault="00831B0A" w:rsidP="00D35005">
      <w:pPr>
        <w:rPr>
          <w:b/>
        </w:rPr>
        <w:sectPr w:rsidR="00D35005" w:rsidSect="00BE179D">
          <w:pgSz w:w="12240" w:h="15840" w:code="1"/>
          <w:pgMar w:top="1440" w:right="1080" w:bottom="720" w:left="1080" w:header="720" w:footer="720" w:gutter="0"/>
          <w:cols w:space="720"/>
          <w:docGrid w:linePitch="360"/>
        </w:sectPr>
      </w:pPr>
      <w:commentRangeStart w:id="53"/>
      <w:commentRangeEnd w:id="53"/>
      <w:r>
        <w:rPr>
          <w:rStyle w:val="CommentReference"/>
        </w:rPr>
        <w:lastRenderedPageBreak/>
        <w:commentReference w:id="53"/>
      </w:r>
      <w:r w:rsidR="00527157">
        <w:rPr>
          <w:noProof/>
        </w:rPr>
        <w:drawing>
          <wp:inline distT="0" distB="0" distL="0" distR="0" wp14:anchorId="0A9DF7AB" wp14:editId="60A1E0BD">
            <wp:extent cx="6400800" cy="4603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4" w:name="_GoBack"/>
      <w:bookmarkEnd w:id="54"/>
    </w:p>
    <w:p w14:paraId="5175D1E6" w14:textId="77777777" w:rsidR="00423D83" w:rsidRDefault="00423D83" w:rsidP="00BE179D">
      <w:pPr>
        <w:pStyle w:val="Heading1"/>
        <w:numPr>
          <w:ilvl w:val="0"/>
          <w:numId w:val="0"/>
        </w:numPr>
      </w:pPr>
    </w:p>
    <w:sectPr w:rsidR="00423D83" w:rsidSect="00BE179D">
      <w:pgSz w:w="12240" w:h="15840" w:code="1"/>
      <w:pgMar w:top="1440" w:right="1080" w:bottom="72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David Levitt" w:date="2017-01-06T11:09:00Z" w:initials="DL">
    <w:p w14:paraId="02AFC538" w14:textId="77777777" w:rsidR="00BE179D" w:rsidRDefault="00BE179D" w:rsidP="00D35005">
      <w:pPr>
        <w:pStyle w:val="CommentText"/>
      </w:pPr>
      <w:r>
        <w:rPr>
          <w:rStyle w:val="CommentReference"/>
        </w:rPr>
        <w:annotationRef/>
      </w:r>
      <w:r>
        <w:t xml:space="preserve">Use case name has a </w:t>
      </w:r>
      <w:proofErr w:type="spellStart"/>
      <w:r>
        <w:t>verb:noun</w:t>
      </w:r>
      <w:proofErr w:type="spellEnd"/>
      <w:r>
        <w:t xml:space="preserve"> construct. U </w:t>
      </w:r>
    </w:p>
  </w:comment>
  <w:comment w:id="6" w:author="David Levitt" w:date="2017-01-06T12:22:00Z" w:initials="DL">
    <w:p w14:paraId="2C2DB3FC" w14:textId="77777777" w:rsidR="00BE179D" w:rsidRDefault="00BE179D" w:rsidP="00D35005">
      <w:pPr>
        <w:pStyle w:val="CommentText"/>
      </w:pPr>
      <w:r>
        <w:rPr>
          <w:rStyle w:val="CommentReference"/>
        </w:rPr>
        <w:annotationRef/>
      </w:r>
      <w:r>
        <w:t xml:space="preserve">The brief description is a paragraph or two that gives a nice, concise summary. </w:t>
      </w:r>
    </w:p>
  </w:comment>
  <w:comment w:id="12" w:author="David Levitt" w:date="2017-01-06T12:23:00Z" w:initials="DL">
    <w:p w14:paraId="705E9EB1" w14:textId="77777777" w:rsidR="00BE179D" w:rsidRDefault="00BE179D" w:rsidP="00D35005">
      <w:pPr>
        <w:pStyle w:val="CommentText"/>
      </w:pPr>
      <w:r>
        <w:rPr>
          <w:rStyle w:val="CommentReference"/>
        </w:rPr>
        <w:annotationRef/>
      </w:r>
      <w:r>
        <w:t xml:space="preserve">Usually you won’t have included use cases, but if you do, best to see me first. </w:t>
      </w:r>
    </w:p>
  </w:comment>
  <w:comment w:id="23" w:author="David Levitt" w:date="2017-01-06T12:26:00Z" w:initials="DL">
    <w:p w14:paraId="4AE8BE49" w14:textId="77777777" w:rsidR="00BE179D" w:rsidRDefault="00BE179D" w:rsidP="00D35005">
      <w:pPr>
        <w:pStyle w:val="CommentText"/>
      </w:pPr>
      <w:r>
        <w:rPr>
          <w:rStyle w:val="CommentReference"/>
        </w:rPr>
        <w:annotationRef/>
      </w:r>
      <w:r>
        <w:t xml:space="preserve">Every use case has to have a basic flow. Note the description aligns with the name and goal of the use case. </w:t>
      </w:r>
    </w:p>
  </w:comment>
  <w:comment w:id="29" w:author="David Levitt" w:date="2017-01-06T12:28:00Z" w:initials="DL">
    <w:p w14:paraId="62A9E07D" w14:textId="77777777" w:rsidR="00BE179D" w:rsidRDefault="00BE179D" w:rsidP="00D35005">
      <w:pPr>
        <w:pStyle w:val="CommentText"/>
      </w:pPr>
      <w:r>
        <w:rPr>
          <w:rStyle w:val="CommentReference"/>
        </w:rPr>
        <w:annotationRef/>
      </w:r>
      <w:r>
        <w:t xml:space="preserve">Alternate flows describe other ways to achieve the goal, </w:t>
      </w:r>
      <w:proofErr w:type="gramStart"/>
      <w:r>
        <w:t>They</w:t>
      </w:r>
      <w:proofErr w:type="gramEnd"/>
      <w:r>
        <w:t xml:space="preserve"> are optional. </w:t>
      </w:r>
    </w:p>
  </w:comment>
  <w:comment w:id="35" w:author="David Levitt" w:date="2017-01-06T12:28:00Z" w:initials="DL">
    <w:p w14:paraId="2A15FC25" w14:textId="77777777" w:rsidR="00BE179D" w:rsidRDefault="00BE179D" w:rsidP="00D35005">
      <w:pPr>
        <w:pStyle w:val="CommentText"/>
      </w:pPr>
      <w:r>
        <w:rPr>
          <w:rStyle w:val="CommentReference"/>
        </w:rPr>
        <w:annotationRef/>
      </w:r>
      <w:r>
        <w:t xml:space="preserve">Exception flows describe events that prevent the user from achieving their goal. </w:t>
      </w:r>
    </w:p>
  </w:comment>
  <w:comment w:id="38" w:author="David Levitt" w:date="2017-01-06T12:28:00Z" w:initials="DL">
    <w:p w14:paraId="2876DE07" w14:textId="77777777" w:rsidR="00BE179D" w:rsidRDefault="00BE179D" w:rsidP="00D35005">
      <w:pPr>
        <w:pStyle w:val="CommentText"/>
      </w:pPr>
      <w:r>
        <w:rPr>
          <w:rStyle w:val="CommentReference"/>
        </w:rPr>
        <w:annotationRef/>
      </w:r>
      <w:r>
        <w:t xml:space="preserve">Identify additional requirements specific to this use case. </w:t>
      </w:r>
    </w:p>
  </w:comment>
  <w:comment w:id="45" w:author="David Levitt" w:date="2017-01-06T12:28:00Z" w:initials="DL">
    <w:p w14:paraId="73306A10" w14:textId="77777777" w:rsidR="00BE179D" w:rsidRDefault="00BE179D" w:rsidP="00D35005">
      <w:pPr>
        <w:pStyle w:val="CommentText"/>
      </w:pPr>
      <w:r>
        <w:rPr>
          <w:rStyle w:val="CommentReference"/>
        </w:rPr>
        <w:annotationRef/>
      </w:r>
      <w:r>
        <w:t xml:space="preserve">Post conditions identify the state of the system AFTER the use case completes. </w:t>
      </w:r>
    </w:p>
  </w:comment>
  <w:comment w:id="49" w:author="David Levitt" w:date="2017-01-06T12:30:00Z" w:initials="DL">
    <w:p w14:paraId="2361D882" w14:textId="77777777" w:rsidR="00BE179D" w:rsidRDefault="00BE179D" w:rsidP="00D35005">
      <w:pPr>
        <w:pStyle w:val="CommentText"/>
      </w:pPr>
      <w:r>
        <w:rPr>
          <w:rStyle w:val="CommentReference"/>
        </w:rPr>
        <w:annotationRef/>
      </w:r>
      <w:r>
        <w:t xml:space="preserve">Keep log of questions that come up during the development of the use case. Can be very useful, but strictly optional. </w:t>
      </w:r>
    </w:p>
  </w:comment>
  <w:comment w:id="53" w:author="David Levitt" w:date="2017-01-31T18:29:00Z" w:initials="DL">
    <w:p w14:paraId="3F56C067" w14:textId="521F23D5" w:rsidR="00BE179D" w:rsidRDefault="00BE179D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If you need diagrams, there’s no need to buy Visio if you don’t have to. It’s OK to sketch them out and scan them.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AFC538" w15:done="1"/>
  <w15:commentEx w15:paraId="2C2DB3FC" w15:done="1"/>
  <w15:commentEx w15:paraId="705E9EB1" w15:done="1"/>
  <w15:commentEx w15:paraId="4AE8BE49" w15:done="1"/>
  <w15:commentEx w15:paraId="62A9E07D" w15:done="1"/>
  <w15:commentEx w15:paraId="2A15FC25" w15:done="1"/>
  <w15:commentEx w15:paraId="2876DE07" w15:done="1"/>
  <w15:commentEx w15:paraId="73306A10" w15:done="1"/>
  <w15:commentEx w15:paraId="2361D882" w15:done="1"/>
  <w15:commentEx w15:paraId="3F56C067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AFC538" w16cid:durableId="21436FA3"/>
  <w16cid:commentId w16cid:paraId="2C2DB3FC" w16cid:durableId="21436FA4"/>
  <w16cid:commentId w16cid:paraId="705E9EB1" w16cid:durableId="21436FA5"/>
  <w16cid:commentId w16cid:paraId="4AE8BE49" w16cid:durableId="21436FA6"/>
  <w16cid:commentId w16cid:paraId="62A9E07D" w16cid:durableId="21436FA8"/>
  <w16cid:commentId w16cid:paraId="2A15FC25" w16cid:durableId="21436FA9"/>
  <w16cid:commentId w16cid:paraId="2876DE07" w16cid:durableId="21436FAA"/>
  <w16cid:commentId w16cid:paraId="73306A10" w16cid:durableId="21436FAB"/>
  <w16cid:commentId w16cid:paraId="2361D882" w16cid:durableId="21436FAC"/>
  <w16cid:commentId w16cid:paraId="3F56C067" w16cid:durableId="21436FB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B2FCF" w14:textId="77777777" w:rsidR="00C7048C" w:rsidRDefault="00C7048C">
      <w:r>
        <w:separator/>
      </w:r>
    </w:p>
  </w:endnote>
  <w:endnote w:type="continuationSeparator" w:id="0">
    <w:p w14:paraId="545B9033" w14:textId="77777777" w:rsidR="00C7048C" w:rsidRDefault="00C70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8379"/>
      <w:gridCol w:w="1701"/>
    </w:tblGrid>
    <w:tr w:rsidR="00BE179D" w:rsidRPr="009C12CC" w14:paraId="341CF11F" w14:textId="77777777" w:rsidTr="00BE179D">
      <w:tc>
        <w:tcPr>
          <w:tcW w:w="8568" w:type="dxa"/>
          <w:shd w:val="clear" w:color="auto" w:fill="auto"/>
        </w:tcPr>
        <w:p w14:paraId="56BFE684" w14:textId="77777777" w:rsidR="00BE179D" w:rsidRPr="009C12CC" w:rsidRDefault="00BE179D" w:rsidP="00BE179D">
          <w:pPr>
            <w:pStyle w:val="Footer"/>
            <w:jc w:val="center"/>
            <w:rPr>
              <w:rFonts w:ascii="Calibri" w:hAnsi="Calibri" w:cs="Arial"/>
              <w:sz w:val="16"/>
              <w:szCs w:val="16"/>
            </w:rPr>
          </w:pPr>
        </w:p>
      </w:tc>
      <w:tc>
        <w:tcPr>
          <w:tcW w:w="1728" w:type="dxa"/>
          <w:shd w:val="clear" w:color="auto" w:fill="auto"/>
        </w:tcPr>
        <w:p w14:paraId="1AFB41ED" w14:textId="100D2292" w:rsidR="00BE179D" w:rsidRPr="009C12CC" w:rsidRDefault="00BE179D" w:rsidP="00BE179D">
          <w:pPr>
            <w:pStyle w:val="Footer"/>
            <w:rPr>
              <w:rFonts w:ascii="Calibri" w:hAnsi="Calibri" w:cs="Arial"/>
              <w:sz w:val="16"/>
              <w:szCs w:val="16"/>
            </w:rPr>
          </w:pPr>
          <w:r w:rsidRPr="009C12CC">
            <w:rPr>
              <w:rFonts w:ascii="Calibri" w:hAnsi="Calibri" w:cs="Arial"/>
              <w:sz w:val="16"/>
              <w:szCs w:val="16"/>
            </w:rPr>
            <w:t xml:space="preserve">Page </w:t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fldChar w:fldCharType="begin"/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instrText xml:space="preserve"> PAGE </w:instrText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fldChar w:fldCharType="separate"/>
          </w:r>
          <w:r>
            <w:rPr>
              <w:rStyle w:val="PageNumber"/>
              <w:rFonts w:ascii="Calibri" w:hAnsi="Calibri" w:cs="Arial"/>
              <w:noProof/>
              <w:sz w:val="16"/>
              <w:szCs w:val="16"/>
            </w:rPr>
            <w:t>2</w:t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fldChar w:fldCharType="end"/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t xml:space="preserve"> of </w:t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fldChar w:fldCharType="begin"/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instrText xml:space="preserve"> NUMPAGES </w:instrText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fldChar w:fldCharType="separate"/>
          </w:r>
          <w:r>
            <w:rPr>
              <w:rStyle w:val="PageNumber"/>
              <w:rFonts w:ascii="Calibri" w:hAnsi="Calibri" w:cs="Arial"/>
              <w:noProof/>
              <w:sz w:val="16"/>
              <w:szCs w:val="16"/>
            </w:rPr>
            <w:t>5</w:t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fldChar w:fldCharType="end"/>
          </w:r>
        </w:p>
      </w:tc>
    </w:tr>
  </w:tbl>
  <w:p w14:paraId="555B0BCD" w14:textId="77777777" w:rsidR="00BE179D" w:rsidRPr="009C12CC" w:rsidRDefault="00BE179D" w:rsidP="00BE179D">
    <w:pPr>
      <w:pStyle w:val="Footer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D7ED7" w14:textId="77777777" w:rsidR="00C7048C" w:rsidRDefault="00C7048C">
      <w:r>
        <w:separator/>
      </w:r>
    </w:p>
  </w:footnote>
  <w:footnote w:type="continuationSeparator" w:id="0">
    <w:p w14:paraId="66E6FBA6" w14:textId="77777777" w:rsidR="00C7048C" w:rsidRDefault="00C704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5049"/>
      <w:gridCol w:w="5031"/>
    </w:tblGrid>
    <w:tr w:rsidR="00BE179D" w:rsidRPr="009C12CC" w14:paraId="7D5F5FCB" w14:textId="77777777" w:rsidTr="00BE179D">
      <w:tc>
        <w:tcPr>
          <w:tcW w:w="5148" w:type="dxa"/>
          <w:shd w:val="clear" w:color="auto" w:fill="auto"/>
        </w:tcPr>
        <w:p w14:paraId="709678CE" w14:textId="08484B9F" w:rsidR="00BE179D" w:rsidRPr="009C12CC" w:rsidRDefault="00BE179D" w:rsidP="00BE179D">
          <w:pPr>
            <w:pStyle w:val="Header"/>
            <w:tabs>
              <w:tab w:val="left" w:pos="0"/>
              <w:tab w:val="center" w:pos="5040"/>
              <w:tab w:val="right" w:pos="10080"/>
            </w:tabs>
            <w:rPr>
              <w:rFonts w:ascii="Calibri" w:hAnsi="Calibri" w:cs="Arial"/>
              <w:szCs w:val="20"/>
            </w:rPr>
          </w:pPr>
          <w:r>
            <w:rPr>
              <w:rFonts w:ascii="Calibri" w:hAnsi="Calibri" w:cs="Arial"/>
              <w:szCs w:val="20"/>
            </w:rPr>
            <w:t>Account Creation</w:t>
          </w:r>
        </w:p>
      </w:tc>
      <w:tc>
        <w:tcPr>
          <w:tcW w:w="5148" w:type="dxa"/>
          <w:shd w:val="clear" w:color="auto" w:fill="auto"/>
        </w:tcPr>
        <w:p w14:paraId="57A5594A" w14:textId="77777777" w:rsidR="00BE179D" w:rsidRPr="009C12CC" w:rsidRDefault="00BE179D" w:rsidP="00BE179D">
          <w:pPr>
            <w:pStyle w:val="Header"/>
            <w:tabs>
              <w:tab w:val="left" w:pos="0"/>
              <w:tab w:val="center" w:pos="5040"/>
              <w:tab w:val="right" w:pos="10080"/>
            </w:tabs>
            <w:jc w:val="right"/>
            <w:rPr>
              <w:rFonts w:ascii="Calibri" w:hAnsi="Calibri" w:cs="Arial"/>
              <w:szCs w:val="20"/>
            </w:rPr>
          </w:pPr>
        </w:p>
      </w:tc>
    </w:tr>
  </w:tbl>
  <w:p w14:paraId="4EEAEEDF" w14:textId="77777777" w:rsidR="00BE179D" w:rsidRPr="004E43B3" w:rsidRDefault="00BE179D" w:rsidP="00BE179D">
    <w:pPr>
      <w:pStyle w:val="Header"/>
      <w:tabs>
        <w:tab w:val="left" w:pos="0"/>
        <w:tab w:val="center" w:pos="5040"/>
        <w:tab w:val="right" w:pos="1008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A04720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1DB38C1"/>
    <w:multiLevelType w:val="hybridMultilevel"/>
    <w:tmpl w:val="CD245C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925F1"/>
    <w:multiLevelType w:val="hybridMultilevel"/>
    <w:tmpl w:val="22BAA8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566E30"/>
    <w:multiLevelType w:val="hybridMultilevel"/>
    <w:tmpl w:val="725A87FA"/>
    <w:lvl w:ilvl="0" w:tplc="09ECE93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C7183"/>
    <w:multiLevelType w:val="hybridMultilevel"/>
    <w:tmpl w:val="C72A4D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vid Levitt">
    <w15:presenceInfo w15:providerId="Windows Live" w15:userId="3105ed6b0ad4f6f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05"/>
    <w:rsid w:val="00054151"/>
    <w:rsid w:val="000F124D"/>
    <w:rsid w:val="00205600"/>
    <w:rsid w:val="00423D83"/>
    <w:rsid w:val="004F13EC"/>
    <w:rsid w:val="0051658F"/>
    <w:rsid w:val="00521DE1"/>
    <w:rsid w:val="00527157"/>
    <w:rsid w:val="005E08D9"/>
    <w:rsid w:val="00654E68"/>
    <w:rsid w:val="00665D67"/>
    <w:rsid w:val="007F7A85"/>
    <w:rsid w:val="008063DD"/>
    <w:rsid w:val="008278C2"/>
    <w:rsid w:val="00831B0A"/>
    <w:rsid w:val="00956019"/>
    <w:rsid w:val="009C1CE8"/>
    <w:rsid w:val="009E2A77"/>
    <w:rsid w:val="00A665BB"/>
    <w:rsid w:val="00AA0E51"/>
    <w:rsid w:val="00B96453"/>
    <w:rsid w:val="00BE179D"/>
    <w:rsid w:val="00C14207"/>
    <w:rsid w:val="00C524A9"/>
    <w:rsid w:val="00C7048C"/>
    <w:rsid w:val="00CD4664"/>
    <w:rsid w:val="00D35005"/>
    <w:rsid w:val="00EF634C"/>
    <w:rsid w:val="00F8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E6D3"/>
  <w15:chartTrackingRefBased/>
  <w15:docId w15:val="{1873D169-DD08-40FC-A45F-DBEBCD554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aliases w:val="Plain Text"/>
    <w:qFormat/>
    <w:rsid w:val="00D35005"/>
    <w:pPr>
      <w:spacing w:after="0" w:line="240" w:lineRule="auto"/>
    </w:pPr>
  </w:style>
  <w:style w:type="paragraph" w:styleId="Heading1">
    <w:name w:val="heading 1"/>
    <w:aliases w:val="Topic Heading 1,H1,h1,TestHeading1,th1,heading 1,l1"/>
    <w:basedOn w:val="Normal"/>
    <w:next w:val="Normal"/>
    <w:link w:val="Heading1Char"/>
    <w:qFormat/>
    <w:rsid w:val="00D35005"/>
    <w:pPr>
      <w:widowControl w:val="0"/>
      <w:numPr>
        <w:numId w:val="1"/>
      </w:numPr>
      <w:spacing w:before="240" w:line="240" w:lineRule="atLeast"/>
      <w:outlineLvl w:val="0"/>
    </w:pPr>
    <w:rPr>
      <w:rFonts w:ascii="Calibri" w:hAnsi="Calibri" w:cs="Arial"/>
      <w:b/>
    </w:rPr>
  </w:style>
  <w:style w:type="paragraph" w:styleId="Heading2">
    <w:name w:val="heading 2"/>
    <w:aliases w:val="Topic Heading,H2,h2,TestHeading2,th2,heading 2,l2"/>
    <w:basedOn w:val="Heading1"/>
    <w:next w:val="Normal"/>
    <w:link w:val="Heading2Char"/>
    <w:qFormat/>
    <w:rsid w:val="00D35005"/>
    <w:pPr>
      <w:numPr>
        <w:ilvl w:val="1"/>
      </w:numPr>
      <w:spacing w:after="120"/>
      <w:outlineLvl w:val="1"/>
    </w:pPr>
  </w:style>
  <w:style w:type="paragraph" w:styleId="Heading3">
    <w:name w:val="heading 3"/>
    <w:aliases w:val="Topic Sub Heading,H3,h3,heading 3,l3"/>
    <w:basedOn w:val="Heading1"/>
    <w:next w:val="Normal"/>
    <w:link w:val="Heading3Char"/>
    <w:qFormat/>
    <w:rsid w:val="00D35005"/>
    <w:pPr>
      <w:numPr>
        <w:ilvl w:val="2"/>
      </w:numPr>
      <w:outlineLvl w:val="2"/>
    </w:pPr>
    <w:rPr>
      <w:b w:val="0"/>
      <w:i/>
    </w:rPr>
  </w:style>
  <w:style w:type="paragraph" w:styleId="Heading4">
    <w:name w:val="heading 4"/>
    <w:aliases w:val="H4,l4"/>
    <w:basedOn w:val="Heading1"/>
    <w:next w:val="Normal"/>
    <w:link w:val="Heading4Char"/>
    <w:qFormat/>
    <w:rsid w:val="00D35005"/>
    <w:pPr>
      <w:numPr>
        <w:ilvl w:val="3"/>
      </w:numPr>
      <w:outlineLvl w:val="3"/>
    </w:pPr>
  </w:style>
  <w:style w:type="paragraph" w:styleId="Heading5">
    <w:name w:val="heading 5"/>
    <w:aliases w:val="H5,l5"/>
    <w:basedOn w:val="Normal"/>
    <w:next w:val="Normal"/>
    <w:link w:val="Heading5Char"/>
    <w:qFormat/>
    <w:rsid w:val="00D35005"/>
    <w:pPr>
      <w:widowControl w:val="0"/>
      <w:numPr>
        <w:ilvl w:val="4"/>
        <w:numId w:val="1"/>
      </w:numPr>
      <w:spacing w:before="240" w:line="240" w:lineRule="atLeast"/>
      <w:outlineLvl w:val="4"/>
    </w:pPr>
    <w:rPr>
      <w:rFonts w:ascii="Calibri" w:hAnsi="Calibri"/>
    </w:rPr>
  </w:style>
  <w:style w:type="paragraph" w:styleId="Heading6">
    <w:name w:val="heading 6"/>
    <w:aliases w:val="H6"/>
    <w:basedOn w:val="Normal"/>
    <w:next w:val="Normal"/>
    <w:link w:val="Heading6Char"/>
    <w:qFormat/>
    <w:rsid w:val="00D35005"/>
    <w:pPr>
      <w:widowControl w:val="0"/>
      <w:numPr>
        <w:ilvl w:val="5"/>
        <w:numId w:val="1"/>
      </w:numPr>
      <w:spacing w:before="240" w:line="240" w:lineRule="atLeast"/>
      <w:outlineLvl w:val="5"/>
    </w:pPr>
    <w:rPr>
      <w:rFonts w:ascii="Calibri" w:hAnsi="Calibri"/>
      <w:i/>
    </w:rPr>
  </w:style>
  <w:style w:type="paragraph" w:styleId="Heading7">
    <w:name w:val="heading 7"/>
    <w:aliases w:val="H7"/>
    <w:basedOn w:val="Normal"/>
    <w:next w:val="Normal"/>
    <w:link w:val="Heading7Char"/>
    <w:qFormat/>
    <w:rsid w:val="00D35005"/>
    <w:pPr>
      <w:widowControl w:val="0"/>
      <w:numPr>
        <w:ilvl w:val="6"/>
        <w:numId w:val="1"/>
      </w:numPr>
      <w:spacing w:before="240" w:line="240" w:lineRule="atLeast"/>
      <w:outlineLvl w:val="6"/>
    </w:pPr>
    <w:rPr>
      <w:rFonts w:ascii="Calibri" w:hAnsi="Calibri"/>
    </w:rPr>
  </w:style>
  <w:style w:type="paragraph" w:styleId="Heading8">
    <w:name w:val="heading 8"/>
    <w:aliases w:val="H8"/>
    <w:basedOn w:val="Normal"/>
    <w:next w:val="Normal"/>
    <w:link w:val="Heading8Char"/>
    <w:qFormat/>
    <w:rsid w:val="00D35005"/>
    <w:pPr>
      <w:widowControl w:val="0"/>
      <w:numPr>
        <w:ilvl w:val="7"/>
        <w:numId w:val="1"/>
      </w:numPr>
      <w:spacing w:before="240" w:line="240" w:lineRule="atLeast"/>
      <w:outlineLvl w:val="7"/>
    </w:pPr>
    <w:rPr>
      <w:rFonts w:ascii="Calibri" w:hAnsi="Calibri"/>
      <w:i/>
    </w:rPr>
  </w:style>
  <w:style w:type="paragraph" w:styleId="Heading9">
    <w:name w:val="heading 9"/>
    <w:aliases w:val="H9"/>
    <w:basedOn w:val="Normal"/>
    <w:next w:val="Normal"/>
    <w:link w:val="Heading9Char"/>
    <w:qFormat/>
    <w:rsid w:val="00D35005"/>
    <w:pPr>
      <w:widowControl w:val="0"/>
      <w:numPr>
        <w:ilvl w:val="8"/>
        <w:numId w:val="1"/>
      </w:numPr>
      <w:spacing w:before="240" w:line="240" w:lineRule="atLeast"/>
      <w:outlineLvl w:val="8"/>
    </w:pPr>
    <w:rPr>
      <w:rFonts w:ascii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opic Heading 1 Char,H1 Char,h1 Char,TestHeading1 Char,th1 Char,heading 1 Char,l1 Char"/>
    <w:basedOn w:val="DefaultParagraphFont"/>
    <w:link w:val="Heading1"/>
    <w:rsid w:val="00D35005"/>
    <w:rPr>
      <w:rFonts w:ascii="Calibri" w:hAnsi="Calibri" w:cs="Arial"/>
      <w:b/>
    </w:rPr>
  </w:style>
  <w:style w:type="character" w:customStyle="1" w:styleId="Heading2Char">
    <w:name w:val="Heading 2 Char"/>
    <w:aliases w:val="Topic Heading Char,H2 Char,h2 Char,TestHeading2 Char,th2 Char,heading 2 Char,l2 Char"/>
    <w:basedOn w:val="DefaultParagraphFont"/>
    <w:link w:val="Heading2"/>
    <w:rsid w:val="00D35005"/>
    <w:rPr>
      <w:rFonts w:ascii="Calibri" w:hAnsi="Calibri" w:cs="Arial"/>
      <w:b/>
    </w:rPr>
  </w:style>
  <w:style w:type="character" w:customStyle="1" w:styleId="Heading3Char">
    <w:name w:val="Heading 3 Char"/>
    <w:aliases w:val="Topic Sub Heading Char,H3 Char,h3 Char,heading 3 Char,l3 Char"/>
    <w:basedOn w:val="DefaultParagraphFont"/>
    <w:link w:val="Heading3"/>
    <w:rsid w:val="00D35005"/>
    <w:rPr>
      <w:rFonts w:ascii="Calibri" w:hAnsi="Calibri" w:cs="Arial"/>
      <w:i/>
    </w:rPr>
  </w:style>
  <w:style w:type="character" w:customStyle="1" w:styleId="Heading4Char">
    <w:name w:val="Heading 4 Char"/>
    <w:aliases w:val="H4 Char,l4 Char"/>
    <w:basedOn w:val="DefaultParagraphFont"/>
    <w:link w:val="Heading4"/>
    <w:rsid w:val="00D35005"/>
    <w:rPr>
      <w:rFonts w:ascii="Calibri" w:hAnsi="Calibri" w:cs="Arial"/>
      <w:b/>
    </w:rPr>
  </w:style>
  <w:style w:type="character" w:customStyle="1" w:styleId="Heading5Char">
    <w:name w:val="Heading 5 Char"/>
    <w:aliases w:val="H5 Char,l5 Char"/>
    <w:basedOn w:val="DefaultParagraphFont"/>
    <w:link w:val="Heading5"/>
    <w:rsid w:val="00D35005"/>
    <w:rPr>
      <w:rFonts w:ascii="Calibri" w:hAnsi="Calibri"/>
    </w:rPr>
  </w:style>
  <w:style w:type="character" w:customStyle="1" w:styleId="Heading6Char">
    <w:name w:val="Heading 6 Char"/>
    <w:aliases w:val="H6 Char"/>
    <w:basedOn w:val="DefaultParagraphFont"/>
    <w:link w:val="Heading6"/>
    <w:rsid w:val="00D35005"/>
    <w:rPr>
      <w:rFonts w:ascii="Calibri" w:hAnsi="Calibri"/>
      <w:i/>
    </w:rPr>
  </w:style>
  <w:style w:type="character" w:customStyle="1" w:styleId="Heading7Char">
    <w:name w:val="Heading 7 Char"/>
    <w:aliases w:val="H7 Char"/>
    <w:basedOn w:val="DefaultParagraphFont"/>
    <w:link w:val="Heading7"/>
    <w:rsid w:val="00D35005"/>
    <w:rPr>
      <w:rFonts w:ascii="Calibri" w:hAnsi="Calibri"/>
    </w:rPr>
  </w:style>
  <w:style w:type="character" w:customStyle="1" w:styleId="Heading8Char">
    <w:name w:val="Heading 8 Char"/>
    <w:aliases w:val="H8 Char"/>
    <w:basedOn w:val="DefaultParagraphFont"/>
    <w:link w:val="Heading8"/>
    <w:rsid w:val="00D35005"/>
    <w:rPr>
      <w:rFonts w:ascii="Calibri" w:hAnsi="Calibri"/>
      <w:i/>
    </w:rPr>
  </w:style>
  <w:style w:type="character" w:customStyle="1" w:styleId="Heading9Char">
    <w:name w:val="Heading 9 Char"/>
    <w:aliases w:val="H9 Char"/>
    <w:basedOn w:val="DefaultParagraphFont"/>
    <w:link w:val="Heading9"/>
    <w:rsid w:val="00D35005"/>
    <w:rPr>
      <w:rFonts w:ascii="Calibri" w:hAnsi="Calibri"/>
      <w:b/>
      <w:i/>
    </w:rPr>
  </w:style>
  <w:style w:type="character" w:styleId="CommentReference">
    <w:name w:val="annotation reference"/>
    <w:semiHidden/>
    <w:rsid w:val="00D35005"/>
    <w:rPr>
      <w:sz w:val="16"/>
      <w:szCs w:val="16"/>
    </w:rPr>
  </w:style>
  <w:style w:type="paragraph" w:styleId="Header">
    <w:name w:val="header"/>
    <w:basedOn w:val="Normal"/>
    <w:link w:val="HeaderChar"/>
    <w:rsid w:val="00D350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35005"/>
  </w:style>
  <w:style w:type="paragraph" w:styleId="Footer">
    <w:name w:val="footer"/>
    <w:basedOn w:val="Normal"/>
    <w:link w:val="FooterChar"/>
    <w:rsid w:val="00D350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35005"/>
  </w:style>
  <w:style w:type="paragraph" w:styleId="CommentText">
    <w:name w:val="annotation text"/>
    <w:basedOn w:val="Normal"/>
    <w:link w:val="CommentTextChar"/>
    <w:semiHidden/>
    <w:rsid w:val="00D35005"/>
  </w:style>
  <w:style w:type="character" w:customStyle="1" w:styleId="CommentTextChar">
    <w:name w:val="Comment Text Char"/>
    <w:basedOn w:val="DefaultParagraphFont"/>
    <w:link w:val="CommentText"/>
    <w:semiHidden/>
    <w:rsid w:val="00D35005"/>
  </w:style>
  <w:style w:type="paragraph" w:customStyle="1" w:styleId="Endofdoc">
    <w:name w:val="Endofdoc"/>
    <w:basedOn w:val="Normal"/>
    <w:rsid w:val="00D35005"/>
    <w:pPr>
      <w:pBdr>
        <w:top w:val="single" w:sz="6" w:space="1" w:color="auto"/>
        <w:bottom w:val="single" w:sz="6" w:space="1" w:color="auto"/>
      </w:pBdr>
      <w:spacing w:before="120" w:after="120"/>
      <w:jc w:val="center"/>
    </w:pPr>
  </w:style>
  <w:style w:type="character" w:styleId="PageNumber">
    <w:name w:val="page number"/>
    <w:basedOn w:val="DefaultParagraphFont"/>
    <w:rsid w:val="00D35005"/>
  </w:style>
  <w:style w:type="paragraph" w:styleId="BodyText">
    <w:name w:val="Body Text"/>
    <w:aliases w:val="RFQ Text,RFQ"/>
    <w:basedOn w:val="Normal"/>
    <w:link w:val="BodyTextChar"/>
    <w:autoRedefine/>
    <w:rsid w:val="00D35005"/>
    <w:pPr>
      <w:spacing w:after="120"/>
    </w:pPr>
    <w:rPr>
      <w:rFonts w:ascii="Calibri" w:hAnsi="Calibri" w:cs="Arial"/>
      <w:sz w:val="20"/>
      <w:szCs w:val="20"/>
    </w:rPr>
  </w:style>
  <w:style w:type="character" w:customStyle="1" w:styleId="BodyTextChar">
    <w:name w:val="Body Text Char"/>
    <w:aliases w:val="RFQ Text Char,RFQ Char"/>
    <w:basedOn w:val="DefaultParagraphFont"/>
    <w:link w:val="BodyText"/>
    <w:rsid w:val="00D35005"/>
    <w:rPr>
      <w:rFonts w:ascii="Calibri" w:hAnsi="Calibri" w:cs="Arial"/>
      <w:sz w:val="20"/>
      <w:szCs w:val="20"/>
    </w:rPr>
  </w:style>
  <w:style w:type="table" w:styleId="TableGrid">
    <w:name w:val="Table Grid"/>
    <w:basedOn w:val="TableNormal"/>
    <w:rsid w:val="00D350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D35005"/>
    <w:rPr>
      <w:i/>
      <w:iCs/>
    </w:rPr>
  </w:style>
  <w:style w:type="paragraph" w:styleId="ListParagraph">
    <w:name w:val="List Paragraph"/>
    <w:basedOn w:val="Normal"/>
    <w:uiPriority w:val="34"/>
    <w:qFormat/>
    <w:rsid w:val="00D350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50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00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1B0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1B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22709-EEA1-47BC-B0D7-AFF72D17E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Levitt</dc:creator>
  <cp:keywords/>
  <dc:description/>
  <cp:lastModifiedBy>Hlee Yang</cp:lastModifiedBy>
  <cp:revision>2</cp:revision>
  <cp:lastPrinted>2017-02-01T01:00:00Z</cp:lastPrinted>
  <dcterms:created xsi:type="dcterms:W3CDTF">2019-10-06T02:38:00Z</dcterms:created>
  <dcterms:modified xsi:type="dcterms:W3CDTF">2019-10-06T02:38:00Z</dcterms:modified>
</cp:coreProperties>
</file>