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FE1F6">
      <w:pPr>
        <w:pStyle w:val="2"/>
        <w:keepNext w:val="0"/>
        <w:keepLines w:val="0"/>
        <w:widowControl/>
        <w:suppressLineNumbers w:val="0"/>
        <w:shd w:val="clear" w:fill="FFFFFF"/>
        <w:spacing w:before="240" w:beforeAutospacing="0" w:after="120" w:afterAutospacing="0" w:line="225" w:lineRule="atLeast"/>
        <w:ind w:left="0" w:right="0" w:firstLine="0"/>
        <w:jc w:val="center"/>
        <w:rPr>
          <w:rFonts w:ascii="Segoe UI" w:hAnsi="Segoe UI" w:eastAsia="Segoe UI" w:cs="Segoe UI"/>
          <w:b/>
          <w:bCs/>
          <w:caps w:val="0"/>
          <w:color w:val="0F1115"/>
          <w:spacing w:val="0"/>
          <w:sz w:val="18"/>
          <w:szCs w:val="18"/>
        </w:rPr>
      </w:pPr>
      <w:r>
        <w:rPr>
          <w:rFonts w:hint="default" w:ascii="Segoe UI" w:hAnsi="Segoe UI" w:eastAsia="Segoe UI" w:cs="Segoe UI"/>
          <w:b/>
          <w:bCs/>
          <w:caps w:val="0"/>
          <w:color w:val="0F1115"/>
          <w:spacing w:val="0"/>
          <w:sz w:val="18"/>
          <w:szCs w:val="18"/>
          <w:shd w:val="clear" w:fill="FFFFFF"/>
        </w:rPr>
        <w:t>公司概况</w:t>
      </w:r>
      <w:bookmarkStart w:id="0" w:name="_GoBack"/>
      <w:bookmarkEnd w:id="0"/>
    </w:p>
    <w:p w14:paraId="0A88B4AE">
      <w:pPr>
        <w:pStyle w:val="3"/>
        <w:keepNext w:val="0"/>
        <w:keepLines w:val="0"/>
        <w:widowControl/>
        <w:suppressLineNumbers w:val="0"/>
        <w:shd w:val="clear" w:fill="FFFFFF"/>
        <w:spacing w:before="120" w:beforeAutospacing="0" w:after="120" w:afterAutospacing="0"/>
        <w:ind w:left="0" w:right="0" w:firstLine="0"/>
        <w:rPr>
          <w:rFonts w:ascii="Segoe UI" w:hAnsi="Segoe UI" w:eastAsia="Segoe UI" w:cs="Segoe UI"/>
          <w:i w:val="0"/>
          <w:iCs w:val="0"/>
          <w:caps w:val="0"/>
          <w:color w:val="0F1115"/>
          <w:spacing w:val="0"/>
          <w:sz w:val="12"/>
          <w:szCs w:val="12"/>
        </w:rPr>
      </w:pPr>
      <w:r>
        <w:rPr>
          <w:rStyle w:val="6"/>
          <w:rFonts w:hint="default" w:ascii="Segoe UI" w:hAnsi="Segoe UI" w:eastAsia="Segoe UI" w:cs="Segoe UI"/>
          <w:b/>
          <w:bCs/>
          <w:i w:val="0"/>
          <w:iCs w:val="0"/>
          <w:caps w:val="0"/>
          <w:color w:val="0F1115"/>
          <w:spacing w:val="0"/>
          <w:sz w:val="12"/>
          <w:szCs w:val="12"/>
          <w:shd w:val="clear" w:fill="FFFFFF"/>
        </w:rPr>
        <w:t>1. 基本信息</w:t>
      </w:r>
    </w:p>
    <w:tbl>
      <w:tblPr>
        <w:tblW w:w="861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60"/>
        <w:gridCol w:w="7852"/>
      </w:tblGrid>
      <w:tr w14:paraId="6CE48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4DDD0617">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项目</w:t>
            </w:r>
          </w:p>
        </w:tc>
        <w:tc>
          <w:tcPr>
            <w:tcW w:w="7852" w:type="dxa"/>
            <w:tcBorders>
              <w:top w:val="nil"/>
            </w:tcBorders>
            <w:shd w:val="clear"/>
            <w:tcMar>
              <w:top w:w="75" w:type="dxa"/>
              <w:left w:w="120" w:type="dxa"/>
              <w:bottom w:w="75" w:type="dxa"/>
              <w:right w:w="120" w:type="dxa"/>
            </w:tcMar>
            <w:vAlign w:val="center"/>
          </w:tcPr>
          <w:p w14:paraId="21ACF98B">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内容</w:t>
            </w:r>
          </w:p>
        </w:tc>
      </w:tr>
      <w:tr w14:paraId="1B549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425737C7">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公司名称</w:t>
            </w:r>
          </w:p>
        </w:tc>
        <w:tc>
          <w:tcPr>
            <w:tcW w:w="7852" w:type="dxa"/>
            <w:shd w:val="clear"/>
            <w:tcMar>
              <w:top w:w="75" w:type="dxa"/>
              <w:left w:w="120" w:type="dxa"/>
              <w:bottom w:w="75" w:type="dxa"/>
              <w:right w:w="0" w:type="dxa"/>
            </w:tcMar>
            <w:vAlign w:val="center"/>
          </w:tcPr>
          <w:p w14:paraId="3C98917E">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曼隆蒂升电梯有限公司（曾用名：曼隆蒂森克虏伯电梯有限公司、曼隆电梯有限公司）</w:t>
            </w:r>
          </w:p>
        </w:tc>
      </w:tr>
      <w:tr w14:paraId="141EF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05C2DDE">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英文名称</w:t>
            </w:r>
          </w:p>
        </w:tc>
        <w:tc>
          <w:tcPr>
            <w:tcW w:w="7852" w:type="dxa"/>
            <w:shd w:val="clear"/>
            <w:tcMar>
              <w:top w:w="75" w:type="dxa"/>
              <w:left w:w="120" w:type="dxa"/>
              <w:bottom w:w="75" w:type="dxa"/>
              <w:right w:w="0" w:type="dxa"/>
            </w:tcMar>
            <w:vAlign w:val="center"/>
          </w:tcPr>
          <w:p w14:paraId="5B262329">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Marohn Elevators Co., Ltd.</w:t>
            </w:r>
          </w:p>
        </w:tc>
      </w:tr>
      <w:tr w14:paraId="1E5CC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143E1652">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成立时间</w:t>
            </w:r>
          </w:p>
        </w:tc>
        <w:tc>
          <w:tcPr>
            <w:tcW w:w="7852" w:type="dxa"/>
            <w:shd w:val="clear"/>
            <w:tcMar>
              <w:top w:w="75" w:type="dxa"/>
              <w:left w:w="120" w:type="dxa"/>
              <w:bottom w:w="75" w:type="dxa"/>
              <w:right w:w="0" w:type="dxa"/>
            </w:tcMar>
            <w:vAlign w:val="center"/>
          </w:tcPr>
          <w:p w14:paraId="05528FEE">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2011年3月</w:t>
            </w:r>
          </w:p>
        </w:tc>
      </w:tr>
      <w:tr w14:paraId="3DCF7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759756D">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开业时间</w:t>
            </w:r>
          </w:p>
        </w:tc>
        <w:tc>
          <w:tcPr>
            <w:tcW w:w="7852" w:type="dxa"/>
            <w:shd w:val="clear"/>
            <w:tcMar>
              <w:top w:w="75" w:type="dxa"/>
              <w:left w:w="120" w:type="dxa"/>
              <w:bottom w:w="75" w:type="dxa"/>
              <w:right w:w="0" w:type="dxa"/>
            </w:tcMar>
            <w:vAlign w:val="center"/>
          </w:tcPr>
          <w:p w14:paraId="74D0925B">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2011年4月</w:t>
            </w:r>
          </w:p>
        </w:tc>
      </w:tr>
      <w:tr w14:paraId="1663E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47D49321">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注册资本</w:t>
            </w:r>
          </w:p>
        </w:tc>
        <w:tc>
          <w:tcPr>
            <w:tcW w:w="7852" w:type="dxa"/>
            <w:shd w:val="clear"/>
            <w:tcMar>
              <w:top w:w="75" w:type="dxa"/>
              <w:left w:w="120" w:type="dxa"/>
              <w:bottom w:w="75" w:type="dxa"/>
              <w:right w:w="0" w:type="dxa"/>
            </w:tcMar>
            <w:vAlign w:val="center"/>
          </w:tcPr>
          <w:p w14:paraId="3C9F3DD4">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经数次增资后达人民币贰亿零壹万元（约2亿元人民币）</w:t>
            </w:r>
            <w:r>
              <w:rPr>
                <w:rFonts w:hint="default" w:ascii="Segoe UI" w:hAnsi="Segoe UI" w:eastAsia="Segoe UI" w:cs="Segoe UI"/>
                <w:color w:val="3964FE"/>
                <w:kern w:val="0"/>
                <w:sz w:val="11"/>
                <w:szCs w:val="11"/>
                <w:u w:val="none"/>
                <w:bdr w:val="single" w:color="auto" w:sz="8" w:space="0"/>
                <w:lang w:val="en-US" w:eastAsia="zh-CN" w:bidi="ar"/>
              </w:rPr>
              <w:fldChar w:fldCharType="begin"/>
            </w:r>
            <w:r>
              <w:rPr>
                <w:rFonts w:hint="default" w:ascii="Segoe UI" w:hAnsi="Segoe UI" w:eastAsia="Segoe UI" w:cs="Segoe UI"/>
                <w:color w:val="3964FE"/>
                <w:kern w:val="0"/>
                <w:sz w:val="11"/>
                <w:szCs w:val="11"/>
                <w:u w:val="none"/>
                <w:bdr w:val="single" w:color="auto" w:sz="8" w:space="0"/>
                <w:lang w:val="en-US" w:eastAsia="zh-CN" w:bidi="ar"/>
              </w:rPr>
              <w:instrText xml:space="preserve"> HYPERLINK "http://marohn-tke.com/content/" \t "https://chat.deepseek.com/a/chat/s/_blank" </w:instrText>
            </w:r>
            <w:r>
              <w:rPr>
                <w:rFonts w:hint="default" w:ascii="Segoe UI" w:hAnsi="Segoe UI" w:eastAsia="Segoe UI" w:cs="Segoe UI"/>
                <w:color w:val="3964FE"/>
                <w:kern w:val="0"/>
                <w:sz w:val="11"/>
                <w:szCs w:val="11"/>
                <w:u w:val="none"/>
                <w:bdr w:val="single" w:color="auto" w:sz="8" w:space="0"/>
                <w:lang w:val="en-US" w:eastAsia="zh-CN" w:bidi="ar"/>
              </w:rPr>
              <w:fldChar w:fldCharType="separate"/>
            </w:r>
            <w:r>
              <w:rPr>
                <w:rFonts w:hint="default" w:ascii="Segoe UI" w:hAnsi="Segoe UI" w:eastAsia="Segoe UI" w:cs="Segoe UI"/>
                <w:color w:val="3964FE"/>
                <w:kern w:val="0"/>
                <w:sz w:val="11"/>
                <w:szCs w:val="11"/>
                <w:u w:val="none"/>
                <w:bdr w:val="single" w:color="auto" w:sz="8" w:space="0"/>
                <w:lang w:val="en-US" w:eastAsia="zh-CN" w:bidi="ar"/>
              </w:rPr>
              <w:fldChar w:fldCharType="end"/>
            </w:r>
          </w:p>
        </w:tc>
      </w:tr>
      <w:tr w14:paraId="084E2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1B058F55">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公司性质</w:t>
            </w:r>
          </w:p>
        </w:tc>
        <w:tc>
          <w:tcPr>
            <w:tcW w:w="7852" w:type="dxa"/>
            <w:shd w:val="clear"/>
            <w:tcMar>
              <w:top w:w="75" w:type="dxa"/>
              <w:left w:w="120" w:type="dxa"/>
              <w:bottom w:w="75" w:type="dxa"/>
              <w:right w:w="0" w:type="dxa"/>
            </w:tcMar>
            <w:vAlign w:val="center"/>
          </w:tcPr>
          <w:p w14:paraId="51124BB9">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中外合资</w:t>
            </w:r>
          </w:p>
        </w:tc>
      </w:tr>
      <w:tr w14:paraId="06642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21458F4">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企业类型</w:t>
            </w:r>
          </w:p>
        </w:tc>
        <w:tc>
          <w:tcPr>
            <w:tcW w:w="7852" w:type="dxa"/>
            <w:shd w:val="clear"/>
            <w:tcMar>
              <w:top w:w="75" w:type="dxa"/>
              <w:left w:w="120" w:type="dxa"/>
              <w:bottom w:w="75" w:type="dxa"/>
              <w:right w:w="0" w:type="dxa"/>
            </w:tcMar>
            <w:vAlign w:val="center"/>
          </w:tcPr>
          <w:p w14:paraId="7BC76B5A">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有限责任公司</w:t>
            </w:r>
          </w:p>
        </w:tc>
      </w:tr>
      <w:tr w14:paraId="56F51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1A198C0D">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总部地址</w:t>
            </w:r>
          </w:p>
        </w:tc>
        <w:tc>
          <w:tcPr>
            <w:tcW w:w="7852" w:type="dxa"/>
            <w:shd w:val="clear"/>
            <w:tcMar>
              <w:top w:w="75" w:type="dxa"/>
              <w:left w:w="120" w:type="dxa"/>
              <w:bottom w:w="75" w:type="dxa"/>
              <w:right w:w="0" w:type="dxa"/>
            </w:tcMar>
            <w:vAlign w:val="center"/>
          </w:tcPr>
          <w:p w14:paraId="302997ED">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上海市闵行区</w:t>
            </w:r>
          </w:p>
        </w:tc>
      </w:tr>
      <w:tr w14:paraId="1F50FF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602C497E">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法定代表人</w:t>
            </w:r>
          </w:p>
        </w:tc>
        <w:tc>
          <w:tcPr>
            <w:tcW w:w="7852" w:type="dxa"/>
            <w:shd w:val="clear"/>
            <w:tcMar>
              <w:top w:w="75" w:type="dxa"/>
              <w:left w:w="120" w:type="dxa"/>
              <w:bottom w:w="75" w:type="dxa"/>
              <w:right w:w="0" w:type="dxa"/>
            </w:tcMar>
            <w:vAlign w:val="center"/>
          </w:tcPr>
          <w:p w14:paraId="6F30000B">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ALSHUTH STEFAN（蒂森克虏伯方委派）</w:t>
            </w:r>
          </w:p>
        </w:tc>
      </w:tr>
      <w:tr w14:paraId="46A30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49CA5C64">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员工规模</w:t>
            </w:r>
          </w:p>
        </w:tc>
        <w:tc>
          <w:tcPr>
            <w:tcW w:w="7852" w:type="dxa"/>
            <w:shd w:val="clear"/>
            <w:tcMar>
              <w:top w:w="75" w:type="dxa"/>
              <w:left w:w="120" w:type="dxa"/>
              <w:bottom w:w="75" w:type="dxa"/>
              <w:right w:w="0" w:type="dxa"/>
            </w:tcMar>
            <w:vAlign w:val="center"/>
          </w:tcPr>
          <w:p w14:paraId="0009ED0E">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100-499人（一线生产线仅9名员工可实现年产万台电梯）</w:t>
            </w:r>
            <w:r>
              <w:rPr>
                <w:rFonts w:hint="default" w:ascii="Segoe UI" w:hAnsi="Segoe UI" w:eastAsia="Segoe UI" w:cs="Segoe UI"/>
                <w:color w:val="3964FE"/>
                <w:kern w:val="0"/>
                <w:sz w:val="11"/>
                <w:szCs w:val="11"/>
                <w:u w:val="none"/>
                <w:bdr w:val="single" w:color="auto" w:sz="8" w:space="0"/>
                <w:lang w:val="en-US" w:eastAsia="zh-CN" w:bidi="ar"/>
              </w:rPr>
              <w:fldChar w:fldCharType="begin"/>
            </w:r>
            <w:r>
              <w:rPr>
                <w:rFonts w:hint="default" w:ascii="Segoe UI" w:hAnsi="Segoe UI" w:eastAsia="Segoe UI" w:cs="Segoe UI"/>
                <w:color w:val="3964FE"/>
                <w:kern w:val="0"/>
                <w:sz w:val="11"/>
                <w:szCs w:val="11"/>
                <w:u w:val="none"/>
                <w:bdr w:val="single" w:color="auto" w:sz="8" w:space="0"/>
                <w:lang w:val="en-US" w:eastAsia="zh-CN" w:bidi="ar"/>
              </w:rPr>
              <w:instrText xml:space="preserve"> HYPERLINK "https://www.thepaper.cn/newsDetail_forward_23747821" \t "https://chat.deepseek.com/a/chat/s/_blank" </w:instrText>
            </w:r>
            <w:r>
              <w:rPr>
                <w:rFonts w:hint="default" w:ascii="Segoe UI" w:hAnsi="Segoe UI" w:eastAsia="Segoe UI" w:cs="Segoe UI"/>
                <w:color w:val="3964FE"/>
                <w:kern w:val="0"/>
                <w:sz w:val="11"/>
                <w:szCs w:val="11"/>
                <w:u w:val="none"/>
                <w:bdr w:val="single" w:color="auto" w:sz="8" w:space="0"/>
                <w:lang w:val="en-US" w:eastAsia="zh-CN" w:bidi="ar"/>
              </w:rPr>
              <w:fldChar w:fldCharType="separate"/>
            </w:r>
            <w:r>
              <w:rPr>
                <w:rFonts w:hint="default" w:ascii="Segoe UI" w:hAnsi="Segoe UI" w:eastAsia="Segoe UI" w:cs="Segoe UI"/>
                <w:color w:val="3964FE"/>
                <w:kern w:val="0"/>
                <w:sz w:val="11"/>
                <w:szCs w:val="11"/>
                <w:u w:val="none"/>
                <w:bdr w:val="single" w:color="auto" w:sz="8" w:space="0"/>
                <w:lang w:val="en-US" w:eastAsia="zh-CN" w:bidi="ar"/>
              </w:rPr>
              <w:fldChar w:fldCharType="end"/>
            </w:r>
          </w:p>
        </w:tc>
      </w:tr>
      <w:tr w14:paraId="1E821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37E27D3A">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企业网站</w:t>
            </w:r>
          </w:p>
        </w:tc>
        <w:tc>
          <w:tcPr>
            <w:tcW w:w="7852" w:type="dxa"/>
            <w:shd w:val="clear"/>
            <w:tcMar>
              <w:top w:w="75" w:type="dxa"/>
              <w:left w:w="120" w:type="dxa"/>
              <w:bottom w:w="75" w:type="dxa"/>
              <w:right w:w="0" w:type="dxa"/>
            </w:tcMar>
            <w:vAlign w:val="center"/>
          </w:tcPr>
          <w:p w14:paraId="2475C740">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color w:val="3964FE"/>
                <w:kern w:val="0"/>
                <w:sz w:val="11"/>
                <w:szCs w:val="11"/>
                <w:u w:val="none"/>
                <w:bdr w:val="single" w:color="auto" w:sz="8" w:space="0"/>
                <w:lang w:val="en-US" w:eastAsia="zh-CN" w:bidi="ar"/>
              </w:rPr>
              <w:fldChar w:fldCharType="begin"/>
            </w:r>
            <w:r>
              <w:rPr>
                <w:rFonts w:hint="default" w:ascii="Segoe UI" w:hAnsi="Segoe UI" w:eastAsia="Segoe UI" w:cs="Segoe UI"/>
                <w:color w:val="3964FE"/>
                <w:kern w:val="0"/>
                <w:sz w:val="11"/>
                <w:szCs w:val="11"/>
                <w:u w:val="none"/>
                <w:bdr w:val="single" w:color="auto" w:sz="8" w:space="0"/>
                <w:lang w:val="en-US" w:eastAsia="zh-CN" w:bidi="ar"/>
              </w:rPr>
              <w:instrText xml:space="preserve"> HYPERLINK "https://marohn-tke.com/" \t "https://chat.deepseek.com/a/chat/s/_blank" </w:instrText>
            </w:r>
            <w:r>
              <w:rPr>
                <w:rFonts w:hint="default" w:ascii="Segoe UI" w:hAnsi="Segoe UI" w:eastAsia="Segoe UI" w:cs="Segoe UI"/>
                <w:color w:val="3964FE"/>
                <w:kern w:val="0"/>
                <w:sz w:val="11"/>
                <w:szCs w:val="11"/>
                <w:u w:val="none"/>
                <w:bdr w:val="single" w:color="auto" w:sz="8" w:space="0"/>
                <w:lang w:val="en-US" w:eastAsia="zh-CN" w:bidi="ar"/>
              </w:rPr>
              <w:fldChar w:fldCharType="separate"/>
            </w:r>
            <w:r>
              <w:rPr>
                <w:rStyle w:val="7"/>
                <w:rFonts w:hint="default" w:ascii="Segoe UI" w:hAnsi="Segoe UI" w:eastAsia="Segoe UI" w:cs="Segoe UI"/>
                <w:color w:val="3964FE"/>
                <w:sz w:val="11"/>
                <w:szCs w:val="11"/>
                <w:u w:val="none"/>
              </w:rPr>
              <w:t>marohn-tke.com</w:t>
            </w:r>
            <w:r>
              <w:rPr>
                <w:rFonts w:hint="default" w:ascii="Segoe UI" w:hAnsi="Segoe UI" w:eastAsia="Segoe UI" w:cs="Segoe UI"/>
                <w:color w:val="3964FE"/>
                <w:kern w:val="0"/>
                <w:sz w:val="11"/>
                <w:szCs w:val="11"/>
                <w:u w:val="none"/>
                <w:bdr w:val="single" w:color="auto" w:sz="8" w:space="0"/>
                <w:lang w:val="en-US" w:eastAsia="zh-CN" w:bidi="ar"/>
              </w:rPr>
              <w:fldChar w:fldCharType="end"/>
            </w:r>
            <w:r>
              <w:rPr>
                <w:rFonts w:hint="default" w:ascii="Segoe UI" w:hAnsi="Segoe UI" w:eastAsia="Segoe UI" w:cs="Segoe UI"/>
                <w:kern w:val="0"/>
                <w:sz w:val="11"/>
                <w:szCs w:val="11"/>
                <w:bdr w:val="none" w:color="auto" w:sz="0" w:space="0"/>
                <w:lang w:val="en-US" w:eastAsia="zh-CN" w:bidi="ar"/>
              </w:rPr>
              <w:t>（沪ICP备2021010919号-3）</w:t>
            </w:r>
            <w:r>
              <w:rPr>
                <w:rFonts w:hint="default" w:ascii="Segoe UI" w:hAnsi="Segoe UI" w:eastAsia="Segoe UI" w:cs="Segoe UI"/>
                <w:color w:val="3964FE"/>
                <w:kern w:val="0"/>
                <w:sz w:val="11"/>
                <w:szCs w:val="11"/>
                <w:u w:val="none"/>
                <w:bdr w:val="single" w:color="auto" w:sz="8" w:space="0"/>
                <w:lang w:val="en-US" w:eastAsia="zh-CN" w:bidi="ar"/>
              </w:rPr>
              <w:fldChar w:fldCharType="begin"/>
            </w:r>
            <w:r>
              <w:rPr>
                <w:rFonts w:hint="default" w:ascii="Segoe UI" w:hAnsi="Segoe UI" w:eastAsia="Segoe UI" w:cs="Segoe UI"/>
                <w:color w:val="3964FE"/>
                <w:kern w:val="0"/>
                <w:sz w:val="11"/>
                <w:szCs w:val="11"/>
                <w:u w:val="none"/>
                <w:bdr w:val="single" w:color="auto" w:sz="8" w:space="0"/>
                <w:lang w:val="en-US" w:eastAsia="zh-CN" w:bidi="ar"/>
              </w:rPr>
              <w:instrText xml:space="preserve"> HYPERLINK "https://top.chinaz.com/Html/site_marohn-tke.com.html" \t "https://chat.deepseek.com/a/chat/s/_blank" </w:instrText>
            </w:r>
            <w:r>
              <w:rPr>
                <w:rFonts w:hint="default" w:ascii="Segoe UI" w:hAnsi="Segoe UI" w:eastAsia="Segoe UI" w:cs="Segoe UI"/>
                <w:color w:val="3964FE"/>
                <w:kern w:val="0"/>
                <w:sz w:val="11"/>
                <w:szCs w:val="11"/>
                <w:u w:val="none"/>
                <w:bdr w:val="single" w:color="auto" w:sz="8" w:space="0"/>
                <w:lang w:val="en-US" w:eastAsia="zh-CN" w:bidi="ar"/>
              </w:rPr>
              <w:fldChar w:fldCharType="separate"/>
            </w:r>
            <w:r>
              <w:rPr>
                <w:rFonts w:hint="default" w:ascii="Segoe UI" w:hAnsi="Segoe UI" w:eastAsia="Segoe UI" w:cs="Segoe UI"/>
                <w:color w:val="3964FE"/>
                <w:kern w:val="0"/>
                <w:sz w:val="11"/>
                <w:szCs w:val="11"/>
                <w:u w:val="none"/>
                <w:bdr w:val="single" w:color="auto" w:sz="8" w:space="0"/>
                <w:lang w:val="en-US" w:eastAsia="zh-CN" w:bidi="ar"/>
              </w:rPr>
              <w:fldChar w:fldCharType="end"/>
            </w:r>
          </w:p>
        </w:tc>
      </w:tr>
      <w:tr w14:paraId="6DCA2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0B714257">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商标</w:t>
            </w:r>
          </w:p>
        </w:tc>
        <w:tc>
          <w:tcPr>
            <w:tcW w:w="7852" w:type="dxa"/>
            <w:shd w:val="clear"/>
            <w:tcMar>
              <w:top w:w="75" w:type="dxa"/>
              <w:left w:w="120" w:type="dxa"/>
              <w:bottom w:w="75" w:type="dxa"/>
              <w:right w:w="0" w:type="dxa"/>
            </w:tcMar>
            <w:vAlign w:val="center"/>
          </w:tcPr>
          <w:p w14:paraId="4F4F36D2">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“MAROHN”“曼隆”</w:t>
            </w:r>
          </w:p>
        </w:tc>
      </w:tr>
    </w:tbl>
    <w:p w14:paraId="6973B2ED">
      <w:pPr>
        <w:pStyle w:val="3"/>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Style w:val="6"/>
          <w:rFonts w:hint="default" w:ascii="Segoe UI" w:hAnsi="Segoe UI" w:eastAsia="Segoe UI" w:cs="Segoe UI"/>
          <w:b/>
          <w:bCs/>
          <w:i w:val="0"/>
          <w:iCs w:val="0"/>
          <w:caps w:val="0"/>
          <w:color w:val="0F1115"/>
          <w:spacing w:val="0"/>
          <w:sz w:val="12"/>
          <w:szCs w:val="12"/>
          <w:shd w:val="clear" w:fill="FFFFFF"/>
        </w:rPr>
        <w:t>2. 成立背景</w:t>
      </w:r>
    </w:p>
    <w:p w14:paraId="59D07F11">
      <w:pPr>
        <w:pStyle w:val="3"/>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曼隆电梯有限公司是陆亚宁先生响应国家号召，作为归国人才创业，与国内民营企业家及世界500强企业德国蒂森克虏伯集团合作，于2011年3月创办的电梯整机制造企业</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"http://marohn-tke.com/content/news.asp?typeid=24&amp;id=491"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。2011年3月29日，公司在位于常熟市高新技术产业园的新工厂举办了隆重的开业庆典，蒂森克虏伯电梯集团亚太区首席执行官Peter Walker先生等德方高管及各界来宾500余人参加庆典</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"https://wapbaike.baidu.com/item/%E6%9B%BC%E9%9A%86%E7%94%B5%E6%A2%AF"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347BB7B8">
      <w:pPr>
        <w:pStyle w:val="3"/>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Style w:val="6"/>
          <w:rFonts w:hint="default" w:ascii="Segoe UI" w:hAnsi="Segoe UI" w:eastAsia="Segoe UI" w:cs="Segoe UI"/>
          <w:b/>
          <w:bCs/>
          <w:i w:val="0"/>
          <w:iCs w:val="0"/>
          <w:caps w:val="0"/>
          <w:color w:val="0F1115"/>
          <w:spacing w:val="0"/>
          <w:sz w:val="12"/>
          <w:szCs w:val="12"/>
          <w:shd w:val="clear" w:fill="FFFFFF"/>
        </w:rPr>
        <w:t>3. 品牌演进历程</w:t>
      </w:r>
    </w:p>
    <w:p w14:paraId="5820B348">
      <w:pPr>
        <w:pStyle w:val="3"/>
        <w:keepNext w:val="0"/>
        <w:keepLines w:val="0"/>
        <w:widowControl/>
        <w:suppressLineNumbers w:val="0"/>
        <w:shd w:val="clear" w:fill="FFFFFF"/>
        <w:spacing w:before="120" w:beforeAutospacing="0" w:after="120" w:afterAutospacing="0"/>
        <w:ind w:left="0" w:right="0" w:firstLine="0"/>
      </w:pPr>
      <w:r>
        <w:rPr>
          <w:rFonts w:hint="default" w:ascii="Segoe UI" w:hAnsi="Segoe UI" w:eastAsia="Segoe UI" w:cs="Segoe UI"/>
          <w:i w:val="0"/>
          <w:iCs w:val="0"/>
          <w:caps w:val="0"/>
          <w:color w:val="0F1115"/>
          <w:spacing w:val="0"/>
          <w:sz w:val="12"/>
          <w:szCs w:val="12"/>
          <w:shd w:val="clear" w:fill="FFFFFF"/>
        </w:rPr>
        <w:t>曼隆的品牌命名经历了三个重要阶段：</w:t>
      </w:r>
    </w:p>
    <w:p w14:paraId="2D38033B">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12"/>
          <w:szCs w:val="12"/>
          <w:shd w:val="clear" w:fill="FFFFFF"/>
        </w:rPr>
        <w:t>2011年—2015年</w:t>
      </w:r>
      <w:r>
        <w:rPr>
          <w:rFonts w:hint="default" w:ascii="Segoe UI" w:hAnsi="Segoe UI" w:eastAsia="Segoe UI" w:cs="Segoe UI"/>
          <w:i w:val="0"/>
          <w:iCs w:val="0"/>
          <w:caps w:val="0"/>
          <w:color w:val="0F1115"/>
          <w:spacing w:val="0"/>
          <w:sz w:val="12"/>
          <w:szCs w:val="12"/>
          <w:shd w:val="clear" w:fill="FFFFFF"/>
        </w:rPr>
        <w:t>：公司名为“曼隆电梯有限公司”，为蒂森克虏伯参股品牌（持股25%）。</w:t>
      </w:r>
    </w:p>
    <w:p w14:paraId="4D8718DB">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12"/>
          <w:szCs w:val="12"/>
          <w:shd w:val="clear" w:fill="FFFFFF"/>
        </w:rPr>
        <w:t>2015年8月11日</w:t>
      </w:r>
      <w:r>
        <w:rPr>
          <w:rFonts w:hint="default" w:ascii="Segoe UI" w:hAnsi="Segoe UI" w:eastAsia="Segoe UI" w:cs="Segoe UI"/>
          <w:i w:val="0"/>
          <w:iCs w:val="0"/>
          <w:caps w:val="0"/>
          <w:color w:val="0F1115"/>
          <w:spacing w:val="0"/>
          <w:sz w:val="12"/>
          <w:szCs w:val="12"/>
          <w:shd w:val="clear" w:fill="FFFFFF"/>
        </w:rPr>
        <w:t>：蒂森克虏伯将其在曼隆电梯的股份由25%增持至51%，实现控股</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"http://12365114.org.cn/act/zly2015/27992.html"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05751EC8">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12"/>
          <w:szCs w:val="12"/>
          <w:shd w:val="clear" w:fill="FFFFFF"/>
        </w:rPr>
        <w:t>2015年8月26日</w:t>
      </w:r>
      <w:r>
        <w:rPr>
          <w:rFonts w:hint="default" w:ascii="Segoe UI" w:hAnsi="Segoe UI" w:eastAsia="Segoe UI" w:cs="Segoe UI"/>
          <w:i w:val="0"/>
          <w:iCs w:val="0"/>
          <w:caps w:val="0"/>
          <w:color w:val="0F1115"/>
          <w:spacing w:val="0"/>
          <w:sz w:val="12"/>
          <w:szCs w:val="12"/>
          <w:shd w:val="clear" w:fill="FFFFFF"/>
        </w:rPr>
        <w:t>：正式更名为“</w:t>
      </w:r>
      <w:r>
        <w:rPr>
          <w:rStyle w:val="6"/>
          <w:rFonts w:hint="default" w:ascii="Segoe UI" w:hAnsi="Segoe UI" w:eastAsia="Segoe UI" w:cs="Segoe UI"/>
          <w:b/>
          <w:bCs/>
          <w:i w:val="0"/>
          <w:iCs w:val="0"/>
          <w:caps w:val="0"/>
          <w:color w:val="0F1115"/>
          <w:spacing w:val="0"/>
          <w:sz w:val="12"/>
          <w:szCs w:val="12"/>
          <w:shd w:val="clear" w:fill="FFFFFF"/>
        </w:rPr>
        <w:t>曼隆蒂森克虏伯电梯有限公司</w:t>
      </w:r>
      <w:r>
        <w:rPr>
          <w:rFonts w:hint="default" w:ascii="Segoe UI" w:hAnsi="Segoe UI" w:eastAsia="Segoe UI" w:cs="Segoe UI"/>
          <w:i w:val="0"/>
          <w:iCs w:val="0"/>
          <w:caps w:val="0"/>
          <w:color w:val="0F1115"/>
          <w:spacing w:val="0"/>
          <w:sz w:val="12"/>
          <w:szCs w:val="12"/>
          <w:shd w:val="clear" w:fill="FFFFFF"/>
        </w:rPr>
        <w:t>”。</w:t>
      </w:r>
    </w:p>
    <w:p w14:paraId="0C1553F8">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12"/>
          <w:szCs w:val="12"/>
          <w:shd w:val="clear" w:fill="FFFFFF"/>
        </w:rPr>
        <w:t>2022年起</w:t>
      </w:r>
      <w:r>
        <w:rPr>
          <w:rFonts w:hint="default" w:ascii="Segoe UI" w:hAnsi="Segoe UI" w:eastAsia="Segoe UI" w:cs="Segoe UI"/>
          <w:i w:val="0"/>
          <w:iCs w:val="0"/>
          <w:caps w:val="0"/>
          <w:color w:val="0F1115"/>
          <w:spacing w:val="0"/>
          <w:sz w:val="12"/>
          <w:szCs w:val="12"/>
          <w:shd w:val="clear" w:fill="FFFFFF"/>
        </w:rPr>
        <w:t>：因蒂森克虏伯集团全球电梯业务品牌升级，更名为“</w:t>
      </w:r>
      <w:r>
        <w:rPr>
          <w:rStyle w:val="6"/>
          <w:rFonts w:hint="default" w:ascii="Segoe UI" w:hAnsi="Segoe UI" w:eastAsia="Segoe UI" w:cs="Segoe UI"/>
          <w:b/>
          <w:bCs/>
          <w:i w:val="0"/>
          <w:iCs w:val="0"/>
          <w:caps w:val="0"/>
          <w:color w:val="0F1115"/>
          <w:spacing w:val="0"/>
          <w:sz w:val="12"/>
          <w:szCs w:val="12"/>
          <w:shd w:val="clear" w:fill="FFFFFF"/>
        </w:rPr>
        <w:t>曼隆蒂升电梯有限公司</w:t>
      </w:r>
      <w:r>
        <w:rPr>
          <w:rFonts w:hint="default" w:ascii="Segoe UI" w:hAnsi="Segoe UI" w:eastAsia="Segoe UI" w:cs="Segoe UI"/>
          <w:i w:val="0"/>
          <w:iCs w:val="0"/>
          <w:caps w:val="0"/>
          <w:color w:val="0F1115"/>
          <w:spacing w:val="0"/>
          <w:sz w:val="12"/>
          <w:szCs w:val="12"/>
          <w:shd w:val="clear" w:fill="FFFFFF"/>
        </w:rPr>
        <w:t>”。陆亚宁总裁表示此次焕新不仅是LOGO变化，更是品牌升级，代表“未来角色的转变、更加先进的管理理念和公司战略的提升”</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"http://marohn.com/content/news.asp?id=621&amp;typeid=24,24,"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10AABEB1">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12"/>
          <w:szCs w:val="12"/>
          <w:shd w:val="clear" w:fill="FFFFFF"/>
        </w:rPr>
        <w:t>同期品牌升级</w:t>
      </w:r>
      <w:r>
        <w:rPr>
          <w:rFonts w:hint="default" w:ascii="Segoe UI" w:hAnsi="Segoe UI" w:eastAsia="Segoe UI" w:cs="Segoe UI"/>
          <w:i w:val="0"/>
          <w:iCs w:val="0"/>
          <w:caps w:val="0"/>
          <w:color w:val="0F1115"/>
          <w:spacing w:val="0"/>
          <w:sz w:val="12"/>
          <w:szCs w:val="12"/>
          <w:shd w:val="clear" w:fill="FFFFFF"/>
        </w:rPr>
        <w:t>：原德国母公司蒂森克虏伯集团于2019年进行资本重组，将全球电梯业务更名为蒂升电梯集团（TKE），仍稳居世界四大电梯品牌之一。</w:t>
      </w:r>
    </w:p>
    <w:p w14:paraId="195115E6">
      <w:pPr>
        <w:pStyle w:val="2"/>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（二）股权与治理</w:t>
      </w:r>
    </w:p>
    <w:p w14:paraId="3F2FC9BB">
      <w:pPr>
        <w:pStyle w:val="3"/>
        <w:keepNext w:val="0"/>
        <w:keepLines w:val="0"/>
        <w:widowControl/>
        <w:suppressLineNumbers w:val="0"/>
        <w:shd w:val="clear" w:fill="FFFFFF"/>
        <w:spacing w:before="120" w:beforeAutospacing="0" w:after="120" w:afterAutospacing="0"/>
        <w:ind w:left="0" w:right="0" w:firstLine="0"/>
      </w:pPr>
      <w:r>
        <w:rPr>
          <w:rStyle w:val="6"/>
          <w:rFonts w:hint="default" w:ascii="Segoe UI" w:hAnsi="Segoe UI" w:eastAsia="Segoe UI" w:cs="Segoe UI"/>
          <w:b/>
          <w:bCs/>
          <w:i w:val="0"/>
          <w:iCs w:val="0"/>
          <w:caps w:val="0"/>
          <w:color w:val="0F1115"/>
          <w:spacing w:val="0"/>
          <w:sz w:val="12"/>
          <w:szCs w:val="12"/>
          <w:shd w:val="clear" w:fill="FFFFFF"/>
        </w:rPr>
        <w:t>1. 主要股东</w:t>
      </w:r>
    </w:p>
    <w:p w14:paraId="429A07E6">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12"/>
          <w:szCs w:val="12"/>
          <w:shd w:val="clear" w:fill="FFFFFF"/>
        </w:rPr>
        <w:t>蒂森克虏伯（中国）投资有限公司</w:t>
      </w:r>
      <w:r>
        <w:rPr>
          <w:rFonts w:hint="default" w:ascii="Segoe UI" w:hAnsi="Segoe UI" w:eastAsia="Segoe UI" w:cs="Segoe UI"/>
          <w:i w:val="0"/>
          <w:iCs w:val="0"/>
          <w:caps w:val="0"/>
          <w:color w:val="0F1115"/>
          <w:spacing w:val="0"/>
          <w:sz w:val="12"/>
          <w:szCs w:val="12"/>
          <w:shd w:val="clear" w:fill="FFFFFF"/>
        </w:rPr>
        <w:t>：控股股东（2015年8月起持股51%），为全球百强企业德国蒂森克虏伯集团在华投资平台</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"http://marohn-tke.com/content/news.asp?typeid=24&amp;id=491"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"http://12365114.org.cn/act/zly2015/27992.html"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7C4BD14A">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12"/>
          <w:szCs w:val="12"/>
          <w:shd w:val="clear" w:fill="FFFFFF"/>
        </w:rPr>
        <w:t>陆亚宁创始团队</w:t>
      </w:r>
      <w:r>
        <w:rPr>
          <w:rFonts w:hint="default" w:ascii="Segoe UI" w:hAnsi="Segoe UI" w:eastAsia="Segoe UI" w:cs="Segoe UI"/>
          <w:i w:val="0"/>
          <w:iCs w:val="0"/>
          <w:caps w:val="0"/>
          <w:color w:val="0F1115"/>
          <w:spacing w:val="0"/>
          <w:sz w:val="12"/>
          <w:szCs w:val="12"/>
          <w:shd w:val="clear" w:fill="FFFFFF"/>
        </w:rPr>
        <w:t>：归国人才与国内民营企业家共同持股。</w:t>
      </w:r>
    </w:p>
    <w:p w14:paraId="35AEE6B0">
      <w:pPr>
        <w:pStyle w:val="3"/>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Style w:val="6"/>
          <w:rFonts w:hint="default" w:ascii="Segoe UI" w:hAnsi="Segoe UI" w:eastAsia="Segoe UI" w:cs="Segoe UI"/>
          <w:b/>
          <w:bCs/>
          <w:i w:val="0"/>
          <w:iCs w:val="0"/>
          <w:caps w:val="0"/>
          <w:color w:val="0F1115"/>
          <w:spacing w:val="0"/>
          <w:sz w:val="12"/>
          <w:szCs w:val="12"/>
          <w:shd w:val="clear" w:fill="FFFFFF"/>
        </w:rPr>
        <w:t>2. 高管架构</w:t>
      </w:r>
    </w:p>
    <w:p w14:paraId="387820B7">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12"/>
          <w:szCs w:val="12"/>
          <w:shd w:val="clear" w:fill="FFFFFF"/>
        </w:rPr>
        <w:t>总裁/CEO</w:t>
      </w:r>
      <w:r>
        <w:rPr>
          <w:rFonts w:hint="default" w:ascii="Segoe UI" w:hAnsi="Segoe UI" w:eastAsia="Segoe UI" w:cs="Segoe UI"/>
          <w:i w:val="0"/>
          <w:iCs w:val="0"/>
          <w:caps w:val="0"/>
          <w:color w:val="0F1115"/>
          <w:spacing w:val="0"/>
          <w:sz w:val="12"/>
          <w:szCs w:val="12"/>
          <w:shd w:val="clear" w:fill="FFFFFF"/>
        </w:rPr>
        <w:t>：陆亚宁（公司创始人），全面负责公司战略与运营管理</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"http://marohn-tk.com/content/news.asp?typeid=24&amp;id=608"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61950556">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12"/>
          <w:szCs w:val="12"/>
          <w:shd w:val="clear" w:fill="FFFFFF"/>
        </w:rPr>
        <w:t>法定代表人</w:t>
      </w:r>
      <w:r>
        <w:rPr>
          <w:rFonts w:hint="default" w:ascii="Segoe UI" w:hAnsi="Segoe UI" w:eastAsia="Segoe UI" w:cs="Segoe UI"/>
          <w:i w:val="0"/>
          <w:iCs w:val="0"/>
          <w:caps w:val="0"/>
          <w:color w:val="0F1115"/>
          <w:spacing w:val="0"/>
          <w:sz w:val="12"/>
          <w:szCs w:val="12"/>
          <w:shd w:val="clear" w:fill="FFFFFF"/>
        </w:rPr>
        <w:t>：ALSHUTH STEFAN，由蒂森克虏伯方委派出任。</w:t>
      </w:r>
    </w:p>
    <w:p w14:paraId="144A4D73">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12"/>
          <w:szCs w:val="12"/>
          <w:shd w:val="clear" w:fill="FFFFFF"/>
        </w:rPr>
        <w:t>人力资源总监</w:t>
      </w:r>
      <w:r>
        <w:rPr>
          <w:rFonts w:hint="default" w:ascii="Segoe UI" w:hAnsi="Segoe UI" w:eastAsia="Segoe UI" w:cs="Segoe UI"/>
          <w:i w:val="0"/>
          <w:iCs w:val="0"/>
          <w:caps w:val="0"/>
          <w:color w:val="0F1115"/>
          <w:spacing w:val="0"/>
          <w:sz w:val="12"/>
          <w:szCs w:val="12"/>
          <w:shd w:val="clear" w:fill="FFFFFF"/>
        </w:rPr>
        <w:t>：崔服正</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"https://www.thepaper.cn/newsDetail_forward_23747821"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13551161">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12"/>
          <w:szCs w:val="12"/>
          <w:shd w:val="clear" w:fill="FFFFFF"/>
        </w:rPr>
        <w:t>技术总监</w:t>
      </w:r>
      <w:r>
        <w:rPr>
          <w:rFonts w:hint="default" w:ascii="Segoe UI" w:hAnsi="Segoe UI" w:eastAsia="Segoe UI" w:cs="Segoe UI"/>
          <w:i w:val="0"/>
          <w:iCs w:val="0"/>
          <w:caps w:val="0"/>
          <w:color w:val="0F1115"/>
          <w:spacing w:val="0"/>
          <w:sz w:val="12"/>
          <w:szCs w:val="12"/>
          <w:shd w:val="clear" w:fill="FFFFFF"/>
        </w:rPr>
        <w:t>：余国清（十年员工代表，是曼隆十年征程的见证者）</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"http://marohn-tk.com/content/news.asp?typeid=24&amp;id=608"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383EE5DA">
      <w:pPr>
        <w:pStyle w:val="2"/>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（三）创始人：陆亚宁</w:t>
      </w:r>
    </w:p>
    <w:p w14:paraId="0F22338E">
      <w:pPr>
        <w:pStyle w:val="3"/>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陆亚宁是“中国电梯业及邮轮业著名经理人，是一位具有丰富企业管理知识和市场经验的成功企业家”</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"http://www.xindianti.com/html/diantizixun/qiyexinwen/20190619/627921.html"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0C5C342A">
      <w:pPr>
        <w:pStyle w:val="3"/>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Style w:val="6"/>
          <w:rFonts w:hint="default" w:ascii="Segoe UI" w:hAnsi="Segoe UI" w:eastAsia="Segoe UI" w:cs="Segoe UI"/>
          <w:b/>
          <w:bCs/>
          <w:i w:val="0"/>
          <w:iCs w:val="0"/>
          <w:caps w:val="0"/>
          <w:color w:val="0F1115"/>
          <w:spacing w:val="0"/>
          <w:sz w:val="12"/>
          <w:szCs w:val="12"/>
          <w:shd w:val="clear" w:fill="FFFFFF"/>
        </w:rPr>
        <w:t>1. 职业生涯</w:t>
      </w:r>
    </w:p>
    <w:tbl>
      <w:tblPr>
        <w:tblW w:w="5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37"/>
        <w:gridCol w:w="4303"/>
      </w:tblGrid>
      <w:tr w14:paraId="17AC3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1DED0352">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时间</w:t>
            </w:r>
          </w:p>
        </w:tc>
        <w:tc>
          <w:tcPr>
            <w:tcW w:w="0" w:type="auto"/>
            <w:tcBorders>
              <w:top w:val="nil"/>
            </w:tcBorders>
            <w:shd w:val="clear"/>
            <w:tcMar>
              <w:top w:w="75" w:type="dxa"/>
              <w:left w:w="120" w:type="dxa"/>
              <w:bottom w:w="75" w:type="dxa"/>
              <w:right w:w="120" w:type="dxa"/>
            </w:tcMar>
            <w:vAlign w:val="center"/>
          </w:tcPr>
          <w:p w14:paraId="79FDAF7E">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职位/经历</w:t>
            </w:r>
          </w:p>
        </w:tc>
      </w:tr>
      <w:tr w14:paraId="3E2B4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FCF3E2A">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1990年代</w:t>
            </w:r>
          </w:p>
        </w:tc>
        <w:tc>
          <w:tcPr>
            <w:tcW w:w="0" w:type="auto"/>
            <w:shd w:val="clear"/>
            <w:tcMar>
              <w:top w:w="75" w:type="dxa"/>
              <w:left w:w="120" w:type="dxa"/>
              <w:bottom w:w="75" w:type="dxa"/>
              <w:right w:w="0" w:type="dxa"/>
            </w:tcMar>
            <w:vAlign w:val="center"/>
          </w:tcPr>
          <w:p w14:paraId="76CC2F3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电梯行业职业经理人，积累深厚管理经验</w:t>
            </w:r>
          </w:p>
        </w:tc>
      </w:tr>
      <w:tr w14:paraId="2F346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01002FB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2000-2001年</w:t>
            </w:r>
          </w:p>
        </w:tc>
        <w:tc>
          <w:tcPr>
            <w:tcW w:w="0" w:type="auto"/>
            <w:shd w:val="clear"/>
            <w:tcMar>
              <w:top w:w="75" w:type="dxa"/>
              <w:left w:w="120" w:type="dxa"/>
              <w:bottom w:w="75" w:type="dxa"/>
              <w:right w:w="0" w:type="dxa"/>
            </w:tcMar>
            <w:vAlign w:val="center"/>
          </w:tcPr>
          <w:p w14:paraId="2FC3183F">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中国天津奥的斯电梯有限公司总裁</w:t>
            </w:r>
          </w:p>
        </w:tc>
      </w:tr>
      <w:tr w14:paraId="6004F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31BFB207">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2001-2003年</w:t>
            </w:r>
          </w:p>
        </w:tc>
        <w:tc>
          <w:tcPr>
            <w:tcW w:w="0" w:type="auto"/>
            <w:shd w:val="clear"/>
            <w:tcMar>
              <w:top w:w="75" w:type="dxa"/>
              <w:left w:w="120" w:type="dxa"/>
              <w:bottom w:w="75" w:type="dxa"/>
              <w:right w:w="0" w:type="dxa"/>
            </w:tcMar>
            <w:vAlign w:val="center"/>
          </w:tcPr>
          <w:p w14:paraId="45247DB5">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中国天津奥的斯电梯有限公司/广州奥的斯电梯有限公司总裁</w:t>
            </w:r>
          </w:p>
        </w:tc>
      </w:tr>
      <w:tr w14:paraId="62FA7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02F93E4D">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2004-2005年</w:t>
            </w:r>
          </w:p>
        </w:tc>
        <w:tc>
          <w:tcPr>
            <w:tcW w:w="0" w:type="auto"/>
            <w:shd w:val="clear"/>
            <w:tcMar>
              <w:top w:w="75" w:type="dxa"/>
              <w:left w:w="120" w:type="dxa"/>
              <w:bottom w:w="75" w:type="dxa"/>
              <w:right w:w="0" w:type="dxa"/>
            </w:tcMar>
            <w:vAlign w:val="center"/>
          </w:tcPr>
          <w:p w14:paraId="490AADFB">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西子奥的斯电梯有限公司执行副总裁</w:t>
            </w:r>
          </w:p>
        </w:tc>
      </w:tr>
      <w:tr w14:paraId="1F7B1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5D49A093">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2005-2006年</w:t>
            </w:r>
          </w:p>
        </w:tc>
        <w:tc>
          <w:tcPr>
            <w:tcW w:w="0" w:type="auto"/>
            <w:shd w:val="clear"/>
            <w:tcMar>
              <w:top w:w="75" w:type="dxa"/>
              <w:left w:w="120" w:type="dxa"/>
              <w:bottom w:w="75" w:type="dxa"/>
              <w:right w:w="0" w:type="dxa"/>
            </w:tcMar>
            <w:vAlign w:val="center"/>
          </w:tcPr>
          <w:p w14:paraId="212DC174">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芬兰通力电梯有限公司中国区副总裁</w:t>
            </w:r>
          </w:p>
        </w:tc>
      </w:tr>
      <w:tr w14:paraId="1DCD0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0EBBA6FF">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2006-2007年</w:t>
            </w:r>
          </w:p>
        </w:tc>
        <w:tc>
          <w:tcPr>
            <w:tcW w:w="0" w:type="auto"/>
            <w:shd w:val="clear"/>
            <w:tcMar>
              <w:top w:w="75" w:type="dxa"/>
              <w:left w:w="120" w:type="dxa"/>
              <w:bottom w:w="75" w:type="dxa"/>
              <w:right w:w="0" w:type="dxa"/>
            </w:tcMar>
            <w:vAlign w:val="center"/>
          </w:tcPr>
          <w:p w14:paraId="2BC8CC9A">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意大利歌诗达邮轮公司中国区总经理</w:t>
            </w:r>
          </w:p>
        </w:tc>
      </w:tr>
      <w:tr w14:paraId="73C89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55B844DD">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2007-2010年</w:t>
            </w:r>
          </w:p>
        </w:tc>
        <w:tc>
          <w:tcPr>
            <w:tcW w:w="0" w:type="auto"/>
            <w:shd w:val="clear"/>
            <w:tcMar>
              <w:top w:w="75" w:type="dxa"/>
              <w:left w:w="120" w:type="dxa"/>
              <w:bottom w:w="75" w:type="dxa"/>
              <w:right w:w="0" w:type="dxa"/>
            </w:tcMar>
            <w:vAlign w:val="center"/>
          </w:tcPr>
          <w:p w14:paraId="41C12623">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芬兰通力电梯有限公司中国区副总裁</w:t>
            </w:r>
          </w:p>
        </w:tc>
      </w:tr>
      <w:tr w14:paraId="1B0BC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63B7CC19">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2010-2015年</w:t>
            </w:r>
          </w:p>
        </w:tc>
        <w:tc>
          <w:tcPr>
            <w:tcW w:w="0" w:type="auto"/>
            <w:shd w:val="clear"/>
            <w:tcMar>
              <w:top w:w="75" w:type="dxa"/>
              <w:left w:w="120" w:type="dxa"/>
              <w:bottom w:w="75" w:type="dxa"/>
              <w:right w:w="0" w:type="dxa"/>
            </w:tcMar>
            <w:vAlign w:val="center"/>
          </w:tcPr>
          <w:p w14:paraId="7ECB5C04">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曼隆电梯有限公司总裁（筹备及创办）</w:t>
            </w:r>
          </w:p>
        </w:tc>
      </w:tr>
      <w:tr w14:paraId="2CBC63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5D46B6D8">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2015年7月至今</w:t>
            </w:r>
          </w:p>
        </w:tc>
        <w:tc>
          <w:tcPr>
            <w:tcW w:w="0" w:type="auto"/>
            <w:shd w:val="clear"/>
            <w:tcMar>
              <w:top w:w="75" w:type="dxa"/>
              <w:left w:w="120" w:type="dxa"/>
              <w:bottom w:w="75" w:type="dxa"/>
              <w:right w:w="0" w:type="dxa"/>
            </w:tcMar>
            <w:vAlign w:val="center"/>
          </w:tcPr>
          <w:p w14:paraId="1B2D1E57">
            <w:pPr>
              <w:keepNext w:val="0"/>
              <w:keepLines w:val="0"/>
              <w:widowControl/>
              <w:suppressLineNumbers w:val="0"/>
              <w:spacing w:line="188" w:lineRule="atLeast"/>
              <w:jc w:val="left"/>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曼隆蒂森克虏伯电梯有限公司/曼隆蒂升电梯有限公司总裁</w:t>
            </w:r>
          </w:p>
        </w:tc>
      </w:tr>
    </w:tbl>
    <w:p w14:paraId="5FC3C772">
      <w:pPr>
        <w:pStyle w:val="3"/>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Style w:val="6"/>
          <w:rFonts w:hint="default" w:ascii="Segoe UI" w:hAnsi="Segoe UI" w:eastAsia="Segoe UI" w:cs="Segoe UI"/>
          <w:b/>
          <w:bCs/>
          <w:i w:val="0"/>
          <w:iCs w:val="0"/>
          <w:caps w:val="0"/>
          <w:color w:val="0F1115"/>
          <w:spacing w:val="0"/>
          <w:sz w:val="12"/>
          <w:szCs w:val="12"/>
          <w:shd w:val="clear" w:fill="FFFFFF"/>
        </w:rPr>
        <w:t>2. 荣誉称号与社会认可</w:t>
      </w:r>
    </w:p>
    <w:p w14:paraId="2901BACE">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2012年：入选</w:t>
      </w:r>
      <w:r>
        <w:rPr>
          <w:rStyle w:val="6"/>
          <w:rFonts w:hint="default" w:ascii="Segoe UI" w:hAnsi="Segoe UI" w:eastAsia="Segoe UI" w:cs="Segoe UI"/>
          <w:b/>
          <w:bCs/>
          <w:i w:val="0"/>
          <w:iCs w:val="0"/>
          <w:caps w:val="0"/>
          <w:color w:val="0F1115"/>
          <w:spacing w:val="0"/>
          <w:sz w:val="12"/>
          <w:szCs w:val="12"/>
          <w:shd w:val="clear" w:fill="FFFFFF"/>
        </w:rPr>
        <w:t>首批姑苏创新创业领军人才</w:t>
      </w:r>
      <w:r>
        <w:rPr>
          <w:rFonts w:hint="default" w:ascii="Segoe UI" w:hAnsi="Segoe UI" w:eastAsia="Segoe UI" w:cs="Segoe UI"/>
          <w:i w:val="0"/>
          <w:iCs w:val="0"/>
          <w:caps w:val="0"/>
          <w:color w:val="0F1115"/>
          <w:spacing w:val="0"/>
          <w:sz w:val="12"/>
          <w:szCs w:val="12"/>
          <w:shd w:val="clear" w:fill="FFFFFF"/>
        </w:rPr>
        <w:t>。</w:t>
      </w:r>
    </w:p>
    <w:p w14:paraId="2120BF0B">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2013年：作为“双创”人才代表在常熟科技创新暨人才工作会议上发言。</w:t>
      </w:r>
    </w:p>
    <w:p w14:paraId="5C443894">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2015年：荣获“中国梦·品牌梦——十大风云人物”称号</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"http://marohn-tke.com/content/news.asp?typeid=24&amp;id=491"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1A6631B7">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常熟电视台《今日虞山》栏目组曾对其进行专题报道，访谈聚焦电梯行业发展、曼隆电梯的创建与飞速发展、物联网和能源再生技术应用等。</w:t>
      </w:r>
    </w:p>
    <w:p w14:paraId="6B9BDDDA">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曼隆电梯同期荣获“十大潜力整梯品牌”称号</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"http://marohn-tke.com/content/news.asp?typeid=24&amp;id=491"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604ED046">
      <w:pPr>
        <w:pStyle w:val="3"/>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Style w:val="6"/>
          <w:rFonts w:hint="default" w:ascii="Segoe UI" w:hAnsi="Segoe UI" w:eastAsia="Segoe UI" w:cs="Segoe UI"/>
          <w:b/>
          <w:bCs/>
          <w:i w:val="0"/>
          <w:iCs w:val="0"/>
          <w:caps w:val="0"/>
          <w:color w:val="0F1115"/>
          <w:spacing w:val="0"/>
          <w:sz w:val="12"/>
          <w:szCs w:val="12"/>
          <w:shd w:val="clear" w:fill="FFFFFF"/>
        </w:rPr>
        <w:t>3. 媒体报道与活动</w:t>
      </w:r>
    </w:p>
    <w:p w14:paraId="3677F267">
      <w:pPr>
        <w:pStyle w:val="3"/>
        <w:keepNext w:val="0"/>
        <w:keepLines w:val="0"/>
        <w:widowControl/>
        <w:suppressLineNumbers w:val="0"/>
        <w:shd w:val="clear" w:fill="FFFFFF"/>
        <w:spacing w:before="120" w:beforeAutospacing="0" w:after="120" w:afterAutospacing="0"/>
        <w:ind w:left="0" w:right="0" w:firstLine="0"/>
      </w:pPr>
      <w:r>
        <w:rPr>
          <w:rFonts w:hint="default" w:ascii="Segoe UI" w:hAnsi="Segoe UI" w:eastAsia="Segoe UI" w:cs="Segoe UI"/>
          <w:i w:val="0"/>
          <w:iCs w:val="0"/>
          <w:caps w:val="0"/>
          <w:color w:val="0F1115"/>
          <w:spacing w:val="0"/>
          <w:sz w:val="12"/>
          <w:szCs w:val="12"/>
          <w:shd w:val="clear" w:fill="FFFFFF"/>
        </w:rPr>
        <w:t>陆亚宁频繁出席行业重要活动：</w:t>
      </w:r>
    </w:p>
    <w:p w14:paraId="138006CC">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2011年：参加“中国酒店建筑节能设计研讨会”，就节能高效的电梯系统和酒店节能优化方案发表演讲。</w:t>
      </w:r>
    </w:p>
    <w:p w14:paraId="11921C9B">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2013年：参加常熟科技创新暨人才工作会议。</w:t>
      </w:r>
    </w:p>
    <w:p w14:paraId="1C438AB3">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2017年：曼隆电梯首批参加上海市“多层住宅加装助老电梯”公益项目。</w:t>
      </w:r>
    </w:p>
    <w:p w14:paraId="3C1A22B6">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2019年：率队到访安徽奥里奥克科技股份有限公司，考察指导“电梯大叔云平台”，对电梯物联网和行业数字化发展提出宝贵建议</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"http://www.xindianti.com/html/diantizixun/qiyexinwen/20190619/627921.html"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5F361658">
      <w:pPr>
        <w:pStyle w:val="3"/>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Style w:val="6"/>
          <w:rFonts w:hint="default" w:ascii="Segoe UI" w:hAnsi="Segoe UI" w:eastAsia="Segoe UI" w:cs="Segoe UI"/>
          <w:b/>
          <w:bCs/>
          <w:i w:val="0"/>
          <w:iCs w:val="0"/>
          <w:caps w:val="0"/>
          <w:color w:val="0F1115"/>
          <w:spacing w:val="0"/>
          <w:sz w:val="12"/>
          <w:szCs w:val="12"/>
          <w:shd w:val="clear" w:fill="FFFFFF"/>
        </w:rPr>
        <w:t>4. 个人愿景</w:t>
      </w:r>
    </w:p>
    <w:p w14:paraId="10CCB47B">
      <w:pPr>
        <w:pStyle w:val="3"/>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陆亚宁提出：曼隆电梯要以“快速响应客户需求为核心”，以成为中国住宅电梯及城市综合体垂直运输解决方案供应商的领导者为目标，同时响应国家节能环保要求，生产符合客户需要、国家要求和安全标准的电梯、自动扶梯及关键零部件</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"https://wapbaike.baidu.com/item/%E6%9B%BC%E9%9A%86%E7%94%B5%E6%A2%AF"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。他始终强调品牌升级与市场开拓，坚持“品质和服务向市场证明自身实力”</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"http://marohn-tke.com/content/news.asp?typeid=24&amp;id=491"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2E985CD6">
      <w:pPr>
        <w:pStyle w:val="2"/>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（四）制造基地与产能</w:t>
      </w:r>
    </w:p>
    <w:tbl>
      <w:tblPr>
        <w:tblW w:w="759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69"/>
        <w:gridCol w:w="6924"/>
      </w:tblGrid>
      <w:tr w14:paraId="7B43A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6112736A">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项目</w:t>
            </w:r>
          </w:p>
        </w:tc>
        <w:tc>
          <w:tcPr>
            <w:tcW w:w="6924" w:type="dxa"/>
            <w:tcBorders>
              <w:top w:val="nil"/>
            </w:tcBorders>
            <w:shd w:val="clear"/>
            <w:tcMar>
              <w:top w:w="75" w:type="dxa"/>
              <w:left w:w="120" w:type="dxa"/>
              <w:bottom w:w="75" w:type="dxa"/>
              <w:right w:w="120" w:type="dxa"/>
            </w:tcMar>
            <w:vAlign w:val="center"/>
          </w:tcPr>
          <w:p w14:paraId="41E6D5E1">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内容</w:t>
            </w:r>
          </w:p>
        </w:tc>
      </w:tr>
      <w:tr w14:paraId="236F6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599908E3">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初代基地</w:t>
            </w:r>
          </w:p>
        </w:tc>
        <w:tc>
          <w:tcPr>
            <w:tcW w:w="6924" w:type="dxa"/>
            <w:shd w:val="clear"/>
            <w:tcMar>
              <w:top w:w="75" w:type="dxa"/>
              <w:left w:w="120" w:type="dxa"/>
              <w:bottom w:w="75" w:type="dxa"/>
              <w:right w:w="0" w:type="dxa"/>
            </w:tcMar>
            <w:vAlign w:val="center"/>
          </w:tcPr>
          <w:p w14:paraId="601B9A4D">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江苏省常熟市高新技术产业园（成立于2011年）</w:t>
            </w:r>
          </w:p>
        </w:tc>
      </w:tr>
      <w:tr w14:paraId="3FF99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1C6C1097">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常熟基地规模</w:t>
            </w:r>
          </w:p>
        </w:tc>
        <w:tc>
          <w:tcPr>
            <w:tcW w:w="6924" w:type="dxa"/>
            <w:shd w:val="clear"/>
            <w:tcMar>
              <w:top w:w="75" w:type="dxa"/>
              <w:left w:w="120" w:type="dxa"/>
              <w:bottom w:w="75" w:type="dxa"/>
              <w:right w:w="0" w:type="dxa"/>
            </w:tcMar>
            <w:vAlign w:val="center"/>
          </w:tcPr>
          <w:p w14:paraId="228D4D96">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常熟制造工厂5万平方米，年产能1万台电梯、1000台扶梯</w:t>
            </w:r>
          </w:p>
        </w:tc>
      </w:tr>
      <w:tr w14:paraId="27D18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6CE12A08">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临港基地启用</w:t>
            </w:r>
          </w:p>
        </w:tc>
        <w:tc>
          <w:tcPr>
            <w:tcW w:w="6924" w:type="dxa"/>
            <w:shd w:val="clear"/>
            <w:tcMar>
              <w:top w:w="75" w:type="dxa"/>
              <w:left w:w="120" w:type="dxa"/>
              <w:bottom w:w="75" w:type="dxa"/>
              <w:right w:w="0" w:type="dxa"/>
            </w:tcMar>
            <w:vAlign w:val="center"/>
          </w:tcPr>
          <w:p w14:paraId="2141EC35">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2016年5月11日，新研发及制造基地在临港产业园正式开幕</w:t>
            </w:r>
          </w:p>
        </w:tc>
      </w:tr>
      <w:tr w14:paraId="35DB6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CA65624">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临港基地面积</w:t>
            </w:r>
          </w:p>
        </w:tc>
        <w:tc>
          <w:tcPr>
            <w:tcW w:w="6924" w:type="dxa"/>
            <w:shd w:val="clear"/>
            <w:tcMar>
              <w:top w:w="75" w:type="dxa"/>
              <w:left w:w="120" w:type="dxa"/>
              <w:bottom w:w="75" w:type="dxa"/>
              <w:right w:w="0" w:type="dxa"/>
            </w:tcMar>
            <w:vAlign w:val="center"/>
          </w:tcPr>
          <w:p w14:paraId="20CE7434">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占地约55,000平方米（约5.5万平方米）</w:t>
            </w:r>
            <w:r>
              <w:rPr>
                <w:rFonts w:hint="default" w:ascii="Segoe UI" w:hAnsi="Segoe UI" w:eastAsia="Segoe UI" w:cs="Segoe UI"/>
                <w:color w:val="3964FE"/>
                <w:kern w:val="0"/>
                <w:sz w:val="11"/>
                <w:szCs w:val="11"/>
                <w:u w:val="none"/>
                <w:bdr w:val="single" w:color="auto" w:sz="8" w:space="0"/>
                <w:lang w:val="en-US" w:eastAsia="zh-CN" w:bidi="ar"/>
              </w:rPr>
              <w:fldChar w:fldCharType="begin"/>
            </w:r>
            <w:r>
              <w:rPr>
                <w:rFonts w:hint="default" w:ascii="Segoe UI" w:hAnsi="Segoe UI" w:eastAsia="Segoe UI" w:cs="Segoe UI"/>
                <w:color w:val="3964FE"/>
                <w:kern w:val="0"/>
                <w:sz w:val="11"/>
                <w:szCs w:val="11"/>
                <w:u w:val="none"/>
                <w:bdr w:val="single" w:color="auto" w:sz="8" w:space="0"/>
                <w:lang w:val="en-US" w:eastAsia="zh-CN" w:bidi="ar"/>
              </w:rPr>
              <w:instrText xml:space="preserve"> HYPERLINK "https://ylt.gzrc.com.cn/company/cm1514453770569/" \t "https://chat.deepseek.com/a/chat/s/_blank" </w:instrText>
            </w:r>
            <w:r>
              <w:rPr>
                <w:rFonts w:hint="default" w:ascii="Segoe UI" w:hAnsi="Segoe UI" w:eastAsia="Segoe UI" w:cs="Segoe UI"/>
                <w:color w:val="3964FE"/>
                <w:kern w:val="0"/>
                <w:sz w:val="11"/>
                <w:szCs w:val="11"/>
                <w:u w:val="none"/>
                <w:bdr w:val="single" w:color="auto" w:sz="8" w:space="0"/>
                <w:lang w:val="en-US" w:eastAsia="zh-CN" w:bidi="ar"/>
              </w:rPr>
              <w:fldChar w:fldCharType="separate"/>
            </w:r>
            <w:r>
              <w:rPr>
                <w:rFonts w:hint="default" w:ascii="Segoe UI" w:hAnsi="Segoe UI" w:eastAsia="Segoe UI" w:cs="Segoe UI"/>
                <w:color w:val="3964FE"/>
                <w:kern w:val="0"/>
                <w:sz w:val="11"/>
                <w:szCs w:val="11"/>
                <w:u w:val="none"/>
                <w:bdr w:val="single" w:color="auto" w:sz="8" w:space="0"/>
                <w:lang w:val="en-US" w:eastAsia="zh-CN" w:bidi="ar"/>
              </w:rPr>
              <w:fldChar w:fldCharType="end"/>
            </w:r>
          </w:p>
        </w:tc>
      </w:tr>
      <w:tr w14:paraId="06D98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6A326FC8">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试验塔</w:t>
            </w:r>
          </w:p>
        </w:tc>
        <w:tc>
          <w:tcPr>
            <w:tcW w:w="6924" w:type="dxa"/>
            <w:shd w:val="clear"/>
            <w:tcMar>
              <w:top w:w="75" w:type="dxa"/>
              <w:left w:w="120" w:type="dxa"/>
              <w:bottom w:w="75" w:type="dxa"/>
              <w:right w:w="0" w:type="dxa"/>
            </w:tcMar>
            <w:vAlign w:val="center"/>
          </w:tcPr>
          <w:p w14:paraId="4B42BC35">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89.5米高度电梯试验塔，内设5个井道，可测试最高速度7米/秒、最大载重2,000公斤的电梯</w:t>
            </w:r>
            <w:r>
              <w:rPr>
                <w:rFonts w:hint="default" w:ascii="Segoe UI" w:hAnsi="Segoe UI" w:eastAsia="Segoe UI" w:cs="Segoe UI"/>
                <w:color w:val="3964FE"/>
                <w:kern w:val="0"/>
                <w:sz w:val="11"/>
                <w:szCs w:val="11"/>
                <w:u w:val="none"/>
                <w:bdr w:val="single" w:color="auto" w:sz="8" w:space="0"/>
                <w:lang w:val="en-US" w:eastAsia="zh-CN" w:bidi="ar"/>
              </w:rPr>
              <w:fldChar w:fldCharType="begin"/>
            </w:r>
            <w:r>
              <w:rPr>
                <w:rFonts w:hint="default" w:ascii="Segoe UI" w:hAnsi="Segoe UI" w:eastAsia="Segoe UI" w:cs="Segoe UI"/>
                <w:color w:val="3964FE"/>
                <w:kern w:val="0"/>
                <w:sz w:val="11"/>
                <w:szCs w:val="11"/>
                <w:u w:val="none"/>
                <w:bdr w:val="single" w:color="auto" w:sz="8" w:space="0"/>
                <w:lang w:val="en-US" w:eastAsia="zh-CN" w:bidi="ar"/>
              </w:rPr>
              <w:instrText xml:space="preserve"> HYPERLINK "https://www.thepaper.cn/newsDetail_forward_23747821" \t "https://chat.deepseek.com/a/chat/s/_blank" </w:instrText>
            </w:r>
            <w:r>
              <w:rPr>
                <w:rFonts w:hint="default" w:ascii="Segoe UI" w:hAnsi="Segoe UI" w:eastAsia="Segoe UI" w:cs="Segoe UI"/>
                <w:color w:val="3964FE"/>
                <w:kern w:val="0"/>
                <w:sz w:val="11"/>
                <w:szCs w:val="11"/>
                <w:u w:val="none"/>
                <w:bdr w:val="single" w:color="auto" w:sz="8" w:space="0"/>
                <w:lang w:val="en-US" w:eastAsia="zh-CN" w:bidi="ar"/>
              </w:rPr>
              <w:fldChar w:fldCharType="separate"/>
            </w:r>
            <w:r>
              <w:rPr>
                <w:rFonts w:hint="default" w:ascii="Segoe UI" w:hAnsi="Segoe UI" w:eastAsia="Segoe UI" w:cs="Segoe UI"/>
                <w:color w:val="3964FE"/>
                <w:kern w:val="0"/>
                <w:sz w:val="11"/>
                <w:szCs w:val="11"/>
                <w:u w:val="none"/>
                <w:bdr w:val="single" w:color="auto" w:sz="8" w:space="0"/>
                <w:lang w:val="en-US" w:eastAsia="zh-CN" w:bidi="ar"/>
              </w:rPr>
              <w:fldChar w:fldCharType="end"/>
            </w:r>
          </w:p>
        </w:tc>
      </w:tr>
      <w:tr w14:paraId="4FD42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470578BE">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核心制造设备</w:t>
            </w:r>
          </w:p>
        </w:tc>
        <w:tc>
          <w:tcPr>
            <w:tcW w:w="6924" w:type="dxa"/>
            <w:shd w:val="clear"/>
            <w:tcMar>
              <w:top w:w="75" w:type="dxa"/>
              <w:left w:w="120" w:type="dxa"/>
              <w:bottom w:w="75" w:type="dxa"/>
              <w:right w:w="0" w:type="dxa"/>
            </w:tcMar>
            <w:vAlign w:val="center"/>
          </w:tcPr>
          <w:p w14:paraId="652BD0BB">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自动焊接机器人流水线、瑞士百超剪板机/激光切割机、日本村田冲床、日本马扎克立式加工中心、海克斯康三坐标测量机等</w:t>
            </w:r>
            <w:r>
              <w:rPr>
                <w:rFonts w:hint="default" w:ascii="Segoe UI" w:hAnsi="Segoe UI" w:eastAsia="Segoe UI" w:cs="Segoe UI"/>
                <w:color w:val="3964FE"/>
                <w:kern w:val="0"/>
                <w:sz w:val="11"/>
                <w:szCs w:val="11"/>
                <w:u w:val="none"/>
                <w:bdr w:val="single" w:color="auto" w:sz="8" w:space="0"/>
                <w:lang w:val="en-US" w:eastAsia="zh-CN" w:bidi="ar"/>
              </w:rPr>
              <w:fldChar w:fldCharType="begin"/>
            </w:r>
            <w:r>
              <w:rPr>
                <w:rFonts w:hint="default" w:ascii="Segoe UI" w:hAnsi="Segoe UI" w:eastAsia="Segoe UI" w:cs="Segoe UI"/>
                <w:color w:val="3964FE"/>
                <w:kern w:val="0"/>
                <w:sz w:val="11"/>
                <w:szCs w:val="11"/>
                <w:u w:val="none"/>
                <w:bdr w:val="single" w:color="auto" w:sz="8" w:space="0"/>
                <w:lang w:val="en-US" w:eastAsia="zh-CN" w:bidi="ar"/>
              </w:rPr>
              <w:instrText xml:space="preserve"> HYPERLINK "http://12365114.org.cn/act/zly2015/27992.html" \t "https://chat.deepseek.com/a/chat/s/_blank" </w:instrText>
            </w:r>
            <w:r>
              <w:rPr>
                <w:rFonts w:hint="default" w:ascii="Segoe UI" w:hAnsi="Segoe UI" w:eastAsia="Segoe UI" w:cs="Segoe UI"/>
                <w:color w:val="3964FE"/>
                <w:kern w:val="0"/>
                <w:sz w:val="11"/>
                <w:szCs w:val="11"/>
                <w:u w:val="none"/>
                <w:bdr w:val="single" w:color="auto" w:sz="8" w:space="0"/>
                <w:lang w:val="en-US" w:eastAsia="zh-CN" w:bidi="ar"/>
              </w:rPr>
              <w:fldChar w:fldCharType="separate"/>
            </w:r>
            <w:r>
              <w:rPr>
                <w:rFonts w:hint="default" w:ascii="Segoe UI" w:hAnsi="Segoe UI" w:eastAsia="Segoe UI" w:cs="Segoe UI"/>
                <w:color w:val="3964FE"/>
                <w:kern w:val="0"/>
                <w:sz w:val="11"/>
                <w:szCs w:val="11"/>
                <w:u w:val="none"/>
                <w:bdr w:val="single" w:color="auto" w:sz="8" w:space="0"/>
                <w:lang w:val="en-US" w:eastAsia="zh-CN" w:bidi="ar"/>
              </w:rPr>
              <w:fldChar w:fldCharType="end"/>
            </w:r>
          </w:p>
        </w:tc>
      </w:tr>
      <w:tr w14:paraId="7BEDD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FAC990E">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环保认证</w:t>
            </w:r>
          </w:p>
        </w:tc>
        <w:tc>
          <w:tcPr>
            <w:tcW w:w="6924" w:type="dxa"/>
            <w:shd w:val="clear"/>
            <w:tcMar>
              <w:top w:w="75" w:type="dxa"/>
              <w:left w:w="120" w:type="dxa"/>
              <w:bottom w:w="75" w:type="dxa"/>
              <w:right w:w="0" w:type="dxa"/>
            </w:tcMar>
            <w:vAlign w:val="center"/>
          </w:tcPr>
          <w:p w14:paraId="332306E5">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先后通过ISO 9001质量管理体系、ISO 14001环境管理、OHSAS 18001职业健康安全管理体系认证、德国TUV认证</w:t>
            </w:r>
            <w:r>
              <w:rPr>
                <w:rFonts w:hint="default" w:ascii="Segoe UI" w:hAnsi="Segoe UI" w:eastAsia="Segoe UI" w:cs="Segoe UI"/>
                <w:color w:val="3964FE"/>
                <w:kern w:val="0"/>
                <w:sz w:val="11"/>
                <w:szCs w:val="11"/>
                <w:u w:val="none"/>
                <w:bdr w:val="single" w:color="auto" w:sz="8" w:space="0"/>
                <w:lang w:val="en-US" w:eastAsia="zh-CN" w:bidi="ar"/>
              </w:rPr>
              <w:fldChar w:fldCharType="begin"/>
            </w:r>
            <w:r>
              <w:rPr>
                <w:rFonts w:hint="default" w:ascii="Segoe UI" w:hAnsi="Segoe UI" w:eastAsia="Segoe UI" w:cs="Segoe UI"/>
                <w:color w:val="3964FE"/>
                <w:kern w:val="0"/>
                <w:sz w:val="11"/>
                <w:szCs w:val="11"/>
                <w:u w:val="none"/>
                <w:bdr w:val="single" w:color="auto" w:sz="8" w:space="0"/>
                <w:lang w:val="en-US" w:eastAsia="zh-CN" w:bidi="ar"/>
              </w:rPr>
              <w:instrText xml:space="preserve"> HYPERLINK "http://12365114.org.cn/act/zly2015/27992.html" \t "https://chat.deepseek.com/a/chat/s/_blank" </w:instrText>
            </w:r>
            <w:r>
              <w:rPr>
                <w:rFonts w:hint="default" w:ascii="Segoe UI" w:hAnsi="Segoe UI" w:eastAsia="Segoe UI" w:cs="Segoe UI"/>
                <w:color w:val="3964FE"/>
                <w:kern w:val="0"/>
                <w:sz w:val="11"/>
                <w:szCs w:val="11"/>
                <w:u w:val="none"/>
                <w:bdr w:val="single" w:color="auto" w:sz="8" w:space="0"/>
                <w:lang w:val="en-US" w:eastAsia="zh-CN" w:bidi="ar"/>
              </w:rPr>
              <w:fldChar w:fldCharType="separate"/>
            </w:r>
            <w:r>
              <w:rPr>
                <w:rFonts w:hint="default" w:ascii="Segoe UI" w:hAnsi="Segoe UI" w:eastAsia="Segoe UI" w:cs="Segoe UI"/>
                <w:color w:val="3964FE"/>
                <w:kern w:val="0"/>
                <w:sz w:val="11"/>
                <w:szCs w:val="11"/>
                <w:u w:val="none"/>
                <w:bdr w:val="single" w:color="auto" w:sz="8" w:space="0"/>
                <w:lang w:val="en-US" w:eastAsia="zh-CN" w:bidi="ar"/>
              </w:rPr>
              <w:fldChar w:fldCharType="end"/>
            </w:r>
          </w:p>
        </w:tc>
      </w:tr>
      <w:tr w14:paraId="2CE697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38EB110E">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荣誉</w:t>
            </w:r>
          </w:p>
        </w:tc>
        <w:tc>
          <w:tcPr>
            <w:tcW w:w="6924" w:type="dxa"/>
            <w:shd w:val="clear"/>
            <w:tcMar>
              <w:top w:w="75" w:type="dxa"/>
              <w:left w:w="120" w:type="dxa"/>
              <w:bottom w:w="75" w:type="dxa"/>
              <w:right w:w="0" w:type="dxa"/>
            </w:tcMar>
            <w:vAlign w:val="center"/>
          </w:tcPr>
          <w:p w14:paraId="1B3695DD">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“高新技术企业”、“全国质量诚信倡议先进企业”等称号，主力产品获评“高新技术产品”、“绿色建筑节能推荐产品”</w:t>
            </w:r>
            <w:r>
              <w:rPr>
                <w:rFonts w:hint="default" w:ascii="Segoe UI" w:hAnsi="Segoe UI" w:eastAsia="Segoe UI" w:cs="Segoe UI"/>
                <w:color w:val="3964FE"/>
                <w:kern w:val="0"/>
                <w:sz w:val="11"/>
                <w:szCs w:val="11"/>
                <w:u w:val="none"/>
                <w:bdr w:val="single" w:color="auto" w:sz="8" w:space="0"/>
                <w:lang w:val="en-US" w:eastAsia="zh-CN" w:bidi="ar"/>
              </w:rPr>
              <w:fldChar w:fldCharType="begin"/>
            </w:r>
            <w:r>
              <w:rPr>
                <w:rFonts w:hint="default" w:ascii="Segoe UI" w:hAnsi="Segoe UI" w:eastAsia="Segoe UI" w:cs="Segoe UI"/>
                <w:color w:val="3964FE"/>
                <w:kern w:val="0"/>
                <w:sz w:val="11"/>
                <w:szCs w:val="11"/>
                <w:u w:val="none"/>
                <w:bdr w:val="single" w:color="auto" w:sz="8" w:space="0"/>
                <w:lang w:val="en-US" w:eastAsia="zh-CN" w:bidi="ar"/>
              </w:rPr>
              <w:instrText xml:space="preserve"> HYPERLINK "http://12365114.org.cn/act/zly2015/27992.html" \t "https://chat.deepseek.com/a/chat/s/_blank" </w:instrText>
            </w:r>
            <w:r>
              <w:rPr>
                <w:rFonts w:hint="default" w:ascii="Segoe UI" w:hAnsi="Segoe UI" w:eastAsia="Segoe UI" w:cs="Segoe UI"/>
                <w:color w:val="3964FE"/>
                <w:kern w:val="0"/>
                <w:sz w:val="11"/>
                <w:szCs w:val="11"/>
                <w:u w:val="none"/>
                <w:bdr w:val="single" w:color="auto" w:sz="8" w:space="0"/>
                <w:lang w:val="en-US" w:eastAsia="zh-CN" w:bidi="ar"/>
              </w:rPr>
              <w:fldChar w:fldCharType="separate"/>
            </w:r>
            <w:r>
              <w:rPr>
                <w:rFonts w:hint="default" w:ascii="Segoe UI" w:hAnsi="Segoe UI" w:eastAsia="Segoe UI" w:cs="Segoe UI"/>
                <w:color w:val="3964FE"/>
                <w:kern w:val="0"/>
                <w:sz w:val="11"/>
                <w:szCs w:val="11"/>
                <w:u w:val="none"/>
                <w:bdr w:val="single" w:color="auto" w:sz="8" w:space="0"/>
                <w:lang w:val="en-US" w:eastAsia="zh-CN" w:bidi="ar"/>
              </w:rPr>
              <w:fldChar w:fldCharType="end"/>
            </w:r>
          </w:p>
        </w:tc>
      </w:tr>
    </w:tbl>
    <w:p w14:paraId="7BB10AED">
      <w:pPr>
        <w:pStyle w:val="3"/>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Style w:val="6"/>
          <w:rFonts w:hint="default" w:ascii="Segoe UI" w:hAnsi="Segoe UI" w:eastAsia="Segoe UI" w:cs="Segoe UI"/>
          <w:b/>
          <w:bCs/>
          <w:i w:val="0"/>
          <w:iCs w:val="0"/>
          <w:caps w:val="0"/>
          <w:color w:val="0F1115"/>
          <w:spacing w:val="0"/>
          <w:sz w:val="12"/>
          <w:szCs w:val="12"/>
          <w:shd w:val="clear" w:fill="FFFFFF"/>
        </w:rPr>
        <w:t>临港基地运作特色</w:t>
      </w:r>
      <w:r>
        <w:rPr>
          <w:rFonts w:hint="default" w:ascii="Segoe UI" w:hAnsi="Segoe UI" w:eastAsia="Segoe UI" w:cs="Segoe UI"/>
          <w:i w:val="0"/>
          <w:iCs w:val="0"/>
          <w:caps w:val="0"/>
          <w:color w:val="0F1115"/>
          <w:spacing w:val="0"/>
          <w:sz w:val="12"/>
          <w:szCs w:val="12"/>
          <w:shd w:val="clear" w:fill="FFFFFF"/>
        </w:rPr>
        <w:t>：曼隆蒂升在常熟、临港两地均设有生产能力，临港基地联合投放智能机器人、自动料库等智能设备，自动化流水线只需几名操作人员即可完成从物料到成品的全流程</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"https://www.thepaper.cn/newsDetail_forward_23747821"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162CDC01">
      <w:pPr>
        <w:pStyle w:val="3"/>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Style w:val="6"/>
          <w:rFonts w:hint="default" w:ascii="Segoe UI" w:hAnsi="Segoe UI" w:eastAsia="Segoe UI" w:cs="Segoe UI"/>
          <w:b/>
          <w:bCs/>
          <w:i w:val="0"/>
          <w:iCs w:val="0"/>
          <w:caps w:val="0"/>
          <w:color w:val="0F1115"/>
          <w:spacing w:val="0"/>
          <w:sz w:val="12"/>
          <w:szCs w:val="12"/>
          <w:shd w:val="clear" w:fill="FFFFFF"/>
        </w:rPr>
        <w:t>临港合作</w:t>
      </w:r>
      <w:r>
        <w:rPr>
          <w:rFonts w:hint="default" w:ascii="Segoe UI" w:hAnsi="Segoe UI" w:eastAsia="Segoe UI" w:cs="Segoe UI"/>
          <w:i w:val="0"/>
          <w:iCs w:val="0"/>
          <w:caps w:val="0"/>
          <w:color w:val="0F1115"/>
          <w:spacing w:val="0"/>
          <w:sz w:val="12"/>
          <w:szCs w:val="12"/>
          <w:shd w:val="clear" w:fill="FFFFFF"/>
        </w:rPr>
        <w:t>：曼隆蒂升电梯是“临港集团的长期战略合作伙伴和临港产业区的重要客户”，其临港工厂以德国工业4.0、低碳环保等前沿理念设计打造，已成为“临港地标性的工业名片”</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"https://www.thepaper.cn/newsDetail_forward_23747821"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"http://marohn-tk.com/content/news.asp?typeid=24&amp;id=608"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。公司还是临港工业旅游联盟首批15家企业之一，开放部分生产线供市民游客参观</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"https://www.thepaper.cn/newsDetail_forward_23747821"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4B694AC4">
      <w:pPr>
        <w:pStyle w:val="2"/>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（五）市场与客户</w:t>
      </w:r>
    </w:p>
    <w:p w14:paraId="415FC854">
      <w:pPr>
        <w:pStyle w:val="3"/>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Style w:val="6"/>
          <w:rFonts w:hint="default" w:ascii="Segoe UI" w:hAnsi="Segoe UI" w:eastAsia="Segoe UI" w:cs="Segoe UI"/>
          <w:b/>
          <w:bCs/>
          <w:i w:val="0"/>
          <w:iCs w:val="0"/>
          <w:caps w:val="0"/>
          <w:color w:val="0F1115"/>
          <w:spacing w:val="0"/>
          <w:sz w:val="12"/>
          <w:szCs w:val="12"/>
          <w:shd w:val="clear" w:fill="FFFFFF"/>
        </w:rPr>
        <w:t>1. 战略合作伙伴</w:t>
      </w:r>
    </w:p>
    <w:p w14:paraId="29CF80AC">
      <w:pPr>
        <w:pStyle w:val="3"/>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曼隆电梯以优质产品品质和全面维保服务赢得客户一致好评，经过重重严格考核后与国内百强地产企业建立了战略合作，包括</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"http://marohn-tke.com/content/news.asp?typeid=24&amp;id=491"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"http://12365114.org.cn/act/zly2015/27992.html"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1AF9FFA6">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中海地产</w:t>
      </w:r>
    </w:p>
    <w:p w14:paraId="25A5D705">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金地集团</w:t>
      </w:r>
    </w:p>
    <w:p w14:paraId="25D2901C">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招商地产</w:t>
      </w:r>
    </w:p>
    <w:p w14:paraId="586FD792">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新城地产</w:t>
      </w:r>
    </w:p>
    <w:p w14:paraId="22651EB2">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北京首开</w:t>
      </w:r>
    </w:p>
    <w:p w14:paraId="69B4E21D">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首创置业</w:t>
      </w:r>
    </w:p>
    <w:p w14:paraId="08C4E583">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中锐地产</w:t>
      </w:r>
    </w:p>
    <w:p w14:paraId="6B09C735">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景瑞地产</w:t>
      </w:r>
    </w:p>
    <w:p w14:paraId="5885B323">
      <w:pPr>
        <w:pStyle w:val="3"/>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Style w:val="6"/>
          <w:rFonts w:hint="default" w:ascii="Segoe UI" w:hAnsi="Segoe UI" w:eastAsia="Segoe UI" w:cs="Segoe UI"/>
          <w:b/>
          <w:bCs/>
          <w:i w:val="0"/>
          <w:iCs w:val="0"/>
          <w:caps w:val="0"/>
          <w:color w:val="0F1115"/>
          <w:spacing w:val="0"/>
          <w:sz w:val="12"/>
          <w:szCs w:val="12"/>
          <w:shd w:val="clear" w:fill="FFFFFF"/>
        </w:rPr>
        <w:t>2. 标志性项目</w:t>
      </w:r>
    </w:p>
    <w:p w14:paraId="5B06DF13">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12"/>
          <w:szCs w:val="12"/>
          <w:shd w:val="clear" w:fill="FFFFFF"/>
        </w:rPr>
        <w:t>特斯拉超级工厂</w:t>
      </w:r>
      <w:r>
        <w:rPr>
          <w:rFonts w:hint="default" w:ascii="Segoe UI" w:hAnsi="Segoe UI" w:eastAsia="Segoe UI" w:cs="Segoe UI"/>
          <w:i w:val="0"/>
          <w:iCs w:val="0"/>
          <w:caps w:val="0"/>
          <w:color w:val="0F1115"/>
          <w:spacing w:val="0"/>
          <w:sz w:val="12"/>
          <w:szCs w:val="12"/>
          <w:shd w:val="clear" w:fill="FFFFFF"/>
        </w:rPr>
        <w:t>：曼隆蒂升电梯以“世界品质+中国速度”参与项目建设</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"https://wapbaike.baidu.com/item/%E6%9B%BC%E9%9A%86%E7%94%B5%E6%A2%AF"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1EFA4940">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12"/>
          <w:szCs w:val="12"/>
          <w:shd w:val="clear" w:fill="FFFFFF"/>
        </w:rPr>
        <w:t>河北邢台东方御园北区</w:t>
      </w:r>
      <w:r>
        <w:rPr>
          <w:rFonts w:hint="default" w:ascii="Segoe UI" w:hAnsi="Segoe UI" w:eastAsia="Segoe UI" w:cs="Segoe UI"/>
          <w:i w:val="0"/>
          <w:iCs w:val="0"/>
          <w:caps w:val="0"/>
          <w:color w:val="0F1115"/>
          <w:spacing w:val="0"/>
          <w:sz w:val="12"/>
          <w:szCs w:val="12"/>
          <w:shd w:val="clear" w:fill="FFFFFF"/>
        </w:rPr>
        <w:t>：74台MTP系列乘客电梯交付，贯彻“绿色、低碳、智能、安全”理念</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"http://marohn-tk.com/content/news.asp?typeid=24&amp;id=742"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72ACB78E">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12"/>
          <w:szCs w:val="12"/>
          <w:shd w:val="clear" w:fill="FFFFFF"/>
        </w:rPr>
        <w:t>新乐市“四馆一中心”</w:t>
      </w:r>
      <w:r>
        <w:rPr>
          <w:rFonts w:hint="default" w:ascii="Segoe UI" w:hAnsi="Segoe UI" w:eastAsia="Segoe UI" w:cs="Segoe UI"/>
          <w:i w:val="0"/>
          <w:iCs w:val="0"/>
          <w:caps w:val="0"/>
          <w:color w:val="0F1115"/>
          <w:spacing w:val="0"/>
          <w:sz w:val="12"/>
          <w:szCs w:val="12"/>
          <w:shd w:val="clear" w:fill="FFFFFF"/>
        </w:rPr>
        <w:t>：总投资2.6亿元，占地34亩，总建筑面积4.3万平方米，曼隆蒂升MTL系列乘客电梯和MSC系列自动扶梯入驻</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"http://marohn.com/content/news.asp?typeid=24&amp;id=795"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26FA306B">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12"/>
          <w:szCs w:val="12"/>
          <w:shd w:val="clear" w:fill="FFFFFF"/>
        </w:rPr>
        <w:t>北京益生祥明科技产业园</w:t>
      </w:r>
      <w:r>
        <w:rPr>
          <w:rFonts w:hint="default" w:ascii="Segoe UI" w:hAnsi="Segoe UI" w:eastAsia="Segoe UI" w:cs="Segoe UI"/>
          <w:i w:val="0"/>
          <w:iCs w:val="0"/>
          <w:caps w:val="0"/>
          <w:color w:val="0F1115"/>
          <w:spacing w:val="0"/>
          <w:sz w:val="12"/>
          <w:szCs w:val="12"/>
          <w:shd w:val="clear" w:fill="FFFFFF"/>
        </w:rPr>
        <w:t>：15万㎡产业载体，曼隆蒂升提供MTF系列载货电梯与MTL系列乘客电梯，提供“数字化+工业化”一体化解决方案</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"http://marohn.com/content/news.asp?typeid=24&amp;id=814"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056E4491">
      <w:pPr>
        <w:pStyle w:val="3"/>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Style w:val="6"/>
          <w:rFonts w:hint="default" w:ascii="Segoe UI" w:hAnsi="Segoe UI" w:eastAsia="Segoe UI" w:cs="Segoe UI"/>
          <w:b/>
          <w:bCs/>
          <w:i w:val="0"/>
          <w:iCs w:val="0"/>
          <w:caps w:val="0"/>
          <w:color w:val="0F1115"/>
          <w:spacing w:val="0"/>
          <w:sz w:val="12"/>
          <w:szCs w:val="12"/>
          <w:shd w:val="clear" w:fill="FFFFFF"/>
        </w:rPr>
        <w:t>3. 海外市场</w:t>
      </w:r>
    </w:p>
    <w:p w14:paraId="16C15932">
      <w:pPr>
        <w:pStyle w:val="3"/>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出口业务年均增长20%，产品走向全球市场</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"https://wapbaike.baidu.com/item/%E6%9B%BC%E9%9A%86%E7%94%B5%E6%A2%AF"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64481D02">
      <w:pPr>
        <w:pStyle w:val="2"/>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（六）市场布局与服务网络</w:t>
      </w:r>
    </w:p>
    <w:p w14:paraId="317CBC62">
      <w:pPr>
        <w:pStyle w:val="3"/>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曼隆蒂升拥有覆盖全国的销售与服务网络，在全国设有</w:t>
      </w:r>
      <w:r>
        <w:rPr>
          <w:rStyle w:val="6"/>
          <w:rFonts w:hint="default" w:ascii="Segoe UI" w:hAnsi="Segoe UI" w:eastAsia="Segoe UI" w:cs="Segoe UI"/>
          <w:b/>
          <w:bCs/>
          <w:i w:val="0"/>
          <w:iCs w:val="0"/>
          <w:caps w:val="0"/>
          <w:color w:val="0F1115"/>
          <w:spacing w:val="0"/>
          <w:sz w:val="12"/>
          <w:szCs w:val="12"/>
          <w:shd w:val="clear" w:fill="FFFFFF"/>
        </w:rPr>
        <w:t>7大区域、30个分公司</w:t>
      </w:r>
      <w:r>
        <w:rPr>
          <w:rFonts w:hint="default" w:ascii="Segoe UI" w:hAnsi="Segoe UI" w:eastAsia="Segoe UI" w:cs="Segoe UI"/>
          <w:i w:val="0"/>
          <w:iCs w:val="0"/>
          <w:caps w:val="0"/>
          <w:color w:val="0F1115"/>
          <w:spacing w:val="0"/>
          <w:sz w:val="12"/>
          <w:szCs w:val="12"/>
          <w:shd w:val="clear" w:fill="FFFFFF"/>
        </w:rPr>
        <w:t>，能够为住宅、办公楼、商场、酒店、城市综合体、交通枢纽等各类建筑客户提供及时的响应和服务</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"https://ylt.gzrc.com.cn/company/cm1514453770569/"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。公司实行“一站式”专业电梯解决方案模式，从研发、生产到销售、安装、维保、改造全链条服务，且始终在“物联网、大数据和人工智能”领域进行持续投入，努力构建“电梯智慧服务新生态”</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"http://marohn-tk.com/content/news.asp?typeid=24&amp;id=598"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7ADCDD73">
      <w:pPr>
        <w:pStyle w:val="2"/>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（七）企业文化与发展愿景</w:t>
      </w:r>
    </w:p>
    <w:tbl>
      <w:tblPr>
        <w:tblW w:w="893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92"/>
        <w:gridCol w:w="8045"/>
      </w:tblGrid>
      <w:tr w14:paraId="7632D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767D0EB1">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维度</w:t>
            </w:r>
          </w:p>
        </w:tc>
        <w:tc>
          <w:tcPr>
            <w:tcW w:w="8045" w:type="dxa"/>
            <w:tcBorders>
              <w:top w:val="nil"/>
            </w:tcBorders>
            <w:shd w:val="clear"/>
            <w:tcMar>
              <w:top w:w="75" w:type="dxa"/>
              <w:left w:w="120" w:type="dxa"/>
              <w:bottom w:w="75" w:type="dxa"/>
              <w:right w:w="120" w:type="dxa"/>
            </w:tcMar>
            <w:vAlign w:val="center"/>
          </w:tcPr>
          <w:p w14:paraId="134AFEFA">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内容</w:t>
            </w:r>
          </w:p>
        </w:tc>
      </w:tr>
      <w:tr w14:paraId="38100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3D75C18F">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愿景</w:t>
            </w:r>
          </w:p>
        </w:tc>
        <w:tc>
          <w:tcPr>
            <w:tcW w:w="8045" w:type="dxa"/>
            <w:shd w:val="clear"/>
            <w:tcMar>
              <w:top w:w="75" w:type="dxa"/>
              <w:left w:w="120" w:type="dxa"/>
              <w:bottom w:w="75" w:type="dxa"/>
              <w:right w:w="0" w:type="dxa"/>
            </w:tcMar>
            <w:vAlign w:val="center"/>
          </w:tcPr>
          <w:p w14:paraId="20B6A7D8">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“缔造智选电梯，助推城市化浪潮”</w:t>
            </w:r>
          </w:p>
        </w:tc>
      </w:tr>
      <w:tr w14:paraId="1652C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621C0FCC">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使命</w:t>
            </w:r>
          </w:p>
        </w:tc>
        <w:tc>
          <w:tcPr>
            <w:tcW w:w="8045" w:type="dxa"/>
            <w:shd w:val="clear"/>
            <w:tcMar>
              <w:top w:w="75" w:type="dxa"/>
              <w:left w:w="120" w:type="dxa"/>
              <w:bottom w:w="75" w:type="dxa"/>
              <w:right w:w="0" w:type="dxa"/>
            </w:tcMar>
            <w:vAlign w:val="center"/>
          </w:tcPr>
          <w:p w14:paraId="4840706A">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“创造智能选择的电梯，推动城市化进程”</w:t>
            </w:r>
          </w:p>
        </w:tc>
      </w:tr>
      <w:tr w14:paraId="44045A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3C3E3CA1">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核心价值</w:t>
            </w:r>
          </w:p>
        </w:tc>
        <w:tc>
          <w:tcPr>
            <w:tcW w:w="8045" w:type="dxa"/>
            <w:shd w:val="clear"/>
            <w:tcMar>
              <w:top w:w="75" w:type="dxa"/>
              <w:left w:w="120" w:type="dxa"/>
              <w:bottom w:w="75" w:type="dxa"/>
              <w:right w:w="0" w:type="dxa"/>
            </w:tcMar>
            <w:vAlign w:val="center"/>
          </w:tcPr>
          <w:p w14:paraId="5E36278A">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创新、品质、服务</w:t>
            </w:r>
          </w:p>
        </w:tc>
      </w:tr>
      <w:tr w14:paraId="2649A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0A263043">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定位</w:t>
            </w:r>
          </w:p>
        </w:tc>
        <w:tc>
          <w:tcPr>
            <w:tcW w:w="8045" w:type="dxa"/>
            <w:shd w:val="clear"/>
            <w:tcMar>
              <w:top w:w="75" w:type="dxa"/>
              <w:left w:w="120" w:type="dxa"/>
              <w:bottom w:w="75" w:type="dxa"/>
              <w:right w:w="0" w:type="dxa"/>
            </w:tcMar>
            <w:vAlign w:val="center"/>
          </w:tcPr>
          <w:p w14:paraId="1F3DF66E">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“一站式”专业电梯解决方案提供商</w:t>
            </w:r>
          </w:p>
        </w:tc>
      </w:tr>
      <w:tr w14:paraId="2C524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6D1BEDFC">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管理理念</w:t>
            </w:r>
          </w:p>
        </w:tc>
        <w:tc>
          <w:tcPr>
            <w:tcW w:w="8045" w:type="dxa"/>
            <w:shd w:val="clear"/>
            <w:tcMar>
              <w:top w:w="75" w:type="dxa"/>
              <w:left w:w="120" w:type="dxa"/>
              <w:bottom w:w="75" w:type="dxa"/>
              <w:right w:w="0" w:type="dxa"/>
            </w:tcMar>
            <w:vAlign w:val="center"/>
          </w:tcPr>
          <w:p w14:paraId="1CB0F791">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国际化与本土化相结合</w:t>
            </w:r>
          </w:p>
        </w:tc>
      </w:tr>
      <w:tr w14:paraId="33379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4536AC90">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服务理念</w:t>
            </w:r>
          </w:p>
        </w:tc>
        <w:tc>
          <w:tcPr>
            <w:tcW w:w="8045" w:type="dxa"/>
            <w:shd w:val="clear"/>
            <w:tcMar>
              <w:top w:w="75" w:type="dxa"/>
              <w:left w:w="120" w:type="dxa"/>
              <w:bottom w:w="75" w:type="dxa"/>
              <w:right w:w="0" w:type="dxa"/>
            </w:tcMar>
            <w:vAlign w:val="center"/>
          </w:tcPr>
          <w:p w14:paraId="1B986CD7">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顾客为主导</w:t>
            </w:r>
          </w:p>
        </w:tc>
      </w:tr>
      <w:tr w14:paraId="7A4516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0950D12E">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战略方向</w:t>
            </w:r>
          </w:p>
        </w:tc>
        <w:tc>
          <w:tcPr>
            <w:tcW w:w="8045" w:type="dxa"/>
            <w:shd w:val="clear"/>
            <w:tcMar>
              <w:top w:w="75" w:type="dxa"/>
              <w:left w:w="120" w:type="dxa"/>
              <w:bottom w:w="75" w:type="dxa"/>
              <w:right w:w="0" w:type="dxa"/>
            </w:tcMar>
            <w:vAlign w:val="center"/>
          </w:tcPr>
          <w:p w14:paraId="5CF3BE29">
            <w:pPr>
              <w:keepNext w:val="0"/>
              <w:keepLines w:val="0"/>
              <w:widowControl/>
              <w:suppressLineNumbers w:val="0"/>
              <w:spacing w:line="188" w:lineRule="atLeast"/>
              <w:jc w:val="center"/>
              <w:rPr>
                <w:rFonts w:hint="default" w:ascii="Segoe UI" w:hAnsi="Segoe UI" w:eastAsia="Segoe UI" w:cs="Segoe UI"/>
                <w:sz w:val="11"/>
                <w:szCs w:val="11"/>
              </w:rPr>
            </w:pPr>
            <w:r>
              <w:rPr>
                <w:rFonts w:hint="default" w:ascii="Segoe UI" w:hAnsi="Segoe UI" w:eastAsia="Segoe UI" w:cs="Segoe UI"/>
                <w:kern w:val="0"/>
                <w:sz w:val="11"/>
                <w:szCs w:val="11"/>
                <w:bdr w:val="none" w:color="auto" w:sz="0" w:space="0"/>
                <w:lang w:val="en-US" w:eastAsia="zh-CN" w:bidi="ar"/>
              </w:rPr>
              <w:t>新梯业务、旧楼加梯、智能物联、海外市场多维度全面发展</w:t>
            </w:r>
          </w:p>
        </w:tc>
      </w:tr>
    </w:tbl>
    <w:p w14:paraId="668CBBF5">
      <w:pPr>
        <w:pStyle w:val="3"/>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2021年，公司举办了以“曼驰十载、隆驭未来”为主题的十周年庆典，德国TK Elevator全球CEO Peter Walker及首席财务官Ercan Keles等高层莅临祝贺，陆亚宁发表演讲回顾了十年砥砺前行发展成长的历程</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"http://marohn-tk.com/content/news.asp?typeid=24&amp;id=608"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452779B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2B6B05"/>
    <w:rsid w:val="542B6B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2026-05-09T07:29:00Z</dcterms:created>
  <dc:creator>qingqing:)</dc:creator>
  <cp:lastModifiedBy>qingqing:)</cp:lastModifiedBy>
  <dcterms:modified xsi:type="dcterms:W3CDTF">2026-05-09T07:32:28Z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0E960DC6A7324059A59977738084366E_11</vt:lpwstr>
  </property>
  <property fmtid="{D5CDD505-2E9C-101B-9397-08002B2CF9AE}" pid="4" name="KSOTemplateDocerSaveRecord">
    <vt:lpwstr>eyJoZGlkIjoiMzEwNTM5NzYwMDRjMzkwZTVkZjY2ODkwMGIxNGU0OTUiLCJ1c2VySWQiOiIyNjYyNDM1ODcifQ==</vt:lpwstr>
  </property>
</Properties>
</file>