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8FE16" w14:textId="77777777" w:rsidR="00B84488" w:rsidRDefault="001834A3">
      <w:pPr>
        <w:spacing w:after="194" w:line="259" w:lineRule="auto"/>
        <w:ind w:left="0" w:firstLine="0"/>
        <w:jc w:val="center"/>
      </w:pPr>
      <w:r>
        <w:t>EECS 366/466 Homework # 4 Written Part</w:t>
      </w:r>
    </w:p>
    <w:p w14:paraId="08E86E9B" w14:textId="77777777" w:rsidR="00B84488" w:rsidRDefault="001834A3">
      <w:pPr>
        <w:spacing w:after="247" w:line="259" w:lineRule="auto"/>
        <w:ind w:left="72" w:right="0" w:firstLine="0"/>
        <w:jc w:val="left"/>
      </w:pPr>
      <w:r>
        <w:rPr>
          <w:i/>
        </w:rPr>
        <w:t>This homework needs to be done individually.</w:t>
      </w:r>
    </w:p>
    <w:p w14:paraId="57E7F744" w14:textId="77777777" w:rsidR="00B84488" w:rsidRDefault="001834A3">
      <w:pPr>
        <w:numPr>
          <w:ilvl w:val="0"/>
          <w:numId w:val="1"/>
        </w:numPr>
        <w:spacing w:after="221"/>
        <w:ind w:right="0" w:hanging="279"/>
      </w:pPr>
      <w:r>
        <w:t xml:space="preserve">Given a line </w:t>
      </w:r>
      <w:r>
        <w:rPr>
          <w:i/>
        </w:rPr>
        <w:t>P</w:t>
      </w:r>
      <w:r>
        <w:t>(</w:t>
      </w:r>
      <w:r>
        <w:rPr>
          <w:i/>
        </w:rPr>
        <w:t>t</w:t>
      </w:r>
      <w:r>
        <w:t xml:space="preserve">) through the points </w:t>
      </w:r>
      <w:r>
        <w:rPr>
          <w:i/>
        </w:rPr>
        <w:t>P</w:t>
      </w:r>
      <w:r>
        <w:rPr>
          <w:vertAlign w:val="subscript"/>
        </w:rPr>
        <w:t xml:space="preserve">0 </w:t>
      </w:r>
      <w:r>
        <w:t>= [1</w:t>
      </w:r>
      <w:r>
        <w:rPr>
          <w:i/>
        </w:rPr>
        <w:t>,</w:t>
      </w:r>
      <w:r>
        <w:t>0]</w:t>
      </w:r>
      <w:r>
        <w:rPr>
          <w:i/>
          <w:vertAlign w:val="superscript"/>
        </w:rPr>
        <w:t xml:space="preserve">T </w:t>
      </w:r>
      <w:r>
        <w:t xml:space="preserve">and </w:t>
      </w:r>
      <w:r>
        <w:rPr>
          <w:i/>
        </w:rPr>
        <w:t>P</w:t>
      </w:r>
      <w:r>
        <w:rPr>
          <w:vertAlign w:val="subscript"/>
        </w:rPr>
        <w:t xml:space="preserve">1 </w:t>
      </w:r>
      <w:r>
        <w:t>= [2</w:t>
      </w:r>
      <w:r>
        <w:rPr>
          <w:i/>
        </w:rPr>
        <w:t>,</w:t>
      </w:r>
      <w:r>
        <w:t>4]</w:t>
      </w:r>
      <w:r>
        <w:rPr>
          <w:i/>
          <w:vertAlign w:val="superscript"/>
        </w:rPr>
        <w:t xml:space="preserve">T </w:t>
      </w:r>
      <w:r>
        <w:t>in 2D.</w:t>
      </w:r>
    </w:p>
    <w:p w14:paraId="7905C610" w14:textId="77777777" w:rsidR="00B84488" w:rsidRDefault="001834A3">
      <w:pPr>
        <w:numPr>
          <w:ilvl w:val="1"/>
          <w:numId w:val="1"/>
        </w:numPr>
        <w:ind w:right="0" w:hanging="400"/>
      </w:pPr>
      <w:r>
        <w:t xml:space="preserve">Extend </w:t>
      </w:r>
      <w:r>
        <w:rPr>
          <w:i/>
        </w:rPr>
        <w:t>P</w:t>
      </w:r>
      <w:r>
        <w:t>(</w:t>
      </w:r>
      <w:r>
        <w:rPr>
          <w:i/>
        </w:rPr>
        <w:t>t</w:t>
      </w:r>
      <w:r>
        <w:t>) to homogeneous coordinates.</w:t>
      </w:r>
    </w:p>
    <w:p w14:paraId="6D8C5643" w14:textId="77777777" w:rsidR="00B84488" w:rsidRDefault="001834A3">
      <w:pPr>
        <w:numPr>
          <w:ilvl w:val="1"/>
          <w:numId w:val="1"/>
        </w:numPr>
        <w:spacing w:after="56"/>
        <w:ind w:right="0" w:hanging="400"/>
      </w:pPr>
      <w:r>
        <w:t xml:space="preserve">Compute the intersection of </w:t>
      </w:r>
      <w:r>
        <w:rPr>
          <w:i/>
        </w:rPr>
        <w:t>P</w:t>
      </w:r>
      <w:r>
        <w:t>(</w:t>
      </w:r>
      <w:r>
        <w:rPr>
          <w:i/>
        </w:rPr>
        <w:t>t</w:t>
      </w:r>
      <w:r>
        <w:t>) with the homogeneous plane 2</w:t>
      </w:r>
      <w:r>
        <w:rPr>
          <w:i/>
        </w:rPr>
        <w:t xml:space="preserve">x </w:t>
      </w:r>
      <w:r>
        <w:t>= 3</w:t>
      </w:r>
      <w:r>
        <w:rPr>
          <w:i/>
        </w:rPr>
        <w:t xml:space="preserve">h </w:t>
      </w:r>
      <w:r>
        <w:t>in homogeneous coordinates.</w:t>
      </w:r>
    </w:p>
    <w:p w14:paraId="3BD62B52" w14:textId="18B0D56B" w:rsidR="00B84488" w:rsidRDefault="001834A3">
      <w:pPr>
        <w:numPr>
          <w:ilvl w:val="1"/>
          <w:numId w:val="1"/>
        </w:numPr>
        <w:spacing w:after="200"/>
        <w:ind w:right="0" w:hanging="400"/>
      </w:pPr>
      <w:r>
        <w:t>What is the point of intersection</w:t>
      </w:r>
      <w:r w:rsidR="00651804">
        <w:t xml:space="preserve"> in non-homogeneous coordinates</w:t>
      </w:r>
      <w:bookmarkStart w:id="0" w:name="_GoBack"/>
      <w:bookmarkEnd w:id="0"/>
      <w:r>
        <w:t>?</w:t>
      </w:r>
    </w:p>
    <w:p w14:paraId="2248C0AF" w14:textId="77777777" w:rsidR="00B84488" w:rsidRDefault="001834A3">
      <w:pPr>
        <w:numPr>
          <w:ilvl w:val="0"/>
          <w:numId w:val="1"/>
        </w:numPr>
        <w:spacing w:after="147" w:line="325" w:lineRule="auto"/>
        <w:ind w:right="0" w:hanging="279"/>
      </w:pPr>
      <w:r>
        <w:t xml:space="preserve">Given a triangle </w:t>
      </w:r>
      <w:r>
        <w:t>4</w:t>
      </w:r>
      <w:r>
        <w:rPr>
          <w:i/>
        </w:rPr>
        <w:t xml:space="preserve">ABC </w:t>
      </w:r>
      <w:r>
        <w:t xml:space="preserve">with vertices </w:t>
      </w:r>
      <w:r>
        <w:rPr>
          <w:i/>
        </w:rPr>
        <w:t>A</w:t>
      </w:r>
      <w:r>
        <w:t xml:space="preserve">, </w:t>
      </w:r>
      <w:r>
        <w:rPr>
          <w:i/>
        </w:rPr>
        <w:t>B</w:t>
      </w:r>
      <w:r>
        <w:t xml:space="preserve">, and </w:t>
      </w:r>
      <w:r>
        <w:rPr>
          <w:i/>
        </w:rPr>
        <w:t>C</w:t>
      </w:r>
      <w:r>
        <w:t xml:space="preserve">, and normal </w:t>
      </w:r>
      <w:r>
        <w:rPr>
          <w:i/>
        </w:rPr>
        <w:t>n</w:t>
      </w:r>
      <w:r>
        <w:rPr>
          <w:vertAlign w:val="subscript"/>
        </w:rPr>
        <w:t xml:space="preserve">1 </w:t>
      </w:r>
      <w:r>
        <w:t>= [</w:t>
      </w:r>
      <w:r>
        <w:rPr>
          <w:i/>
        </w:rPr>
        <w:t>n</w:t>
      </w:r>
      <w:r>
        <w:rPr>
          <w:i/>
          <w:vertAlign w:val="subscript"/>
        </w:rPr>
        <w:t>x</w:t>
      </w:r>
      <w:r>
        <w:rPr>
          <w:i/>
        </w:rPr>
        <w:t>,n</w:t>
      </w:r>
      <w:r>
        <w:rPr>
          <w:i/>
          <w:vertAlign w:val="subscript"/>
        </w:rPr>
        <w:t>y</w:t>
      </w:r>
      <w:r>
        <w:rPr>
          <w:i/>
        </w:rPr>
        <w:t>,n</w:t>
      </w:r>
      <w:r>
        <w:rPr>
          <w:i/>
          <w:vertAlign w:val="subscript"/>
        </w:rPr>
        <w:t>z</w:t>
      </w:r>
      <w:r>
        <w:rPr>
          <w:i/>
        </w:rPr>
        <w:t>,</w:t>
      </w:r>
      <w:r>
        <w:t>0]</w:t>
      </w:r>
      <w:r>
        <w:rPr>
          <w:i/>
          <w:vertAlign w:val="superscript"/>
        </w:rPr>
        <w:t>T</w:t>
      </w:r>
      <w:r>
        <w:t xml:space="preserve">, we can compute the plane equation </w:t>
      </w:r>
      <w:r>
        <w:rPr>
          <w:i/>
        </w:rPr>
        <w:t>η</w:t>
      </w:r>
      <w:r>
        <w:rPr>
          <w:i/>
          <w:vertAlign w:val="superscript"/>
        </w:rPr>
        <w:t>T</w:t>
      </w:r>
      <w:r>
        <w:rPr>
          <w:i/>
        </w:rPr>
        <w:t xml:space="preserve">p </w:t>
      </w:r>
      <w:r>
        <w:t>= 0, w</w:t>
      </w:r>
      <w:r>
        <w:t xml:space="preserve">here </w:t>
      </w:r>
      <w:r>
        <w:rPr>
          <w:i/>
        </w:rPr>
        <w:t>η</w:t>
      </w:r>
      <w:r>
        <w:rPr>
          <w:i/>
          <w:vertAlign w:val="superscript"/>
        </w:rPr>
        <w:t xml:space="preserve">T </w:t>
      </w:r>
      <w:r>
        <w:t>= [</w:t>
      </w:r>
      <w:r>
        <w:rPr>
          <w:i/>
        </w:rPr>
        <w:t>n</w:t>
      </w:r>
      <w:r>
        <w:rPr>
          <w:i/>
          <w:vertAlign w:val="subscript"/>
        </w:rPr>
        <w:t>x</w:t>
      </w:r>
      <w:r>
        <w:rPr>
          <w:i/>
        </w:rPr>
        <w:t>,n</w:t>
      </w:r>
      <w:r>
        <w:rPr>
          <w:i/>
          <w:vertAlign w:val="subscript"/>
        </w:rPr>
        <w:t>y</w:t>
      </w:r>
      <w:r>
        <w:rPr>
          <w:i/>
        </w:rPr>
        <w:t>,n</w:t>
      </w:r>
      <w:r>
        <w:rPr>
          <w:i/>
          <w:vertAlign w:val="subscript"/>
        </w:rPr>
        <w:t>z</w:t>
      </w:r>
      <w:r>
        <w:rPr>
          <w:i/>
        </w:rPr>
        <w:t>,d</w:t>
      </w:r>
      <w:r>
        <w:t xml:space="preserve">], and </w:t>
      </w:r>
      <w:r>
        <w:rPr>
          <w:i/>
        </w:rPr>
        <w:t xml:space="preserve">p </w:t>
      </w:r>
      <w:r>
        <w:t>= [</w:t>
      </w:r>
      <w:r>
        <w:rPr>
          <w:i/>
        </w:rPr>
        <w:t>x,y,z,</w:t>
      </w:r>
      <w:r>
        <w:t>1]</w:t>
      </w:r>
      <w:r>
        <w:rPr>
          <w:i/>
          <w:vertAlign w:val="superscript"/>
        </w:rPr>
        <w:t>T</w:t>
      </w:r>
      <w:r>
        <w:t>.</w:t>
      </w:r>
    </w:p>
    <w:p w14:paraId="5C14AF85" w14:textId="77777777" w:rsidR="00B84488" w:rsidRDefault="001834A3">
      <w:pPr>
        <w:numPr>
          <w:ilvl w:val="1"/>
          <w:numId w:val="1"/>
        </w:numPr>
        <w:ind w:right="0" w:hanging="400"/>
      </w:pPr>
      <w:r>
        <w:t xml:space="preserve">Suppose we apply an invertible transformation </w:t>
      </w:r>
      <w:r>
        <w:rPr>
          <w:i/>
        </w:rPr>
        <w:t xml:space="preserve">M </w:t>
      </w:r>
      <w:r>
        <w:t xml:space="preserve">to the vertices </w:t>
      </w:r>
      <w:r>
        <w:rPr>
          <w:i/>
        </w:rPr>
        <w:t>A</w:t>
      </w:r>
      <w:r>
        <w:t xml:space="preserve">, </w:t>
      </w:r>
      <w:r>
        <w:rPr>
          <w:i/>
        </w:rPr>
        <w:t>B</w:t>
      </w:r>
      <w:r>
        <w:t xml:space="preserve">, and </w:t>
      </w:r>
      <w:r>
        <w:rPr>
          <w:i/>
        </w:rPr>
        <w:t>C</w:t>
      </w:r>
      <w:r>
        <w:t xml:space="preserve">. What is the transformation </w:t>
      </w:r>
      <w:r>
        <w:rPr>
          <w:i/>
        </w:rPr>
        <w:t xml:space="preserve">N </w:t>
      </w:r>
      <w:r>
        <w:t xml:space="preserve">(in terms of </w:t>
      </w:r>
      <w:r>
        <w:rPr>
          <w:i/>
        </w:rPr>
        <w:t>M</w:t>
      </w:r>
      <w:r>
        <w:t xml:space="preserve">) applied to </w:t>
      </w:r>
      <w:r>
        <w:rPr>
          <w:i/>
        </w:rPr>
        <w:t xml:space="preserve">η </w:t>
      </w:r>
      <w:r>
        <w:t xml:space="preserve">to get the equation of the plane defined by the transformed triangle (with vertices </w:t>
      </w:r>
      <w:r>
        <w:rPr>
          <w:i/>
        </w:rPr>
        <w:t>MA</w:t>
      </w:r>
      <w:r>
        <w:t xml:space="preserve">, </w:t>
      </w:r>
      <w:r>
        <w:rPr>
          <w:i/>
        </w:rPr>
        <w:t>MB</w:t>
      </w:r>
      <w:r>
        <w:t xml:space="preserve">, and </w:t>
      </w:r>
      <w:r>
        <w:rPr>
          <w:i/>
        </w:rPr>
        <w:t>MC</w:t>
      </w:r>
      <w:r>
        <w:t>)? (Hint: We would like (</w:t>
      </w:r>
      <w:r>
        <w:rPr>
          <w:i/>
        </w:rPr>
        <w:t>Nη</w:t>
      </w:r>
      <w:r>
        <w:t>)</w:t>
      </w:r>
      <w:r>
        <w:rPr>
          <w:i/>
          <w:vertAlign w:val="superscript"/>
        </w:rPr>
        <w:t>T</w:t>
      </w:r>
      <w:r>
        <w:rPr>
          <w:i/>
        </w:rPr>
        <w:t xml:space="preserve">Mp </w:t>
      </w:r>
      <w:r>
        <w:t>= 0)</w:t>
      </w:r>
    </w:p>
    <w:p w14:paraId="209E7921" w14:textId="77777777" w:rsidR="00B84488" w:rsidRDefault="001834A3">
      <w:pPr>
        <w:numPr>
          <w:ilvl w:val="1"/>
          <w:numId w:val="1"/>
        </w:numPr>
        <w:ind w:right="0" w:hanging="400"/>
      </w:pPr>
      <w:r>
        <w:t xml:space="preserve">What is the normal </w:t>
      </w:r>
      <w:r>
        <w:rPr>
          <w:i/>
        </w:rPr>
        <w:t>n</w:t>
      </w:r>
      <w:r>
        <w:rPr>
          <w:vertAlign w:val="subscript"/>
        </w:rPr>
        <w:t xml:space="preserve">2 </w:t>
      </w:r>
      <w:r>
        <w:t>of the transformed plane and transformed triangle?</w:t>
      </w:r>
    </w:p>
    <w:p w14:paraId="7A99AB78" w14:textId="77777777" w:rsidR="00B84488" w:rsidRDefault="001834A3">
      <w:pPr>
        <w:numPr>
          <w:ilvl w:val="1"/>
          <w:numId w:val="1"/>
        </w:numPr>
        <w:ind w:right="0" w:hanging="400"/>
      </w:pPr>
      <w:r>
        <w:t xml:space="preserve">Could we also compute the transformed normal </w:t>
      </w:r>
      <w:r>
        <w:rPr>
          <w:i/>
        </w:rPr>
        <w:t>n</w:t>
      </w:r>
      <w:r>
        <w:rPr>
          <w:vertAlign w:val="subscript"/>
        </w:rPr>
        <w:t xml:space="preserve">2 </w:t>
      </w:r>
      <w:r>
        <w:t xml:space="preserve">(normal of the transformed triangle) by multiplying the original normal </w:t>
      </w:r>
      <w:r>
        <w:rPr>
          <w:i/>
        </w:rPr>
        <w:t>n</w:t>
      </w:r>
      <w:r>
        <w:rPr>
          <w:vertAlign w:val="subscript"/>
        </w:rPr>
        <w:t xml:space="preserve">1 </w:t>
      </w:r>
      <w:r>
        <w:t xml:space="preserve">by </w:t>
      </w:r>
      <w:r>
        <w:rPr>
          <w:i/>
        </w:rPr>
        <w:t>M</w:t>
      </w:r>
      <w:r>
        <w:t xml:space="preserve">? In other words, is the transformed normal </w:t>
      </w:r>
      <w:r>
        <w:rPr>
          <w:i/>
        </w:rPr>
        <w:t>n</w:t>
      </w:r>
      <w:r>
        <w:rPr>
          <w:vertAlign w:val="subscript"/>
        </w:rPr>
        <w:t xml:space="preserve">2 </w:t>
      </w:r>
      <w:r>
        <w:t xml:space="preserve">equal to </w:t>
      </w:r>
      <w:r>
        <w:rPr>
          <w:i/>
        </w:rPr>
        <w:t>Mn</w:t>
      </w:r>
      <w:r>
        <w:rPr>
          <w:vertAlign w:val="subscript"/>
        </w:rPr>
        <w:t>1</w:t>
      </w:r>
      <w:r>
        <w:t>? Explain.</w:t>
      </w:r>
    </w:p>
    <w:p w14:paraId="74541B8B" w14:textId="77777777" w:rsidR="00B84488" w:rsidRDefault="001834A3">
      <w:pPr>
        <w:numPr>
          <w:ilvl w:val="1"/>
          <w:numId w:val="1"/>
        </w:numPr>
        <w:spacing w:after="211"/>
        <w:ind w:right="0" w:hanging="400"/>
      </w:pPr>
      <w:r>
        <w:t xml:space="preserve">Under what conditions might </w:t>
      </w:r>
      <w:r>
        <w:rPr>
          <w:i/>
        </w:rPr>
        <w:t>Mn</w:t>
      </w:r>
      <w:r>
        <w:rPr>
          <w:vertAlign w:val="subscript"/>
        </w:rPr>
        <w:t xml:space="preserve">1 </w:t>
      </w:r>
      <w:r>
        <w:t>give you the transformed normal?</w:t>
      </w:r>
    </w:p>
    <w:p w14:paraId="59B19490" w14:textId="77777777" w:rsidR="00B84488" w:rsidRDefault="001834A3">
      <w:pPr>
        <w:spacing w:after="163"/>
        <w:ind w:left="82" w:right="0"/>
      </w:pPr>
      <w:r>
        <w:t>For the questions below, you are given a s</w:t>
      </w:r>
      <w:r>
        <w:t>cene with the following viewing parameters:</w:t>
      </w:r>
    </w:p>
    <w:p w14:paraId="0C9D35E7" w14:textId="77777777" w:rsidR="00B84488" w:rsidRDefault="001834A3">
      <w:pPr>
        <w:numPr>
          <w:ilvl w:val="0"/>
          <w:numId w:val="2"/>
        </w:numPr>
        <w:spacing w:after="189"/>
        <w:ind w:right="0" w:hanging="218"/>
      </w:pPr>
      <w:r>
        <w:t>Camera is located at coordinates [10</w:t>
      </w:r>
      <w:r>
        <w:rPr>
          <w:i/>
        </w:rPr>
        <w:t>,</w:t>
      </w:r>
      <w:r>
        <w:t>10</w:t>
      </w:r>
      <w:r>
        <w:rPr>
          <w:i/>
        </w:rPr>
        <w:t>,</w:t>
      </w:r>
      <w:r>
        <w:t xml:space="preserve">10], with look at direction </w:t>
      </w:r>
      <w:r>
        <w:rPr>
          <w:i/>
        </w:rPr>
        <w:t xml:space="preserve">N </w:t>
      </w:r>
      <w:r>
        <w:t>= [</w:t>
      </w:r>
      <w:r>
        <w:t>−</w:t>
      </w:r>
      <w:r>
        <w:t>1</w:t>
      </w:r>
      <w:r>
        <w:rPr>
          <w:i/>
        </w:rPr>
        <w:t>,</w:t>
      </w:r>
      <w:r>
        <w:t>−</w:t>
      </w:r>
      <w:r>
        <w:t>1</w:t>
      </w:r>
      <w:r>
        <w:rPr>
          <w:i/>
        </w:rPr>
        <w:t>,</w:t>
      </w:r>
      <w:r>
        <w:t>−</w:t>
      </w:r>
      <w:r>
        <w:t xml:space="preserve">1], and up vector </w:t>
      </w:r>
      <w:r>
        <w:rPr>
          <w:i/>
        </w:rPr>
        <w:t xml:space="preserve">V </w:t>
      </w:r>
      <w:r>
        <w:t>= [0</w:t>
      </w:r>
      <w:r>
        <w:rPr>
          <w:i/>
        </w:rPr>
        <w:t>,</w:t>
      </w:r>
      <w:r>
        <w:t>0</w:t>
      </w:r>
      <w:r>
        <w:rPr>
          <w:i/>
        </w:rPr>
        <w:t>,</w:t>
      </w:r>
      <w:r>
        <w:t>1].</w:t>
      </w:r>
    </w:p>
    <w:p w14:paraId="06298D61" w14:textId="77777777" w:rsidR="00B84488" w:rsidRDefault="001834A3">
      <w:pPr>
        <w:numPr>
          <w:ilvl w:val="0"/>
          <w:numId w:val="2"/>
        </w:numPr>
        <w:spacing w:after="208"/>
        <w:ind w:right="0" w:hanging="218"/>
      </w:pPr>
      <w:r>
        <w:t>Image plane is located at a distance of 6 units along the viewing direction (</w:t>
      </w:r>
      <w:r>
        <w:t>−</w:t>
      </w:r>
      <w:r>
        <w:rPr>
          <w:i/>
        </w:rPr>
        <w:t xml:space="preserve">z </w:t>
      </w:r>
      <w:r>
        <w:t xml:space="preserve">axis of the view frame) and is orthogonal to the viewing direction with center of projection of the camera at the origin of the view frame. Near and far clipping planes are located at </w:t>
      </w:r>
      <w:r>
        <w:t>−</w:t>
      </w:r>
      <w:r>
        <w:t xml:space="preserve">5 and </w:t>
      </w:r>
      <w:r>
        <w:t>−</w:t>
      </w:r>
      <w:r>
        <w:t>25.</w:t>
      </w:r>
    </w:p>
    <w:p w14:paraId="03216708" w14:textId="77777777" w:rsidR="00B84488" w:rsidRDefault="001834A3">
      <w:pPr>
        <w:numPr>
          <w:ilvl w:val="0"/>
          <w:numId w:val="2"/>
        </w:numPr>
        <w:spacing w:after="227"/>
        <w:ind w:right="0" w:hanging="218"/>
      </w:pPr>
      <w:r>
        <w:t>Image window extends from (</w:t>
      </w:r>
      <w:r>
        <w:rPr>
          <w:i/>
        </w:rPr>
        <w:t>x</w:t>
      </w:r>
      <w:r>
        <w:rPr>
          <w:i/>
          <w:vertAlign w:val="subscript"/>
        </w:rPr>
        <w:t>min</w:t>
      </w:r>
      <w:r>
        <w:rPr>
          <w:i/>
        </w:rPr>
        <w:t>,y</w:t>
      </w:r>
      <w:r>
        <w:rPr>
          <w:i/>
          <w:vertAlign w:val="subscript"/>
        </w:rPr>
        <w:t>min</w:t>
      </w:r>
      <w:r>
        <w:t>) = (</w:t>
      </w:r>
      <w:r>
        <w:t>−</w:t>
      </w:r>
      <w:r>
        <w:t>4</w:t>
      </w:r>
      <w:r>
        <w:rPr>
          <w:i/>
        </w:rPr>
        <w:t>,</w:t>
      </w:r>
      <w:r>
        <w:t>−</w:t>
      </w:r>
      <w:r>
        <w:t>4) to (</w:t>
      </w:r>
      <w:r>
        <w:rPr>
          <w:i/>
        </w:rPr>
        <w:t>x</w:t>
      </w:r>
      <w:r>
        <w:rPr>
          <w:i/>
          <w:vertAlign w:val="subscript"/>
        </w:rPr>
        <w:t>max</w:t>
      </w:r>
      <w:r>
        <w:rPr>
          <w:i/>
        </w:rPr>
        <w:t>,y</w:t>
      </w:r>
      <w:r>
        <w:rPr>
          <w:i/>
          <w:vertAlign w:val="subscript"/>
        </w:rPr>
        <w:t>ma</w:t>
      </w:r>
      <w:r>
        <w:rPr>
          <w:i/>
          <w:vertAlign w:val="subscript"/>
        </w:rPr>
        <w:t>x</w:t>
      </w:r>
      <w:r>
        <w:t>) = (4</w:t>
      </w:r>
      <w:r>
        <w:rPr>
          <w:i/>
        </w:rPr>
        <w:t>,</w:t>
      </w:r>
      <w:r>
        <w:t>4) in view frame coordinates, and is displayed on a 2-D viewport of size 200x200 pixels, such that the center of the image window is mapped to the center of the viewport, with +</w:t>
      </w:r>
      <w:r>
        <w:rPr>
          <w:i/>
        </w:rPr>
        <w:t xml:space="preserve">x </w:t>
      </w:r>
      <w:r>
        <w:t>and +</w:t>
      </w:r>
      <w:r>
        <w:rPr>
          <w:i/>
        </w:rPr>
        <w:t xml:space="preserve">y </w:t>
      </w:r>
      <w:r>
        <w:t>axes of the view frame pointing right and up, respectively. Th</w:t>
      </w:r>
      <w:r>
        <w:t>e viewport coordinate frame is centered on the upper left hand corner of the viewport, with +</w:t>
      </w:r>
      <w:r>
        <w:rPr>
          <w:i/>
        </w:rPr>
        <w:t xml:space="preserve">x </w:t>
      </w:r>
      <w:r>
        <w:t>and +</w:t>
      </w:r>
      <w:r>
        <w:rPr>
          <w:i/>
        </w:rPr>
        <w:t xml:space="preserve">y </w:t>
      </w:r>
      <w:r>
        <w:t xml:space="preserve">axes pointing </w:t>
      </w:r>
      <w:r>
        <w:rPr>
          <w:b/>
        </w:rPr>
        <w:t xml:space="preserve">right </w:t>
      </w:r>
      <w:r>
        <w:t xml:space="preserve">and </w:t>
      </w:r>
      <w:r>
        <w:rPr>
          <w:b/>
        </w:rPr>
        <w:t>down</w:t>
      </w:r>
      <w:r>
        <w:t>, respectively.</w:t>
      </w:r>
    </w:p>
    <w:p w14:paraId="337A5880" w14:textId="77777777" w:rsidR="00B84488" w:rsidRDefault="001834A3">
      <w:pPr>
        <w:numPr>
          <w:ilvl w:val="0"/>
          <w:numId w:val="3"/>
        </w:numPr>
        <w:spacing w:after="186"/>
        <w:ind w:right="0" w:hanging="279"/>
      </w:pPr>
      <w:r>
        <w:t>What are the viewing (</w:t>
      </w:r>
      <w:r>
        <w:rPr>
          <w:i/>
        </w:rPr>
        <w:t>M</w:t>
      </w:r>
      <w:r>
        <w:rPr>
          <w:i/>
          <w:vertAlign w:val="subscript"/>
        </w:rPr>
        <w:t>VW</w:t>
      </w:r>
      <w:r>
        <w:t>), perspective projection (</w:t>
      </w:r>
      <w:r>
        <w:rPr>
          <w:i/>
        </w:rPr>
        <w:t>M</w:t>
      </w:r>
      <w:r>
        <w:rPr>
          <w:i/>
          <w:vertAlign w:val="subscript"/>
        </w:rPr>
        <w:t>persp</w:t>
      </w:r>
      <w:r>
        <w:t>), and window-to-viewport (</w:t>
      </w:r>
      <w:r>
        <w:rPr>
          <w:i/>
        </w:rPr>
        <w:t>M</w:t>
      </w:r>
      <w:r>
        <w:rPr>
          <w:i/>
          <w:vertAlign w:val="subscript"/>
        </w:rPr>
        <w:t>viewport</w:t>
      </w:r>
      <w:r>
        <w:t>) transformation</w:t>
      </w:r>
      <w:r>
        <w:t xml:space="preserve"> matrices?</w:t>
      </w:r>
    </w:p>
    <w:p w14:paraId="77A201FD" w14:textId="77777777" w:rsidR="00B84488" w:rsidRDefault="001834A3">
      <w:pPr>
        <w:numPr>
          <w:ilvl w:val="0"/>
          <w:numId w:val="3"/>
        </w:numPr>
        <w:ind w:right="0" w:hanging="279"/>
      </w:pPr>
      <w:r>
        <w:t>If the user clicks at a point with viewport coordinates (</w:t>
      </w:r>
      <w:r>
        <w:rPr>
          <w:i/>
        </w:rPr>
        <w:t xml:space="preserve">x </w:t>
      </w:r>
      <w:r>
        <w:t xml:space="preserve">= 20, </w:t>
      </w:r>
      <w:r>
        <w:rPr>
          <w:i/>
        </w:rPr>
        <w:t xml:space="preserve">y </w:t>
      </w:r>
      <w:r>
        <w:t xml:space="preserve">= 50) using the mouse, what is the view frame coordinates of the corresponding point on the image plane? What is the parametric equation of the line that goes through the camera </w:t>
      </w:r>
      <w:r>
        <w:t>center and the clicked point, in view frame?</w:t>
      </w:r>
    </w:p>
    <w:sectPr w:rsidR="00B84488">
      <w:headerReference w:type="default" r:id="rId7"/>
      <w:pgSz w:w="12240" w:h="15840"/>
      <w:pgMar w:top="1440" w:right="1440" w:bottom="1440" w:left="170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1C286" w14:textId="77777777" w:rsidR="00291876" w:rsidRDefault="00291876" w:rsidP="00291876">
      <w:pPr>
        <w:spacing w:after="0" w:line="240" w:lineRule="auto"/>
      </w:pPr>
      <w:r>
        <w:separator/>
      </w:r>
    </w:p>
  </w:endnote>
  <w:endnote w:type="continuationSeparator" w:id="0">
    <w:p w14:paraId="6A68BEF3" w14:textId="77777777" w:rsidR="00291876" w:rsidRDefault="00291876" w:rsidP="0029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76A4A" w14:textId="77777777" w:rsidR="00291876" w:rsidRDefault="00291876" w:rsidP="00291876">
      <w:pPr>
        <w:spacing w:after="0" w:line="240" w:lineRule="auto"/>
      </w:pPr>
      <w:r>
        <w:separator/>
      </w:r>
    </w:p>
  </w:footnote>
  <w:footnote w:type="continuationSeparator" w:id="0">
    <w:p w14:paraId="4F90CFDE" w14:textId="77777777" w:rsidR="00291876" w:rsidRDefault="00291876" w:rsidP="00291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FEE6D" w14:textId="153DF1FA" w:rsidR="00291876" w:rsidRDefault="00291876">
    <w:pPr>
      <w:pStyle w:val="Header"/>
    </w:pPr>
    <w:r>
      <w:t>Wes Rupert (wkr3)</w:t>
    </w:r>
  </w:p>
  <w:p w14:paraId="0478C0F7" w14:textId="55432E44" w:rsidR="00291876" w:rsidRDefault="00291876">
    <w:pPr>
      <w:pStyle w:val="Header"/>
    </w:pPr>
    <w:r>
      <w:t>EECS 366 – HW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353E"/>
    <w:multiLevelType w:val="hybridMultilevel"/>
    <w:tmpl w:val="A0206678"/>
    <w:lvl w:ilvl="0" w:tplc="845E7C7C">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248954">
      <w:start w:val="1"/>
      <w:numFmt w:val="lowerLetter"/>
      <w:lvlText w:val="(%2)"/>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FCF248">
      <w:start w:val="1"/>
      <w:numFmt w:val="lowerRoman"/>
      <w:lvlText w:val="%3"/>
      <w:lvlJc w:val="left"/>
      <w:pPr>
        <w:ind w:left="14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B44756">
      <w:start w:val="1"/>
      <w:numFmt w:val="decimal"/>
      <w:lvlText w:val="%4"/>
      <w:lvlJc w:val="left"/>
      <w:pPr>
        <w:ind w:left="21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9DAE94E">
      <w:start w:val="1"/>
      <w:numFmt w:val="lowerLetter"/>
      <w:lvlText w:val="%5"/>
      <w:lvlJc w:val="left"/>
      <w:pPr>
        <w:ind w:left="28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652B944">
      <w:start w:val="1"/>
      <w:numFmt w:val="lowerRoman"/>
      <w:lvlText w:val="%6"/>
      <w:lvlJc w:val="left"/>
      <w:pPr>
        <w:ind w:left="36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9566F2E">
      <w:start w:val="1"/>
      <w:numFmt w:val="decimal"/>
      <w:lvlText w:val="%7"/>
      <w:lvlJc w:val="left"/>
      <w:pPr>
        <w:ind w:left="43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C8CE64">
      <w:start w:val="1"/>
      <w:numFmt w:val="lowerLetter"/>
      <w:lvlText w:val="%8"/>
      <w:lvlJc w:val="left"/>
      <w:pPr>
        <w:ind w:left="50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E662CA">
      <w:start w:val="1"/>
      <w:numFmt w:val="lowerRoman"/>
      <w:lvlText w:val="%9"/>
      <w:lvlJc w:val="left"/>
      <w:pPr>
        <w:ind w:left="57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22BC410C"/>
    <w:multiLevelType w:val="hybridMultilevel"/>
    <w:tmpl w:val="38A47E82"/>
    <w:lvl w:ilvl="0" w:tplc="C0C28038">
      <w:start w:val="1"/>
      <w:numFmt w:val="bullet"/>
      <w:lvlText w:val="•"/>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D84BCBC">
      <w:start w:val="1"/>
      <w:numFmt w:val="bullet"/>
      <w:lvlText w:val="o"/>
      <w:lvlJc w:val="left"/>
      <w:pPr>
        <w:ind w:left="11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1EE46A0">
      <w:start w:val="1"/>
      <w:numFmt w:val="bullet"/>
      <w:lvlText w:val="▪"/>
      <w:lvlJc w:val="left"/>
      <w:pPr>
        <w:ind w:left="18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9B84910">
      <w:start w:val="1"/>
      <w:numFmt w:val="bullet"/>
      <w:lvlText w:val="•"/>
      <w:lvlJc w:val="left"/>
      <w:pPr>
        <w:ind w:left="25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8FA1CF0">
      <w:start w:val="1"/>
      <w:numFmt w:val="bullet"/>
      <w:lvlText w:val="o"/>
      <w:lvlJc w:val="left"/>
      <w:pPr>
        <w:ind w:left="33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0C97FA">
      <w:start w:val="1"/>
      <w:numFmt w:val="bullet"/>
      <w:lvlText w:val="▪"/>
      <w:lvlJc w:val="left"/>
      <w:pPr>
        <w:ind w:left="40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EB6CE08">
      <w:start w:val="1"/>
      <w:numFmt w:val="bullet"/>
      <w:lvlText w:val="•"/>
      <w:lvlJc w:val="left"/>
      <w:pPr>
        <w:ind w:left="47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21C490E">
      <w:start w:val="1"/>
      <w:numFmt w:val="bullet"/>
      <w:lvlText w:val="o"/>
      <w:lvlJc w:val="left"/>
      <w:pPr>
        <w:ind w:left="54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F46202">
      <w:start w:val="1"/>
      <w:numFmt w:val="bullet"/>
      <w:lvlText w:val="▪"/>
      <w:lvlJc w:val="left"/>
      <w:pPr>
        <w:ind w:left="61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22CB0F5E"/>
    <w:multiLevelType w:val="hybridMultilevel"/>
    <w:tmpl w:val="652A8A8C"/>
    <w:lvl w:ilvl="0" w:tplc="840061AE">
      <w:start w:val="3"/>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FAC8F3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CDAA95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63A6D7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BEE452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3E2745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2AC43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6449B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D68BA2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88"/>
    <w:rsid w:val="00070162"/>
    <w:rsid w:val="001834A3"/>
    <w:rsid w:val="00291876"/>
    <w:rsid w:val="00651804"/>
    <w:rsid w:val="00AC04C3"/>
    <w:rsid w:val="00B84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F611"/>
  <w15:docId w15:val="{5ADCDF4E-D6A9-49AE-9C15-A14248E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7" w:line="263" w:lineRule="auto"/>
      <w:ind w:left="10" w:right="267"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76"/>
    <w:rPr>
      <w:rFonts w:ascii="Cambria" w:eastAsia="Cambria" w:hAnsi="Cambria" w:cs="Cambria"/>
      <w:color w:val="000000"/>
    </w:rPr>
  </w:style>
  <w:style w:type="paragraph" w:styleId="Footer">
    <w:name w:val="footer"/>
    <w:basedOn w:val="Normal"/>
    <w:link w:val="FooterChar"/>
    <w:uiPriority w:val="99"/>
    <w:unhideWhenUsed/>
    <w:rsid w:val="0029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876"/>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Rupert</dc:creator>
  <cp:keywords/>
  <cp:lastModifiedBy>Wes Rupert</cp:lastModifiedBy>
  <cp:revision>2</cp:revision>
  <dcterms:created xsi:type="dcterms:W3CDTF">2013-10-02T04:09:00Z</dcterms:created>
  <dcterms:modified xsi:type="dcterms:W3CDTF">2013-10-02T04:09:00Z</dcterms:modified>
</cp:coreProperties>
</file>