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9FFF8" w14:textId="77777777" w:rsidR="008A6A86" w:rsidRDefault="00000000">
      <w:pPr>
        <w:spacing w:after="40"/>
      </w:pPr>
      <w:r>
        <w:rPr>
          <w:b/>
          <w:sz w:val="48"/>
        </w:rPr>
        <w:t>Service-Side Investigation Request</w:t>
      </w:r>
    </w:p>
    <w:p w14:paraId="27EDB159" w14:textId="77777777" w:rsidR="008A6A86" w:rsidRDefault="00000000">
      <w:pPr>
        <w:spacing w:after="200"/>
      </w:pPr>
      <w:r>
        <w:rPr>
          <w:color w:val="1F4D78"/>
          <w:sz w:val="28"/>
        </w:rPr>
        <w:t>Oracle AI Database Agent in Gemini Enterprise returns HTTP 404</w:t>
      </w:r>
    </w:p>
    <w:p w14:paraId="64B97E85" w14:textId="77777777" w:rsidR="008A6A86" w:rsidRDefault="00000000">
      <w:pPr>
        <w:spacing w:after="40"/>
      </w:pPr>
      <w:r>
        <w:rPr>
          <w:b/>
          <w:color w:val="5B6573"/>
        </w:rPr>
        <w:t xml:space="preserve">Date: </w:t>
      </w:r>
      <w:r>
        <w:t>August 16, 2026</w:t>
      </w:r>
    </w:p>
    <w:p w14:paraId="3B379054" w14:textId="77777777" w:rsidR="008A6A86" w:rsidRDefault="00000000">
      <w:pPr>
        <w:spacing w:after="40"/>
      </w:pPr>
      <w:r>
        <w:rPr>
          <w:b/>
          <w:color w:val="5B6573"/>
        </w:rPr>
        <w:t xml:space="preserve">Requested owner: </w:t>
      </w:r>
      <w:r>
        <w:t>Oracle Autonomous Database Serverless managed A2A / Select AI Agent integration engineering</w:t>
      </w:r>
    </w:p>
    <w:p w14:paraId="5DA8C273" w14:textId="77777777" w:rsidR="008A6A86" w:rsidRDefault="00000000">
      <w:pPr>
        <w:spacing w:after="40"/>
      </w:pPr>
      <w:r>
        <w:rPr>
          <w:b/>
          <w:color w:val="5B6573"/>
        </w:rPr>
        <w:t xml:space="preserve">Priority: </w:t>
      </w:r>
      <w:r>
        <w:t>Demo-blocking integration failure</w:t>
      </w:r>
    </w:p>
    <w:p w14:paraId="2E38B11C" w14:textId="77777777" w:rsidR="008A6A86" w:rsidRDefault="00000000">
      <w:pPr>
        <w:pBdr>
          <w:left w:val="single" w:sz="18" w:space="0" w:color="2E74B5"/>
        </w:pBdr>
        <w:shd w:val="clear" w:color="auto" w:fill="E8EEF5"/>
        <w:spacing w:before="100" w:after="160"/>
        <w:ind w:left="173" w:right="173"/>
      </w:pPr>
      <w:r>
        <w:rPr>
          <w:b/>
          <w:color w:val="2E74B5"/>
        </w:rPr>
        <w:t xml:space="preserve">TLDR  </w:t>
      </w:r>
      <w:r>
        <w:t>All documented setup steps have succeeded, including A2A tagging, OAuth client registration, FINANCIAL bearer-token issuance, Select AI agent-team installation, direct in-database execution, Marketplace procurement, agent registration, and user permissions. The authenticated Oracle agents-list endpoint and Gemini Marketplace invocation both return HTTP 404. Please verify managed A2A backend activation and routing for the database OCID below.</w:t>
      </w:r>
    </w:p>
    <w:p w14:paraId="5A62E4AB" w14:textId="77777777" w:rsidR="00FF674F" w:rsidRDefault="00FF674F">
      <w:pPr>
        <w:rPr>
          <w:b/>
        </w:rPr>
      </w:pPr>
    </w:p>
    <w:p w14:paraId="2C19DB0E" w14:textId="2D5614A6" w:rsidR="008A6A86" w:rsidRDefault="00000000">
      <w:r>
        <w:rPr>
          <w:b/>
        </w:rPr>
        <w:t xml:space="preserve">Subject: </w:t>
      </w:r>
      <w:r>
        <w:t>Managed A2A server returns HTTP 404 for Oracle AI Database Agent in Gemini Enterprise</w:t>
      </w:r>
    </w:p>
    <w:p w14:paraId="76F58452" w14:textId="77777777" w:rsidR="008A6A86" w:rsidRDefault="00000000">
      <w:r>
        <w:t>We configured the Oracle AI Database Agent for Gemini Enterprise by following the Oracle Developers Part 1 procedure. Client registration and database-user authentication succeed, but the managed A2A resource is not available.</w:t>
      </w:r>
    </w:p>
    <w:p w14:paraId="43E22EA2" w14:textId="77777777" w:rsidR="008A6A86" w:rsidRDefault="00000000">
      <w:r>
        <w:t>A valid FINANCIAL database-user token is issued with HTTP 200. The official ORACLE_AI_DATABASE_AGENT team is installed, enabled, and works through DBMS_CLOUD_AI_AGENT.RUN_TEAM inside the database. However, the authenticated database-specific agents-list request returns HTTP 404. Gemini Enterprise also invokes the Marketplace agent's generic URL and receives HTTP 404.</w:t>
      </w:r>
    </w:p>
    <w:p w14:paraId="5723C575" w14:textId="77777777" w:rsidR="008A6A86" w:rsidRDefault="00000000">
      <w:r>
        <w:t>This places the failure after authentication but before agent discovery or execution, indicating managed A2A backend activation or routing rather than invalid user credentials, Select AI setup, or Gemini permissions.</w:t>
      </w:r>
    </w:p>
    <w:p w14:paraId="125AF3B8" w14:textId="77777777" w:rsidR="008A6A86" w:rsidRDefault="00000000">
      <w:pPr>
        <w:pStyle w:val="Heading2"/>
      </w:pPr>
      <w:r>
        <w:t>Requested investigation</w:t>
      </w:r>
    </w:p>
    <w:p w14:paraId="4644A7FE" w14:textId="77777777" w:rsidR="008A6A86" w:rsidRDefault="00000000">
      <w:pPr>
        <w:spacing w:after="80"/>
      </w:pPr>
      <w:r>
        <w:rPr>
          <w:b/>
        </w:rPr>
        <w:t xml:space="preserve">1. Feature activation: </w:t>
      </w:r>
      <w:r>
        <w:t>Confirm that the A2A server was provisioned for the Autonomous Database OCID and that the adb$feature tag-triggered backend operation completed.</w:t>
      </w:r>
    </w:p>
    <w:p w14:paraId="52EDA66C" w14:textId="77777777" w:rsidR="008A6A86" w:rsidRDefault="00000000">
      <w:pPr>
        <w:spacing w:after="80"/>
      </w:pPr>
      <w:r>
        <w:rPr>
          <w:b/>
        </w:rPr>
        <w:t xml:space="preserve">2. Database routing: </w:t>
      </w:r>
      <w:r>
        <w:t>Confirm that the managed dataaccess service maps the database OCID to the correct paulparkdb instance and FINANCIAL Select AI agent teams.</w:t>
      </w:r>
    </w:p>
    <w:p w14:paraId="02164D56" w14:textId="77777777" w:rsidR="008A6A86" w:rsidRDefault="00000000">
      <w:pPr>
        <w:spacing w:after="80"/>
      </w:pPr>
      <w:r>
        <w:rPr>
          <w:b/>
        </w:rPr>
        <w:t xml:space="preserve">3. Marketplace routing: </w:t>
      </w:r>
      <w:r>
        <w:t>Confirm that the Marketplace agent's generic URL resolves to the database-specific endpoint after OAuth authorization.</w:t>
      </w:r>
    </w:p>
    <w:p w14:paraId="2CA19663" w14:textId="77777777" w:rsidR="008A6A86" w:rsidRDefault="00000000">
      <w:pPr>
        <w:spacing w:after="80"/>
      </w:pPr>
      <w:r>
        <w:rPr>
          <w:b/>
        </w:rPr>
        <w:t xml:space="preserve">4. Private endpoint support: </w:t>
      </w:r>
      <w:r>
        <w:t>Confirm whether an Oracle AI Database@Google Cloud database with a private endpoint needs additional service-side enablement.</w:t>
      </w:r>
    </w:p>
    <w:p w14:paraId="4E132C02" w14:textId="77777777" w:rsidR="008A6A86" w:rsidRDefault="00000000">
      <w:pPr>
        <w:spacing w:after="80"/>
      </w:pPr>
      <w:r>
        <w:rPr>
          <w:b/>
        </w:rPr>
        <w:t xml:space="preserve">5. Remediation: </w:t>
      </w:r>
      <w:r>
        <w:t>Provide the missing enablement action or repair the managed service registration, then verify that the agents-list endpoint returns ORACLE_AI_DATABASE_AGENT.</w:t>
      </w:r>
    </w:p>
    <w:p w14:paraId="508C239D" w14:textId="77777777" w:rsidR="008A6A86" w:rsidRDefault="00000000">
      <w:pPr>
        <w:pStyle w:val="Heading1"/>
      </w:pPr>
      <w:r>
        <w:t>Environment identifiers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8A6A86" w14:paraId="5B9A9345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F248A" w14:textId="77777777" w:rsidR="008A6A86" w:rsidRDefault="00000000">
            <w:r>
              <w:rPr>
                <w:b/>
                <w:color w:val="1F4D78"/>
              </w:rPr>
              <w:t>GCP project ID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98831" w14:textId="77777777" w:rsidR="008A6A86" w:rsidRDefault="00000000">
            <w:r>
              <w:rPr>
                <w:sz w:val="19"/>
              </w:rPr>
              <w:t>adb-pm-prod</w:t>
            </w:r>
          </w:p>
        </w:tc>
      </w:tr>
      <w:tr w:rsidR="008A6A86" w14:paraId="220FBA92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0A53E" w14:textId="77777777" w:rsidR="008A6A86" w:rsidRDefault="00000000">
            <w:r>
              <w:rPr>
                <w:b/>
                <w:color w:val="1F4D78"/>
              </w:rPr>
              <w:lastRenderedPageBreak/>
              <w:t>GCP project number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019EF" w14:textId="77777777" w:rsidR="008A6A86" w:rsidRDefault="00000000">
            <w:r>
              <w:rPr>
                <w:sz w:val="19"/>
              </w:rPr>
              <w:t>1093068138027</w:t>
            </w:r>
          </w:p>
        </w:tc>
      </w:tr>
      <w:tr w:rsidR="008A6A86" w14:paraId="5F117C21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53739" w14:textId="77777777" w:rsidR="008A6A86" w:rsidRDefault="00000000">
            <w:r>
              <w:rPr>
                <w:b/>
                <w:color w:val="1F4D78"/>
              </w:rPr>
              <w:t>GCP location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46AC9" w14:textId="77777777" w:rsidR="008A6A86" w:rsidRDefault="00000000">
            <w:r>
              <w:rPr>
                <w:sz w:val="19"/>
              </w:rPr>
              <w:t>us-east4</w:t>
            </w:r>
          </w:p>
        </w:tc>
      </w:tr>
      <w:tr w:rsidR="008A6A86" w14:paraId="24E5D559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3F965" w14:textId="77777777" w:rsidR="008A6A86" w:rsidRDefault="00000000">
            <w:r>
              <w:rPr>
                <w:b/>
                <w:color w:val="1F4D78"/>
              </w:rPr>
              <w:t>GCP database resource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377C0" w14:textId="77777777" w:rsidR="008A6A86" w:rsidRDefault="00000000">
            <w:r>
              <w:rPr>
                <w:rFonts w:ascii="Aptos Mono" w:hAnsi="Aptos Mono"/>
                <w:sz w:val="16"/>
              </w:rPr>
              <w:t>projects/adb-pm-prod/locations/us-east4/autonomousDatabases/paulparkdb</w:t>
            </w:r>
          </w:p>
        </w:tc>
      </w:tr>
      <w:tr w:rsidR="008A6A86" w14:paraId="79078A5A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66D95" w14:textId="77777777" w:rsidR="008A6A86" w:rsidRDefault="00000000">
            <w:r>
              <w:rPr>
                <w:b/>
                <w:color w:val="1F4D78"/>
              </w:rPr>
              <w:t>Database display name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6B416" w14:textId="77777777" w:rsidR="008A6A86" w:rsidRDefault="00000000">
            <w:r>
              <w:rPr>
                <w:sz w:val="19"/>
              </w:rPr>
              <w:t>OracleAIDatabaseforDevAIAgentsDigitalTwinsPaul</w:t>
            </w:r>
          </w:p>
        </w:tc>
      </w:tr>
      <w:tr w:rsidR="008A6A86" w14:paraId="44A9660D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3A126" w14:textId="77777777" w:rsidR="008A6A86" w:rsidRDefault="00000000">
            <w:r>
              <w:rPr>
                <w:b/>
                <w:color w:val="1F4D78"/>
              </w:rPr>
              <w:t>Autonomous Database OCID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9EB6B" w14:textId="77777777" w:rsidR="008A6A86" w:rsidRDefault="00000000">
            <w:r>
              <w:rPr>
                <w:rFonts w:ascii="Aptos Mono" w:hAnsi="Aptos Mono"/>
                <w:sz w:val="16"/>
              </w:rPr>
              <w:t>ocid1.autonomousdatabase.oc1.iad.anuwcljtefuq77qaudclvz4edxzmf4wh4uiawohemuhdgdpinwg7sdapzrmq</w:t>
            </w:r>
          </w:p>
        </w:tc>
      </w:tr>
      <w:tr w:rsidR="008A6A86" w14:paraId="5967A67F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CD611" w14:textId="77777777" w:rsidR="008A6A86" w:rsidRDefault="00000000">
            <w:r>
              <w:rPr>
                <w:b/>
                <w:color w:val="1F4D78"/>
              </w:rPr>
              <w:t>Compartment OCID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D1FBF" w14:textId="77777777" w:rsidR="008A6A86" w:rsidRDefault="00000000">
            <w:r>
              <w:rPr>
                <w:rFonts w:ascii="Aptos Mono" w:hAnsi="Aptos Mono"/>
                <w:sz w:val="16"/>
              </w:rPr>
              <w:t>ocid1.compartment.oc1..aaaaaaaasdnuuunkvbvrn2tiuaizhe3jbtvwrjyrtxu45ag3ebw56i54rlua</w:t>
            </w:r>
          </w:p>
        </w:tc>
      </w:tr>
      <w:tr w:rsidR="008A6A86" w14:paraId="3F9C5E02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B343E" w14:textId="77777777" w:rsidR="008A6A86" w:rsidRDefault="00000000">
            <w:r>
              <w:rPr>
                <w:b/>
                <w:color w:val="1F4D78"/>
              </w:rPr>
              <w:t>OCI region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0341F" w14:textId="77777777" w:rsidR="008A6A86" w:rsidRDefault="00000000">
            <w:r>
              <w:rPr>
                <w:sz w:val="19"/>
              </w:rPr>
              <w:t>us-ashburn-1</w:t>
            </w:r>
          </w:p>
        </w:tc>
      </w:tr>
      <w:tr w:rsidR="008A6A86" w14:paraId="47D02D65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F36E9" w14:textId="77777777" w:rsidR="008A6A86" w:rsidRDefault="00000000">
            <w:r>
              <w:rPr>
                <w:b/>
                <w:color w:val="1F4D78"/>
              </w:rPr>
              <w:t>OCI Console URL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A6DB9" w14:textId="77777777" w:rsidR="008A6A86" w:rsidRDefault="00000000">
            <w:r>
              <w:rPr>
                <w:rFonts w:ascii="Aptos Mono" w:hAnsi="Aptos Mono"/>
                <w:sz w:val="16"/>
              </w:rPr>
              <w:t>https://cloud.oracle.com/db/adbs/ocid1.autonomousdatabase.oc1.iad.anuwcljtefuq77qaudclvz4edxzmf4wh4uiawohemuhdgdpinwg7sdapzrmq?region=us-ashburn-1&amp;tenant=adbpm&amp;compartmentId=ocid1.compartment.oc1..aaaaaaaasdnuuunkvbvrn2tiuaizhe3jbtvwrjyrtxu45ag3ebw56i54rlua</w:t>
            </w:r>
          </w:p>
        </w:tc>
      </w:tr>
      <w:tr w:rsidR="008A6A86" w14:paraId="78E91B7B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A57B5" w14:textId="77777777" w:rsidR="008A6A86" w:rsidRDefault="00000000">
            <w:r>
              <w:rPr>
                <w:b/>
                <w:color w:val="1F4D78"/>
              </w:rPr>
              <w:t>ODB network resource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37054" w14:textId="77777777" w:rsidR="008A6A86" w:rsidRDefault="00000000">
            <w:r>
              <w:rPr>
                <w:rFonts w:ascii="Aptos Mono" w:hAnsi="Aptos Mono"/>
                <w:sz w:val="16"/>
              </w:rPr>
              <w:t>projects/adb-pm-prod/locations/us-east4/odbNetworks/backfilled-odbnetwork-default-f09af</w:t>
            </w:r>
          </w:p>
        </w:tc>
      </w:tr>
      <w:tr w:rsidR="008A6A86" w14:paraId="6CA57811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03D24" w14:textId="77777777" w:rsidR="008A6A86" w:rsidRDefault="00000000">
            <w:r>
              <w:rPr>
                <w:b/>
                <w:color w:val="1F4D78"/>
              </w:rPr>
              <w:t>Database version / workload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64081" w14:textId="77777777" w:rsidR="008A6A86" w:rsidRDefault="00000000">
            <w:r>
              <w:rPr>
                <w:sz w:val="19"/>
              </w:rPr>
              <w:t>23ai / OLTP</w:t>
            </w:r>
          </w:p>
        </w:tc>
      </w:tr>
      <w:tr w:rsidR="008A6A86" w14:paraId="7E870E54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C10E6" w14:textId="77777777" w:rsidR="008A6A86" w:rsidRDefault="00000000">
            <w:r>
              <w:rPr>
                <w:b/>
                <w:color w:val="1F4D78"/>
              </w:rPr>
              <w:t>Database state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1109C" w14:textId="77777777" w:rsidR="008A6A86" w:rsidRDefault="00000000">
            <w:r>
              <w:rPr>
                <w:sz w:val="19"/>
              </w:rPr>
              <w:t>AVAILABLE</w:t>
            </w:r>
          </w:p>
        </w:tc>
      </w:tr>
      <w:tr w:rsidR="008A6A86" w14:paraId="4536A25F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DAEAB" w14:textId="77777777" w:rsidR="008A6A86" w:rsidRDefault="00000000">
            <w:r>
              <w:rPr>
                <w:b/>
                <w:color w:val="1F4D78"/>
              </w:rPr>
              <w:t>Private endpoint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29D3A" w14:textId="77777777" w:rsidR="008A6A86" w:rsidRDefault="00000000">
            <w:r>
              <w:rPr>
                <w:rFonts w:ascii="Aptos Mono" w:hAnsi="Aptos Mono"/>
                <w:sz w:val="16"/>
              </w:rPr>
              <w:t>gy5twnrd.adb.us-ashburn-1.oraclecloud.com</w:t>
            </w:r>
          </w:p>
        </w:tc>
      </w:tr>
      <w:tr w:rsidR="008A6A86" w14:paraId="255F9E49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FEA5B" w14:textId="77777777" w:rsidR="008A6A86" w:rsidRDefault="00000000">
            <w:r>
              <w:rPr>
                <w:b/>
                <w:color w:val="1F4D78"/>
              </w:rPr>
              <w:t>Private endpoint IP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E88B8" w14:textId="77777777" w:rsidR="008A6A86" w:rsidRDefault="00000000">
            <w:r>
              <w:rPr>
                <w:rFonts w:ascii="Aptos Mono" w:hAnsi="Aptos Mono"/>
                <w:sz w:val="16"/>
              </w:rPr>
              <w:t>192.168.2.113</w:t>
            </w:r>
          </w:p>
        </w:tc>
      </w:tr>
      <w:tr w:rsidR="008A6A86" w14:paraId="1506A7D0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82D23" w14:textId="77777777" w:rsidR="008A6A86" w:rsidRDefault="00000000">
            <w:r>
              <w:rPr>
                <w:b/>
                <w:color w:val="1F4D78"/>
              </w:rPr>
              <w:t>Database user under test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870A8" w14:textId="77777777" w:rsidR="008A6A86" w:rsidRDefault="00000000">
            <w:r>
              <w:rPr>
                <w:sz w:val="19"/>
              </w:rPr>
              <w:t>FINANCIAL</w:t>
            </w:r>
          </w:p>
        </w:tc>
      </w:tr>
    </w:tbl>
    <w:p w14:paraId="3B6094AE" w14:textId="77777777" w:rsidR="008A6A86" w:rsidRDefault="00000000">
      <w:pPr>
        <w:pStyle w:val="Heading1"/>
      </w:pPr>
      <w:r>
        <w:t>Gemini Enterprise and Marketplace registration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8A6A86" w14:paraId="7D7A3A96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4A0F2" w14:textId="77777777" w:rsidR="008A6A86" w:rsidRDefault="00000000">
            <w:r>
              <w:rPr>
                <w:b/>
                <w:color w:val="1F4D78"/>
              </w:rPr>
              <w:t>Gemini application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F0D34" w14:textId="77777777" w:rsidR="008A6A86" w:rsidRDefault="00000000">
            <w:r>
              <w:rPr>
                <w:sz w:val="19"/>
              </w:rPr>
              <w:t>Inventory System</w:t>
            </w:r>
          </w:p>
        </w:tc>
      </w:tr>
      <w:tr w:rsidR="008A6A86" w14:paraId="1B8E3597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69443" w14:textId="77777777" w:rsidR="008A6A86" w:rsidRDefault="00000000">
            <w:r>
              <w:rPr>
                <w:b/>
                <w:color w:val="1F4D78"/>
              </w:rPr>
              <w:t>Gemini engine ID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2AD46" w14:textId="77777777" w:rsidR="008A6A86" w:rsidRDefault="00000000">
            <w:r>
              <w:rPr>
                <w:sz w:val="19"/>
              </w:rPr>
              <w:t>inventory-system_1775523930395</w:t>
            </w:r>
          </w:p>
        </w:tc>
      </w:tr>
      <w:tr w:rsidR="008A6A86" w14:paraId="64B35358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AAF8F" w14:textId="77777777" w:rsidR="008A6A86" w:rsidRDefault="00000000">
            <w:r>
              <w:rPr>
                <w:b/>
                <w:color w:val="1F4D78"/>
              </w:rPr>
              <w:t>Gemini agent display name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DC249" w14:textId="77777777" w:rsidR="008A6A86" w:rsidRDefault="00000000">
            <w:r>
              <w:rPr>
                <w:sz w:val="19"/>
              </w:rPr>
              <w:t>Oracle AI Database Agent</w:t>
            </w:r>
          </w:p>
        </w:tc>
      </w:tr>
      <w:tr w:rsidR="008A6A86" w14:paraId="168819F4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1353A" w14:textId="77777777" w:rsidR="008A6A86" w:rsidRDefault="00000000">
            <w:r>
              <w:rPr>
                <w:b/>
                <w:color w:val="1F4D78"/>
              </w:rPr>
              <w:lastRenderedPageBreak/>
              <w:t>Gemini agent resource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3DF3E" w14:textId="77777777" w:rsidR="008A6A86" w:rsidRDefault="00000000">
            <w:r>
              <w:rPr>
                <w:rFonts w:ascii="Aptos Mono" w:hAnsi="Aptos Mono"/>
                <w:sz w:val="16"/>
              </w:rPr>
              <w:t>projects/1093068138027/locations/global/collections/default_collection/engines/inventory-system_1775523930395/assistants/default_assistant/agents/13596348968539785274</w:t>
            </w:r>
          </w:p>
        </w:tc>
      </w:tr>
      <w:tr w:rsidR="008A6A86" w14:paraId="24E19420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8639A" w14:textId="77777777" w:rsidR="008A6A86" w:rsidRDefault="00000000">
            <w:r>
              <w:rPr>
                <w:b/>
                <w:color w:val="1F4D78"/>
              </w:rPr>
              <w:t>Gemini agent state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21378" w14:textId="77777777" w:rsidR="008A6A86" w:rsidRDefault="00000000">
            <w:r>
              <w:rPr>
                <w:sz w:val="19"/>
              </w:rPr>
              <w:t>ENABLED</w:t>
            </w:r>
          </w:p>
        </w:tc>
      </w:tr>
      <w:tr w:rsidR="008A6A86" w14:paraId="7EE914C0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C4592" w14:textId="77777777" w:rsidR="008A6A86" w:rsidRDefault="00000000">
            <w:r>
              <w:rPr>
                <w:b/>
                <w:color w:val="1F4D78"/>
              </w:rPr>
              <w:t>Gemini agent created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5E9D9" w14:textId="77777777" w:rsidR="008A6A86" w:rsidRDefault="00000000">
            <w:r>
              <w:rPr>
                <w:sz w:val="19"/>
              </w:rPr>
              <w:t>2026-08-16T20:00:15.577457Z</w:t>
            </w:r>
          </w:p>
        </w:tc>
      </w:tr>
      <w:tr w:rsidR="008A6A86" w14:paraId="509D65F3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E11BF" w14:textId="77777777" w:rsidR="008A6A86" w:rsidRDefault="00000000">
            <w:r>
              <w:rPr>
                <w:b/>
                <w:color w:val="1F4D78"/>
              </w:rPr>
              <w:t>Authorization resource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B99F0" w14:textId="77777777" w:rsidR="008A6A86" w:rsidRDefault="00000000">
            <w:r>
              <w:rPr>
                <w:rFonts w:ascii="Aptos Mono" w:hAnsi="Aptos Mono"/>
                <w:sz w:val="16"/>
              </w:rPr>
              <w:t>projects/1093068138027/locations/global/authorizations/oracle-ai-database-agent_1786910413402</w:t>
            </w:r>
          </w:p>
        </w:tc>
      </w:tr>
      <w:tr w:rsidR="008A6A86" w14:paraId="496E6189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D0C58" w14:textId="77777777" w:rsidR="008A6A86" w:rsidRDefault="00000000">
            <w:r>
              <w:rPr>
                <w:b/>
                <w:color w:val="1F4D78"/>
              </w:rPr>
              <w:t>Agent Card protocol / version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F697B" w14:textId="77777777" w:rsidR="008A6A86" w:rsidRDefault="00000000">
            <w:r>
              <w:rPr>
                <w:sz w:val="19"/>
              </w:rPr>
              <w:t>A2A 0.3.0 / agent version 1.0</w:t>
            </w:r>
          </w:p>
        </w:tc>
      </w:tr>
      <w:tr w:rsidR="008A6A86" w14:paraId="08A5EEC7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0940C" w14:textId="77777777" w:rsidR="008A6A86" w:rsidRDefault="00000000">
            <w:r>
              <w:rPr>
                <w:b/>
                <w:color w:val="1F4D78"/>
              </w:rPr>
              <w:t>Marketplace Agent Card URL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C4A94" w14:textId="77777777" w:rsidR="008A6A86" w:rsidRDefault="00000000">
            <w:r>
              <w:rPr>
                <w:rFonts w:ascii="Aptos Mono" w:hAnsi="Aptos Mono"/>
                <w:sz w:val="16"/>
              </w:rPr>
              <w:t>https://dataaccess.adb.us-ashburn-1.oraclecloudapps.com/adb/a2a/v1/agents/oracle_ai_database_agent</w:t>
            </w:r>
          </w:p>
        </w:tc>
      </w:tr>
    </w:tbl>
    <w:p w14:paraId="60C6080E" w14:textId="77777777" w:rsidR="008A6A86" w:rsidRDefault="00000000">
      <w:pPr>
        <w:pStyle w:val="Heading1"/>
      </w:pPr>
      <w:r>
        <w:t>OAuth client metadata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8A6A86" w14:paraId="42FF6FB4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FF108" w14:textId="77777777" w:rsidR="008A6A86" w:rsidRDefault="00000000">
            <w:r>
              <w:rPr>
                <w:b/>
                <w:color w:val="1F4D78"/>
              </w:rPr>
              <w:t>OAuth client name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E819E" w14:textId="77777777" w:rsidR="008A6A86" w:rsidRDefault="00000000">
            <w:r>
              <w:rPr>
                <w:sz w:val="19"/>
              </w:rPr>
              <w:t>Gemini Enterprise Inventory System</w:t>
            </w:r>
          </w:p>
        </w:tc>
      </w:tr>
      <w:tr w:rsidR="008A6A86" w14:paraId="1E5CC7D1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D160B" w14:textId="77777777" w:rsidR="008A6A86" w:rsidRDefault="00000000">
            <w:r>
              <w:rPr>
                <w:b/>
                <w:color w:val="1F4D78"/>
              </w:rPr>
              <w:t>OAuth client ID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3930A" w14:textId="77777777" w:rsidR="008A6A86" w:rsidRDefault="00000000">
            <w:r>
              <w:rPr>
                <w:sz w:val="19"/>
              </w:rPr>
              <w:t>fP0XkwN4eSJsk-QiWnHtziJmrLyKMl65</w:t>
            </w:r>
          </w:p>
        </w:tc>
      </w:tr>
      <w:tr w:rsidR="008A6A86" w14:paraId="774D39D5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A66F4" w14:textId="77777777" w:rsidR="008A6A86" w:rsidRDefault="00000000">
            <w:r>
              <w:rPr>
                <w:b/>
                <w:color w:val="1F4D78"/>
              </w:rPr>
              <w:t>Issued at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C8A29" w14:textId="77777777" w:rsidR="008A6A86" w:rsidRDefault="00000000">
            <w:r>
              <w:rPr>
                <w:sz w:val="19"/>
              </w:rPr>
              <w:t>2026-08-16T19:37:40.102Z</w:t>
            </w:r>
          </w:p>
        </w:tc>
      </w:tr>
      <w:tr w:rsidR="008A6A86" w14:paraId="08159313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092A4" w14:textId="77777777" w:rsidR="008A6A86" w:rsidRDefault="00000000">
            <w:r>
              <w:rPr>
                <w:b/>
                <w:color w:val="1F4D78"/>
              </w:rPr>
              <w:t>Client secret expires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69DEE" w14:textId="77777777" w:rsidR="008A6A86" w:rsidRDefault="00000000">
            <w:r>
              <w:rPr>
                <w:sz w:val="19"/>
              </w:rPr>
              <w:t>2026-11-14T19:37:40.102Z</w:t>
            </w:r>
          </w:p>
        </w:tc>
      </w:tr>
      <w:tr w:rsidR="008A6A86" w14:paraId="656845B7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7EAB0" w14:textId="77777777" w:rsidR="008A6A86" w:rsidRDefault="00000000">
            <w:r>
              <w:rPr>
                <w:b/>
                <w:color w:val="1F4D78"/>
              </w:rPr>
              <w:t>Redirect URI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330EA" w14:textId="77777777" w:rsidR="008A6A86" w:rsidRDefault="00000000">
            <w:r>
              <w:rPr>
                <w:sz w:val="19"/>
              </w:rPr>
              <w:t>https://vertexaisearch.cloud.google.com/oauth-redirect</w:t>
            </w:r>
          </w:p>
        </w:tc>
      </w:tr>
      <w:tr w:rsidR="008A6A86" w14:paraId="42FB30BC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76CF9" w14:textId="77777777" w:rsidR="008A6A86" w:rsidRDefault="00000000">
            <w:r>
              <w:rPr>
                <w:b/>
                <w:color w:val="1F4D78"/>
              </w:rPr>
              <w:t>Grant types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C7117" w14:textId="77777777" w:rsidR="008A6A86" w:rsidRDefault="00000000">
            <w:r>
              <w:rPr>
                <w:sz w:val="19"/>
              </w:rPr>
              <w:t>authorization_code, refresh_token</w:t>
            </w:r>
          </w:p>
        </w:tc>
      </w:tr>
      <w:tr w:rsidR="008A6A86" w14:paraId="6A01DC15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96AAC" w14:textId="77777777" w:rsidR="008A6A86" w:rsidRDefault="00000000">
            <w:r>
              <w:rPr>
                <w:b/>
                <w:color w:val="1F4D78"/>
              </w:rPr>
              <w:t>Response type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E222C" w14:textId="77777777" w:rsidR="008A6A86" w:rsidRDefault="00000000">
            <w:r>
              <w:rPr>
                <w:sz w:val="19"/>
              </w:rPr>
              <w:t>code</w:t>
            </w:r>
          </w:p>
        </w:tc>
      </w:tr>
      <w:tr w:rsidR="008A6A86" w14:paraId="7E0C0AB8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4F342" w14:textId="77777777" w:rsidR="008A6A86" w:rsidRDefault="00000000">
            <w:r>
              <w:rPr>
                <w:b/>
                <w:color w:val="1F4D78"/>
              </w:rPr>
              <w:t>Scope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51ED2" w14:textId="77777777" w:rsidR="008A6A86" w:rsidRDefault="00000000">
            <w:r>
              <w:rPr>
                <w:sz w:val="19"/>
              </w:rPr>
              <w:t>a2a openid</w:t>
            </w:r>
          </w:p>
        </w:tc>
      </w:tr>
      <w:tr w:rsidR="008A6A86" w14:paraId="58D1415E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42A08" w14:textId="77777777" w:rsidR="008A6A86" w:rsidRDefault="00000000">
            <w:r>
              <w:rPr>
                <w:b/>
                <w:color w:val="1F4D78"/>
              </w:rPr>
              <w:t>Token endpoint authentication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D520B" w14:textId="77777777" w:rsidR="008A6A86" w:rsidRDefault="00000000">
            <w:r>
              <w:rPr>
                <w:rFonts w:ascii="Aptos Mono" w:hAnsi="Aptos Mono"/>
                <w:sz w:val="16"/>
              </w:rPr>
              <w:t>client_secret_basic</w:t>
            </w:r>
          </w:p>
        </w:tc>
      </w:tr>
    </w:tbl>
    <w:p w14:paraId="6EC59706" w14:textId="77777777" w:rsidR="008A6A86" w:rsidRDefault="00000000">
      <w:pPr>
        <w:pBdr>
          <w:left w:val="single" w:sz="18" w:space="0" w:color="2E74B5"/>
        </w:pBdr>
        <w:shd w:val="clear" w:color="auto" w:fill="FFF3CD"/>
        <w:spacing w:before="100" w:after="160"/>
        <w:ind w:left="173" w:right="173"/>
      </w:pPr>
      <w:r>
        <w:rPr>
          <w:b/>
          <w:color w:val="2E74B5"/>
        </w:rPr>
        <w:t xml:space="preserve">Security exclusion  </w:t>
      </w:r>
      <w:r>
        <w:t>The OAuth client secret, ADMIN password, FINANCIAL password, and issued bearer tokens are intentionally excluded. They should not be added to a support ticket, email, chat, or BugDB record. Supply them only through an approved secret-exchange mechanism if engineering explicitly requires them.</w:t>
      </w:r>
    </w:p>
    <w:p w14:paraId="2D3FC641" w14:textId="77777777" w:rsidR="008A6A86" w:rsidRDefault="00000000">
      <w:pPr>
        <w:pStyle w:val="Heading1"/>
      </w:pPr>
      <w:r>
        <w:lastRenderedPageBreak/>
        <w:t>Configured Oracle endpoints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8A6A86" w14:paraId="59A6EFB2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575DF" w14:textId="77777777" w:rsidR="008A6A86" w:rsidRDefault="00000000">
            <w:r>
              <w:rPr>
                <w:b/>
                <w:color w:val="1F4D78"/>
              </w:rPr>
              <w:t>OAuth registration endpoint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79FB7" w14:textId="77777777" w:rsidR="008A6A86" w:rsidRDefault="00000000">
            <w:r>
              <w:rPr>
                <w:rFonts w:ascii="Aptos Mono" w:hAnsi="Aptos Mono"/>
                <w:sz w:val="16"/>
              </w:rPr>
              <w:t>POST https://dataaccess.adb.us-ashburn-1.oraclecloudapps.com/adb/auth/v1/connect/databases/{database-ocid}/register</w:t>
            </w:r>
          </w:p>
        </w:tc>
      </w:tr>
      <w:tr w:rsidR="008A6A86" w14:paraId="72CC5149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663B1" w14:textId="77777777" w:rsidR="008A6A86" w:rsidRDefault="00000000">
            <w:r>
              <w:rPr>
                <w:b/>
                <w:color w:val="1F4D78"/>
              </w:rPr>
              <w:t>Database-user token endpoint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B69F2" w14:textId="77777777" w:rsidR="008A6A86" w:rsidRDefault="00000000">
            <w:r>
              <w:rPr>
                <w:rFonts w:ascii="Aptos Mono" w:hAnsi="Aptos Mono"/>
                <w:sz w:val="16"/>
              </w:rPr>
              <w:t>POST https://dataaccess.adb.us-ashburn-1.oraclecloudapps.com/adb/auth/v1/databases/{database-ocid}/token</w:t>
            </w:r>
          </w:p>
        </w:tc>
      </w:tr>
      <w:tr w:rsidR="008A6A86" w14:paraId="393918B5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75EB3" w14:textId="77777777" w:rsidR="008A6A86" w:rsidRDefault="00000000">
            <w:r>
              <w:rPr>
                <w:b/>
                <w:color w:val="1F4D78"/>
              </w:rPr>
              <w:t>Database agents-list endpoint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8B232" w14:textId="77777777" w:rsidR="008A6A86" w:rsidRDefault="00000000">
            <w:r>
              <w:rPr>
                <w:rFonts w:ascii="Aptos Mono" w:hAnsi="Aptos Mono"/>
                <w:sz w:val="16"/>
              </w:rPr>
              <w:t>GET https://dataaccess.adb.us-ashburn-1.oraclecloudapps.com/adb/a2a/v1/databases/{database-ocid}/agents/</w:t>
            </w:r>
          </w:p>
        </w:tc>
      </w:tr>
      <w:tr w:rsidR="008A6A86" w14:paraId="1800FB10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5AAD9" w14:textId="77777777" w:rsidR="008A6A86" w:rsidRDefault="00000000">
            <w:r>
              <w:rPr>
                <w:b/>
                <w:color w:val="1F4D78"/>
              </w:rPr>
              <w:t>Marketplace invocation endpoint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83187" w14:textId="77777777" w:rsidR="008A6A86" w:rsidRDefault="00000000">
            <w:r>
              <w:rPr>
                <w:rFonts w:ascii="Aptos Mono" w:hAnsi="Aptos Mono"/>
                <w:sz w:val="16"/>
              </w:rPr>
              <w:t>https://dataaccess.adb.us-ashburn-1.oraclecloudapps.com/adb/a2a/v1/agents/oracle_ai_database_agent</w:t>
            </w:r>
          </w:p>
        </w:tc>
      </w:tr>
    </w:tbl>
    <w:p w14:paraId="78AC4151" w14:textId="77777777" w:rsidR="008A6A86" w:rsidRDefault="00000000">
      <w:pPr>
        <w:pStyle w:val="Heading1"/>
      </w:pPr>
      <w:r>
        <w:t>Verification record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1000"/>
        <w:gridCol w:w="5510"/>
      </w:tblGrid>
      <w:tr w:rsidR="008A6A86" w14:paraId="1A295CB1" w14:textId="77777777">
        <w:tc>
          <w:tcPr>
            <w:tcW w:w="2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2BC96" w14:textId="77777777" w:rsidR="008A6A86" w:rsidRDefault="00000000">
            <w:r>
              <w:rPr>
                <w:b/>
                <w:color w:val="1F4D78"/>
              </w:rPr>
              <w:t>Check</w:t>
            </w:r>
          </w:p>
        </w:tc>
        <w:tc>
          <w:tcPr>
            <w:tcW w:w="1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97939" w14:textId="77777777" w:rsidR="008A6A86" w:rsidRDefault="00000000">
            <w:r>
              <w:rPr>
                <w:b/>
                <w:color w:val="1F4D78"/>
              </w:rPr>
              <w:t>Result</w:t>
            </w:r>
          </w:p>
        </w:tc>
        <w:tc>
          <w:tcPr>
            <w:tcW w:w="55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C3210" w14:textId="77777777" w:rsidR="008A6A86" w:rsidRDefault="00000000">
            <w:r>
              <w:rPr>
                <w:b/>
                <w:color w:val="1F4D78"/>
              </w:rPr>
              <w:t>Evidence</w:t>
            </w:r>
          </w:p>
        </w:tc>
      </w:tr>
      <w:tr w:rsidR="008A6A86" w14:paraId="5B543633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5B3B7" w14:textId="77777777" w:rsidR="008A6A86" w:rsidRDefault="00000000">
            <w:r>
              <w:t>A2A feature tag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C3CEA" w14:textId="77777777" w:rsidR="008A6A86" w:rsidRDefault="00000000">
            <w:r>
              <w:rPr>
                <w:b/>
                <w:color w:val="1F4D78"/>
              </w:rPr>
              <w:t>PASS</w:t>
            </w:r>
          </w:p>
        </w:tc>
        <w:tc>
          <w:tcPr>
            <w:tcW w:w="5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990C8" w14:textId="77777777" w:rsidR="008A6A86" w:rsidRDefault="00000000">
            <w:r>
              <w:t>Namespace None; key adb$feature; value {"name":"a2a_server","enable":true}; database returned to AVAILABLE.</w:t>
            </w:r>
          </w:p>
        </w:tc>
      </w:tr>
      <w:tr w:rsidR="008A6A86" w14:paraId="5082D36D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031CC" w14:textId="77777777" w:rsidR="008A6A86" w:rsidRDefault="00000000">
            <w:r>
              <w:t>OAuth client registration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32ED6" w14:textId="77777777" w:rsidR="008A6A86" w:rsidRDefault="00000000">
            <w:r>
              <w:rPr>
                <w:b/>
                <w:color w:val="1F4D78"/>
              </w:rPr>
              <w:t>PASS</w:t>
            </w:r>
          </w:p>
        </w:tc>
        <w:tc>
          <w:tcPr>
            <w:tcW w:w="5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88569" w14:textId="77777777" w:rsidR="008A6A86" w:rsidRDefault="00000000">
            <w:r>
              <w:t>HTTP 201; client ID issued and accepted by Gemini Enterprise.</w:t>
            </w:r>
          </w:p>
        </w:tc>
      </w:tr>
      <w:tr w:rsidR="008A6A86" w14:paraId="41A6B320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5E4F9" w14:textId="77777777" w:rsidR="008A6A86" w:rsidRDefault="00000000">
            <w:r>
              <w:t>FINANCIAL bearer token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DFF46" w14:textId="77777777" w:rsidR="008A6A86" w:rsidRDefault="00000000">
            <w:r>
              <w:rPr>
                <w:b/>
                <w:color w:val="1F4D78"/>
              </w:rPr>
              <w:t>PASS</w:t>
            </w:r>
          </w:p>
        </w:tc>
        <w:tc>
          <w:tcPr>
            <w:tcW w:w="5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6D99B" w14:textId="77777777" w:rsidR="008A6A86" w:rsidRDefault="00000000">
            <w:r>
              <w:t>HTTP 200; access_token present. Password and token excluded from this document.</w:t>
            </w:r>
          </w:p>
        </w:tc>
      </w:tr>
      <w:tr w:rsidR="008A6A86" w14:paraId="3C995C1C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2A5B9" w14:textId="77777777" w:rsidR="008A6A86" w:rsidRDefault="00000000">
            <w:r>
              <w:t>Select AI agent team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C858C" w14:textId="77777777" w:rsidR="008A6A86" w:rsidRDefault="00000000">
            <w:r>
              <w:rPr>
                <w:b/>
                <w:color w:val="1F4D78"/>
              </w:rPr>
              <w:t>PASS</w:t>
            </w:r>
          </w:p>
        </w:tc>
        <w:tc>
          <w:tcPr>
            <w:tcW w:w="5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C0F72" w14:textId="77777777" w:rsidR="008A6A86" w:rsidRDefault="00000000">
            <w:r>
              <w:t>ORACLE_AI_DATABASE_AGENT installed and enabled with SQL_TOOL, DISTINCT_VALUES_CHECK, RANGE_VALUES_CHECK, and GENERATE_CHART.</w:t>
            </w:r>
          </w:p>
        </w:tc>
      </w:tr>
      <w:tr w:rsidR="008A6A86" w14:paraId="3130B082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F73E3" w14:textId="77777777" w:rsidR="008A6A86" w:rsidRDefault="00000000">
            <w:r>
              <w:t>Direct database execution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DC3DF" w14:textId="77777777" w:rsidR="008A6A86" w:rsidRDefault="00000000">
            <w:r>
              <w:rPr>
                <w:b/>
                <w:color w:val="1F4D78"/>
              </w:rPr>
              <w:t>PASS</w:t>
            </w:r>
          </w:p>
        </w:tc>
        <w:tc>
          <w:tcPr>
            <w:tcW w:w="5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03E3E" w14:textId="77777777" w:rsidR="008A6A86" w:rsidRDefault="00000000">
            <w:r>
              <w:t>DBMS_CLOUD_AI_AGENT.RUN_TEAM returned expected SKU-500, SKU-700, and SKU-900 supply-chain data.</w:t>
            </w:r>
          </w:p>
        </w:tc>
      </w:tr>
      <w:tr w:rsidR="008A6A86" w14:paraId="2F3FCBE2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038DA" w14:textId="77777777" w:rsidR="008A6A86" w:rsidRDefault="00000000">
            <w:r>
              <w:t>Gemini Marketplace registration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1E3EE" w14:textId="77777777" w:rsidR="008A6A86" w:rsidRDefault="00000000">
            <w:r>
              <w:rPr>
                <w:b/>
                <w:color w:val="1F4D78"/>
              </w:rPr>
              <w:t>PASS</w:t>
            </w:r>
          </w:p>
        </w:tc>
        <w:tc>
          <w:tcPr>
            <w:tcW w:w="5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1E80C" w14:textId="77777777" w:rsidR="008A6A86" w:rsidRDefault="00000000">
            <w:r>
              <w:t>Oracle AI Database Agent appears as ENABLED in Inventory System and user permission was granted.</w:t>
            </w:r>
          </w:p>
        </w:tc>
      </w:tr>
      <w:tr w:rsidR="008A6A86" w14:paraId="387AFC56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D676E" w14:textId="77777777" w:rsidR="008A6A86" w:rsidRDefault="00000000">
            <w:r>
              <w:t>Authenticated agents-list API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5C7FF" w14:textId="77777777" w:rsidR="008A6A86" w:rsidRDefault="00000000">
            <w:r>
              <w:rPr>
                <w:b/>
                <w:color w:val="9B1C1C"/>
              </w:rPr>
              <w:t>FAIL</w:t>
            </w:r>
          </w:p>
        </w:tc>
        <w:tc>
          <w:tcPr>
            <w:tcW w:w="5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63DBC" w14:textId="77777777" w:rsidR="008A6A86" w:rsidRDefault="00000000">
            <w:r>
              <w:t>HTTP 404 after successful FINANCIAL token issuance.</w:t>
            </w:r>
          </w:p>
        </w:tc>
      </w:tr>
      <w:tr w:rsidR="008A6A86" w14:paraId="7CC27B17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F3B11" w14:textId="77777777" w:rsidR="008A6A86" w:rsidRDefault="00000000">
            <w:r>
              <w:t>Gemini agent invocation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9F47B" w14:textId="77777777" w:rsidR="008A6A86" w:rsidRDefault="00000000">
            <w:r>
              <w:rPr>
                <w:b/>
                <w:color w:val="9B1C1C"/>
              </w:rPr>
              <w:t>FAIL</w:t>
            </w:r>
          </w:p>
        </w:tc>
        <w:tc>
          <w:tcPr>
            <w:tcW w:w="5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515CE" w14:textId="77777777" w:rsidR="008A6A86" w:rsidRDefault="00000000">
            <w:r>
              <w:t>Agent returned HTTP 404 from the Marketplace A2A endpoint.</w:t>
            </w:r>
          </w:p>
        </w:tc>
      </w:tr>
    </w:tbl>
    <w:p w14:paraId="4BF919EA" w14:textId="77777777" w:rsidR="008A6A86" w:rsidRDefault="00000000">
      <w:pPr>
        <w:pStyle w:val="Heading1"/>
      </w:pPr>
      <w:r>
        <w:lastRenderedPageBreak/>
        <w:t>Failure evidence and reproduction</w:t>
      </w:r>
    </w:p>
    <w:p w14:paraId="2E6409E3" w14:textId="77777777" w:rsidR="008A6A86" w:rsidRDefault="00000000">
      <w:pPr>
        <w:spacing w:after="80"/>
      </w:pPr>
      <w:r>
        <w:rPr>
          <w:b/>
        </w:rPr>
        <w:t xml:space="preserve">Step 1: </w:t>
      </w:r>
      <w:r>
        <w:t>Generate a bearer token for FINANCIAL by POSTing grant_type=password to the database-specific token endpoint. Result: HTTP 200 with an access token.</w:t>
      </w:r>
    </w:p>
    <w:p w14:paraId="4EDC282C" w14:textId="77777777" w:rsidR="008A6A86" w:rsidRDefault="00000000">
      <w:pPr>
        <w:spacing w:after="80"/>
      </w:pPr>
      <w:r>
        <w:rPr>
          <w:b/>
        </w:rPr>
        <w:t xml:space="preserve">Step 2: </w:t>
      </w:r>
      <w:r>
        <w:t>Send GET to the database-specific agents-list endpoint with Authorization: Bearer &lt;token&gt;. Result: HTTP 404.</w:t>
      </w:r>
    </w:p>
    <w:p w14:paraId="6EFE1099" w14:textId="77777777" w:rsidR="008A6A86" w:rsidRDefault="00000000">
      <w:pPr>
        <w:spacing w:after="80"/>
      </w:pPr>
      <w:r>
        <w:rPr>
          <w:b/>
        </w:rPr>
        <w:t xml:space="preserve">Step 3: </w:t>
      </w:r>
      <w:r>
        <w:t>Select Oracle AI Database Agent in Gemini Enterprise and submit a database-only stockout-risk query. Result: A2A request failed with HTTP 404.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8A6A86" w14:paraId="23D8325D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FBE03" w14:textId="77777777" w:rsidR="008A6A86" w:rsidRDefault="00000000">
            <w:r>
              <w:rPr>
                <w:b/>
                <w:color w:val="1F4D78"/>
              </w:rPr>
              <w:t>Authenticated Oracle request ID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9394D" w14:textId="77777777" w:rsidR="008A6A86" w:rsidRDefault="00000000">
            <w:r>
              <w:rPr>
                <w:sz w:val="19"/>
              </w:rPr>
              <w:t>8e6cf5785a6a349bcdcdeed6eb9528a9</w:t>
            </w:r>
          </w:p>
        </w:tc>
      </w:tr>
      <w:tr w:rsidR="008A6A86" w14:paraId="74DF0CCE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0E923" w14:textId="77777777" w:rsidR="008A6A86" w:rsidRDefault="00000000">
            <w:r>
              <w:rPr>
                <w:b/>
                <w:color w:val="1F4D78"/>
              </w:rPr>
              <w:t>Earlier Oracle request ID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CA4E6" w14:textId="77777777" w:rsidR="008A6A86" w:rsidRDefault="00000000">
            <w:r>
              <w:rPr>
                <w:sz w:val="19"/>
              </w:rPr>
              <w:t>0f6536b1a15e8bc6c2a79d9ae91ee924</w:t>
            </w:r>
          </w:p>
        </w:tc>
      </w:tr>
      <w:tr w:rsidR="008A6A86" w14:paraId="4513B2FD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B216A" w14:textId="77777777" w:rsidR="008A6A86" w:rsidRDefault="00000000">
            <w:r>
              <w:rPr>
                <w:b/>
                <w:color w:val="1F4D78"/>
              </w:rPr>
              <w:t>Observed Oracle response</w:t>
            </w:r>
          </w:p>
        </w:tc>
        <w:tc>
          <w:tcPr>
            <w:tcW w:w="7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DAC9C" w14:textId="77777777" w:rsidR="008A6A86" w:rsidRDefault="00000000">
            <w:r>
              <w:rPr>
                <w:sz w:val="19"/>
              </w:rPr>
              <w:t>HTTP 404: The page you are trying to access does not exist.</w:t>
            </w:r>
          </w:p>
        </w:tc>
      </w:tr>
      <w:tr w:rsidR="008A6A86" w14:paraId="0D1C6AA2" w14:textId="77777777">
        <w:tc>
          <w:tcPr>
            <w:tcW w:w="235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67758" w14:textId="77777777" w:rsidR="008A6A86" w:rsidRDefault="00000000">
            <w:r>
              <w:rPr>
                <w:b/>
                <w:color w:val="1F4D78"/>
              </w:rPr>
              <w:t>Observed Gemini response</w:t>
            </w:r>
          </w:p>
        </w:tc>
        <w:tc>
          <w:tcPr>
            <w:tcW w:w="7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D1FDF" w14:textId="77777777" w:rsidR="008A6A86" w:rsidRDefault="00000000">
            <w:r>
              <w:rPr>
                <w:sz w:val="19"/>
              </w:rPr>
              <w:t>Agent failed with error: A2A request failed: HTTP Error 404.</w:t>
            </w:r>
          </w:p>
        </w:tc>
      </w:tr>
    </w:tbl>
    <w:p w14:paraId="16337A4F" w14:textId="77777777" w:rsidR="008A6A86" w:rsidRDefault="00000000">
      <w:pPr>
        <w:pStyle w:val="Heading2"/>
      </w:pPr>
      <w:r>
        <w:t>Expected result</w:t>
      </w:r>
    </w:p>
    <w:p w14:paraId="4FE7D7AE" w14:textId="77777777" w:rsidR="008A6A86" w:rsidRDefault="00000000">
      <w:r>
        <w:t>The authenticated agents-list endpoint should return the enabled ORACLE_AI_DATABASE_AGENT team and its database-specific Agent Card URL. Gemini Enterprise should then invoke that agent under the FINANCIAL database identity and return governed paulparkdb results rather than a 404.</w:t>
      </w:r>
    </w:p>
    <w:p w14:paraId="0C4A03C8" w14:textId="77777777" w:rsidR="008A6A86" w:rsidRDefault="00000000">
      <w:pPr>
        <w:pStyle w:val="Heading1"/>
      </w:pPr>
      <w:r>
        <w:t>References</w:t>
      </w:r>
    </w:p>
    <w:p w14:paraId="0E7FD3C5" w14:textId="77777777" w:rsidR="008A6A86" w:rsidRDefault="00000000">
      <w:pPr>
        <w:spacing w:after="60"/>
      </w:pPr>
      <w:r>
        <w:rPr>
          <w:b/>
        </w:rPr>
        <w:t xml:space="preserve">Oracle Developers Part 1 setup: </w:t>
      </w:r>
      <w:r>
        <w:t>https://blogs.oracle.com/developers/unlocking-data-insights-with-the-oracle-ai-database-agent-in-gemini-enterprise-part-1</w:t>
      </w:r>
    </w:p>
    <w:p w14:paraId="58EBE450" w14:textId="77777777" w:rsidR="008A6A86" w:rsidRDefault="00000000">
      <w:pPr>
        <w:spacing w:after="60"/>
      </w:pPr>
      <w:r>
        <w:rPr>
          <w:b/>
        </w:rPr>
        <w:t xml:space="preserve">Oracle A2A server enablement: </w:t>
      </w:r>
      <w:r>
        <w:t>https://docs.oracle.com/en-us/iaas/autonomous-database-serverless/doc/enable-a2a-server.html</w:t>
      </w:r>
    </w:p>
    <w:p w14:paraId="6CA2B04B" w14:textId="77777777" w:rsidR="008A6A86" w:rsidRDefault="00000000">
      <w:pPr>
        <w:spacing w:after="60"/>
      </w:pPr>
      <w:r>
        <w:rPr>
          <w:b/>
        </w:rPr>
        <w:t xml:space="preserve">Oracle list available agents API: </w:t>
      </w:r>
      <w:r>
        <w:t>https://docs.oracle.com/en-us/iaas/autonomous-database-serverless/doc/list-available-agents.html</w:t>
      </w:r>
    </w:p>
    <w:p w14:paraId="38522847" w14:textId="77777777" w:rsidR="008A6A86" w:rsidRDefault="00000000">
      <w:pPr>
        <w:spacing w:after="60"/>
      </w:pPr>
      <w:r>
        <w:rPr>
          <w:b/>
        </w:rPr>
        <w:t xml:space="preserve">Oracle Gemini Marketplace configuration: </w:t>
      </w:r>
      <w:r>
        <w:t>https://docs.oracle.com/en-us/iaas/autonomous-database-serverless/doc/configure-agent-google-marketplace-administrator.html</w:t>
      </w:r>
    </w:p>
    <w:sectPr w:rsidR="008A6A8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36159B" w14:textId="77777777" w:rsidR="00016C8D" w:rsidRDefault="00016C8D">
      <w:pPr>
        <w:spacing w:after="0" w:line="240" w:lineRule="auto"/>
      </w:pPr>
      <w:r>
        <w:separator/>
      </w:r>
    </w:p>
  </w:endnote>
  <w:endnote w:type="continuationSeparator" w:id="0">
    <w:p w14:paraId="0EB5F4A5" w14:textId="77777777" w:rsidR="00016C8D" w:rsidRDefault="00016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9A6E3D" w14:textId="6E9A8061" w:rsidR="00FF674F" w:rsidRDefault="00FF67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83BE88C" wp14:editId="11A4DB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57505"/>
              <wp:effectExtent l="0" t="0" r="5715" b="0"/>
              <wp:wrapNone/>
              <wp:docPr id="770201738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F29CB" w14:textId="51F32809" w:rsidR="00FF674F" w:rsidRPr="00FF674F" w:rsidRDefault="00FF674F" w:rsidP="00FF6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67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BE88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42FF29CB" w14:textId="51F32809" w:rsidR="00FF674F" w:rsidRPr="00FF674F" w:rsidRDefault="00FF674F" w:rsidP="00FF6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67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145502" w14:textId="281CDA8B" w:rsidR="008A6A86" w:rsidRDefault="00FF674F">
    <w:pPr>
      <w:pStyle w:val="Footer"/>
      <w:jc w:val="center"/>
    </w:pPr>
    <w:r>
      <w:rPr>
        <w:noProof/>
        <w:color w:val="5B6573"/>
        <w:sz w:val="16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5F8C7E8" wp14:editId="41A1E86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57505"/>
              <wp:effectExtent l="0" t="0" r="5715" b="0"/>
              <wp:wrapNone/>
              <wp:docPr id="1484030401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0AB2D" w14:textId="67B3CC9D" w:rsidR="00FF674F" w:rsidRPr="00FF674F" w:rsidRDefault="00FF674F" w:rsidP="00FF6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67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8C7E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left:0;text-align:left;margin-left:0;margin-top:0;width:231.55pt;height:28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4F00AB2D" w14:textId="67B3CC9D" w:rsidR="00FF674F" w:rsidRPr="00FF674F" w:rsidRDefault="00FF674F" w:rsidP="00FF6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67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5B6573"/>
        <w:sz w:val="16"/>
      </w:rPr>
      <w:t>Internal configuration details | Excludes passwords, bearer tokens, and OAuth client secret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5F030" w14:textId="7665AA7E" w:rsidR="00FF674F" w:rsidRDefault="00FF67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54A887A" wp14:editId="6CCF01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57505"/>
              <wp:effectExtent l="0" t="0" r="5715" b="0"/>
              <wp:wrapNone/>
              <wp:docPr id="571903286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64C511" w14:textId="15E90375" w:rsidR="00FF674F" w:rsidRPr="00FF674F" w:rsidRDefault="00FF674F" w:rsidP="00FF6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67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A887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5564C511" w14:textId="15E90375" w:rsidR="00FF674F" w:rsidRPr="00FF674F" w:rsidRDefault="00FF674F" w:rsidP="00FF6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67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0EBD0A" w14:textId="77777777" w:rsidR="00016C8D" w:rsidRDefault="00016C8D">
      <w:pPr>
        <w:spacing w:after="0" w:line="240" w:lineRule="auto"/>
      </w:pPr>
      <w:r>
        <w:separator/>
      </w:r>
    </w:p>
  </w:footnote>
  <w:footnote w:type="continuationSeparator" w:id="0">
    <w:p w14:paraId="75A4A74E" w14:textId="77777777" w:rsidR="00016C8D" w:rsidRDefault="00016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81ED82" w14:textId="3F940B27" w:rsidR="00FF674F" w:rsidRDefault="00FF67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7CBAC0" wp14:editId="501008E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57505"/>
              <wp:effectExtent l="0" t="0" r="5715" b="10795"/>
              <wp:wrapNone/>
              <wp:docPr id="1083184908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CFB00" w14:textId="1D45FD4D" w:rsidR="00FF674F" w:rsidRPr="00FF674F" w:rsidRDefault="00FF674F" w:rsidP="00FF6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67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CBA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4D4CFB00" w14:textId="1D45FD4D" w:rsidR="00FF674F" w:rsidRPr="00FF674F" w:rsidRDefault="00FF674F" w:rsidP="00FF6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67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D1A95" w14:textId="4A7DC80B" w:rsidR="008A6A86" w:rsidRDefault="00FF674F">
    <w:pPr>
      <w:pStyle w:val="Header"/>
      <w:jc w:val="right"/>
    </w:pPr>
    <w:r>
      <w:rPr>
        <w:b/>
        <w:noProof/>
        <w:color w:val="5B6573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703B77" wp14:editId="0610DB3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57505"/>
              <wp:effectExtent l="0" t="0" r="5715" b="10795"/>
              <wp:wrapNone/>
              <wp:docPr id="1005178611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947E7" w14:textId="10485917" w:rsidR="00FF674F" w:rsidRPr="00FF674F" w:rsidRDefault="00FF674F" w:rsidP="00FF6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67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03B7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left:0;text-align:left;margin-left:0;margin-top:0;width:231.5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" filled="f" stroked="f">
              <v:fill o:detectmouseclick="t"/>
              <v:textbox style="mso-fit-shape-to-text:t" inset="20pt,15pt,0,0">
                <w:txbxContent>
                  <w:p w14:paraId="62F947E7" w14:textId="10485917" w:rsidR="00FF674F" w:rsidRPr="00FF674F" w:rsidRDefault="00FF674F" w:rsidP="00FF6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67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b/>
        <w:color w:val="5B6573"/>
        <w:sz w:val="16"/>
      </w:rPr>
      <w:t>ORACLE AI DATABASE | MANAGED A2A ESCALATION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988BA4" w14:textId="3C0FD33B" w:rsidR="00FF674F" w:rsidRDefault="00FF67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2754D3" wp14:editId="2EF6A03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57505"/>
              <wp:effectExtent l="0" t="0" r="5715" b="10795"/>
              <wp:wrapNone/>
              <wp:docPr id="1572930370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43BB7" w14:textId="45D3B6BE" w:rsidR="00FF674F" w:rsidRPr="00FF674F" w:rsidRDefault="00FF674F" w:rsidP="00FF6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67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754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63E43BB7" w14:textId="45D3B6BE" w:rsidR="00FF674F" w:rsidRPr="00FF674F" w:rsidRDefault="00FF674F" w:rsidP="00FF6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67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122794">
    <w:abstractNumId w:val="8"/>
  </w:num>
  <w:num w:numId="2" w16cid:durableId="461116853">
    <w:abstractNumId w:val="6"/>
  </w:num>
  <w:num w:numId="3" w16cid:durableId="803884773">
    <w:abstractNumId w:val="5"/>
  </w:num>
  <w:num w:numId="4" w16cid:durableId="1271817177">
    <w:abstractNumId w:val="4"/>
  </w:num>
  <w:num w:numId="5" w16cid:durableId="1255821893">
    <w:abstractNumId w:val="7"/>
  </w:num>
  <w:num w:numId="6" w16cid:durableId="2079092143">
    <w:abstractNumId w:val="3"/>
  </w:num>
  <w:num w:numId="7" w16cid:durableId="1584948405">
    <w:abstractNumId w:val="2"/>
  </w:num>
  <w:num w:numId="8" w16cid:durableId="71002426">
    <w:abstractNumId w:val="1"/>
  </w:num>
  <w:num w:numId="9" w16cid:durableId="15637588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8D"/>
    <w:rsid w:val="00034616"/>
    <w:rsid w:val="0006063C"/>
    <w:rsid w:val="0015074B"/>
    <w:rsid w:val="0029639D"/>
    <w:rsid w:val="00326F90"/>
    <w:rsid w:val="008A6A86"/>
    <w:rsid w:val="00AA1D8D"/>
    <w:rsid w:val="00B47730"/>
    <w:rsid w:val="00BA3E50"/>
    <w:rsid w:val="00CB0664"/>
    <w:rsid w:val="00FC693F"/>
    <w:rsid w:val="00FF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7A5FA"/>
  <w14:defaultImageDpi w14:val="300"/>
  <w15:docId w15:val="{9E684A38-B322-6048-88BC-010B08C1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Value">
    <w:name w:val="Code Value"/>
    <w:pPr>
      <w:spacing w:after="40"/>
    </w:pPr>
    <w:rPr>
      <w:rFonts w:ascii="Aptos Mono" w:hAnsi="Aptos Mono"/>
      <w:color w:val="1F29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AI Database Agent Gemini Enterprise Escalation</dc:title>
  <dc:subject>Managed A2A endpoint returns HTTP 404</dc:subject>
  <dc:creator>Paul Parkinson</dc:creator>
  <cp:keywords>Oracle AI Database, Gemini Enterprise, A2A, Select AI, HTTP 404</cp:keywords>
  <dc:description>generated by python-docx</dc:description>
  <cp:lastModifiedBy>Paul Parkinson</cp:lastModifiedBy>
  <cp:revision>3</cp:revision>
  <cp:lastPrinted>2026-08-16T23:36:00Z</cp:lastPrinted>
  <dcterms:created xsi:type="dcterms:W3CDTF">2026-08-16T23:36:00Z</dcterms:created>
  <dcterms:modified xsi:type="dcterms:W3CDTF">2026-08-16T23:43:00Z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5dc10342,4090170c,3be9cef3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22168d36,2de8588a,587481c1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