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40A9" w14:textId="70B08A06" w:rsidR="006516F1" w:rsidRPr="00A626CD" w:rsidRDefault="00000000" w:rsidP="00A626CD">
      <w:pPr>
        <w:spacing w:after="0" w:line="248" w:lineRule="auto"/>
        <w:rPr>
          <w:rFonts w:ascii="Georgia" w:eastAsia="Georgia" w:hAnsi="Georgia" w:cs="Georgia"/>
          <w:sz w:val="59"/>
        </w:rPr>
      </w:pPr>
      <w:r>
        <w:rPr>
          <w:noProof/>
        </w:rPr>
        <w:drawing>
          <wp:anchor distT="0" distB="0" distL="114300" distR="114300" simplePos="0" relativeHeight="251646976" behindDoc="1" locked="0" layoutInCell="1" allowOverlap="1" wp14:anchorId="6191D729" wp14:editId="3C47BA13">
            <wp:simplePos x="0" y="0"/>
            <wp:positionH relativeFrom="column">
              <wp:posOffset>-716525</wp:posOffset>
            </wp:positionH>
            <wp:positionV relativeFrom="paragraph">
              <wp:posOffset>-1280160</wp:posOffset>
            </wp:positionV>
            <wp:extent cx="479914" cy="1068761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79914" cy="10687610"/>
                    </a:xfrm>
                    <a:prstGeom prst="rect">
                      <a:avLst/>
                    </a:prstGeom>
                  </pic:spPr>
                </pic:pic>
              </a:graphicData>
            </a:graphic>
            <wp14:sizeRelH relativeFrom="margin">
              <wp14:pctWidth>0</wp14:pctWidth>
            </wp14:sizeRelH>
          </wp:anchor>
        </w:drawing>
      </w:r>
      <w:r w:rsidR="007E10F3">
        <w:rPr>
          <w:noProof/>
        </w:rPr>
        <mc:AlternateContent>
          <mc:Choice Requires="wps">
            <w:drawing>
              <wp:anchor distT="0" distB="0" distL="114300" distR="114300" simplePos="0" relativeHeight="251655168" behindDoc="1" locked="0" layoutInCell="1" allowOverlap="1" wp14:anchorId="0D89EAB7" wp14:editId="2E287A64">
                <wp:simplePos x="0" y="0"/>
                <wp:positionH relativeFrom="column">
                  <wp:posOffset>111760</wp:posOffset>
                </wp:positionH>
                <wp:positionV relativeFrom="paragraph">
                  <wp:posOffset>5853430</wp:posOffset>
                </wp:positionV>
                <wp:extent cx="252730" cy="0"/>
                <wp:effectExtent l="26670" t="24130" r="25400" b="23495"/>
                <wp:wrapNone/>
                <wp:docPr id="5"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2730" cy="0"/>
                        </a:xfrm>
                        <a:custGeom>
                          <a:avLst/>
                          <a:gdLst>
                            <a:gd name="T0" fmla="*/ 0 w 253048"/>
                            <a:gd name="T1" fmla="*/ 249258 w 253048"/>
                            <a:gd name="T2" fmla="*/ 0 60000 65536"/>
                            <a:gd name="T3" fmla="*/ 0 60000 65536"/>
                            <a:gd name="T4" fmla="*/ 0 w 253048"/>
                            <a:gd name="T5" fmla="*/ 253048 w 253048"/>
                          </a:gdLst>
                          <a:ahLst/>
                          <a:cxnLst>
                            <a:cxn ang="T2">
                              <a:pos x="T0" y="0"/>
                            </a:cxn>
                            <a:cxn ang="T3">
                              <a:pos x="T1" y="0"/>
                            </a:cxn>
                          </a:cxnLst>
                          <a:rect l="T4" t="0" r="T5" b="0"/>
                          <a:pathLst>
                            <a:path w="253048">
                              <a:moveTo>
                                <a:pt x="0" y="0"/>
                              </a:moveTo>
                              <a:lnTo>
                                <a:pt x="253048" y="0"/>
                              </a:lnTo>
                            </a:path>
                          </a:pathLst>
                        </a:custGeom>
                        <a:noFill/>
                        <a:ln w="35999">
                          <a:solidFill>
                            <a:srgbClr val="F8CA5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4F0C3" id="Shape 17" o:spid="_x0000_s1026" style="position:absolute;margin-left:8.8pt;margin-top:460.9pt;width:19.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30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" path="m,l253048,e" filled="f" strokecolor="#f8ca5c" strokeweight=".99997mm">
                <v:stroke miterlimit="83231f" joinstyle="miter"/>
                <v:path arrowok="t" o:connecttype="custom" o:connectlocs="0,0;248945,0" o:connectangles="0,0" textboxrect="0,0,253048,0"/>
              </v:shape>
            </w:pict>
          </mc:Fallback>
        </mc:AlternateContent>
      </w:r>
      <w:r w:rsidR="007E10F3">
        <w:rPr>
          <w:noProof/>
        </w:rPr>
        <mc:AlternateContent>
          <mc:Choice Requires="wps">
            <w:drawing>
              <wp:anchor distT="0" distB="0" distL="114300" distR="114300" simplePos="0" relativeHeight="251656192" behindDoc="1" locked="0" layoutInCell="1" allowOverlap="1" wp14:anchorId="7B3EA909" wp14:editId="647FB4E9">
                <wp:simplePos x="0" y="0"/>
                <wp:positionH relativeFrom="column">
                  <wp:posOffset>99060</wp:posOffset>
                </wp:positionH>
                <wp:positionV relativeFrom="paragraph">
                  <wp:posOffset>5982335</wp:posOffset>
                </wp:positionV>
                <wp:extent cx="2974340" cy="217805"/>
                <wp:effectExtent l="4445" t="635" r="254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43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0587F" w14:textId="249312F9" w:rsidR="006516F1" w:rsidRPr="005C679E" w:rsidRDefault="00667EEC">
                            <w:pPr>
                              <w:spacing w:after="160" w:line="259" w:lineRule="auto"/>
                              <w:rPr>
                                <w:sz w:val="16"/>
                                <w:szCs w:val="22"/>
                                <w:lang w:val="it-IT"/>
                              </w:rPr>
                            </w:pPr>
                            <w:r w:rsidRPr="00667EEC">
                              <w:rPr>
                                <w:w w:val="112"/>
                                <w:sz w:val="24"/>
                                <w:szCs w:val="22"/>
                                <w:lang w:val="it-IT"/>
                              </w:rPr>
                              <w:t>Solution Definition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EA909" id="Rectangle 4" o:spid="_x0000_s1026" style="position:absolute;margin-left:7.8pt;margin-top:471.05pt;width:234.2pt;height:1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" filled="f" stroked="f">
                <v:textbox inset="0,0,0,0">
                  <w:txbxContent>
                    <w:p w14:paraId="70A0587F" w14:textId="249312F9" w:rsidR="006516F1" w:rsidRPr="005C679E" w:rsidRDefault="00667EEC">
                      <w:pPr>
                        <w:spacing w:after="160" w:line="259" w:lineRule="auto"/>
                        <w:rPr>
                          <w:sz w:val="16"/>
                          <w:szCs w:val="22"/>
                          <w:lang w:val="it-IT"/>
                        </w:rPr>
                      </w:pPr>
                      <w:r w:rsidRPr="00667EEC">
                        <w:rPr>
                          <w:w w:val="112"/>
                          <w:sz w:val="24"/>
                          <w:szCs w:val="22"/>
                          <w:lang w:val="it-IT"/>
                        </w:rPr>
                        <w:t>Solution Definition</w:t>
                      </w:r>
                    </w:p>
                  </w:txbxContent>
                </v:textbox>
              </v:rect>
            </w:pict>
          </mc:Fallback>
        </mc:AlternateContent>
      </w:r>
    </w:p>
    <w:p w14:paraId="0E647E78" w14:textId="440A3D37" w:rsidR="00C35507" w:rsidRDefault="007E10F3">
      <w:r>
        <w:rPr>
          <w:noProof/>
        </w:rPr>
        <mc:AlternateContent>
          <mc:Choice Requires="wps">
            <w:drawing>
              <wp:anchor distT="0" distB="0" distL="114300" distR="114300" simplePos="0" relativeHeight="251659776" behindDoc="0" locked="0" layoutInCell="1" allowOverlap="1" wp14:anchorId="37B0E01F" wp14:editId="165B34EE">
                <wp:simplePos x="0" y="0"/>
                <wp:positionH relativeFrom="column">
                  <wp:posOffset>-37465</wp:posOffset>
                </wp:positionH>
                <wp:positionV relativeFrom="paragraph">
                  <wp:posOffset>3945890</wp:posOffset>
                </wp:positionV>
                <wp:extent cx="5880100" cy="14566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880100" cy="1456690"/>
                        </a:xfrm>
                        <a:prstGeom prst="rect">
                          <a:avLst/>
                        </a:prstGeom>
                        <a:ln>
                          <a:noFill/>
                        </a:ln>
                      </wps:spPr>
                      <wps:txbx>
                        <w:txbxContent>
                          <w:p w14:paraId="71F3FC28" w14:textId="77777777" w:rsidR="00667EEC" w:rsidRPr="00667EEC" w:rsidRDefault="00667EEC" w:rsidP="00667EEC">
                            <w:pPr>
                              <w:spacing w:after="160" w:line="259" w:lineRule="auto"/>
                              <w:rPr>
                                <w:rFonts w:ascii="Georgia" w:eastAsia="Georgia" w:hAnsi="Georgia" w:cs="Georgia"/>
                                <w:sz w:val="60"/>
                                <w:szCs w:val="60"/>
                              </w:rPr>
                            </w:pPr>
                            <w:r w:rsidRPr="00667EEC">
                              <w:rPr>
                                <w:rFonts w:ascii="Georgia" w:eastAsia="Georgia" w:hAnsi="Georgia" w:cs="Georgia"/>
                                <w:sz w:val="60"/>
                                <w:szCs w:val="60"/>
                              </w:rPr>
                              <w:t>ACME</w:t>
                            </w:r>
                          </w:p>
                          <w:p w14:paraId="4987E5D1" w14:textId="1C29C74E" w:rsidR="006516F1" w:rsidRPr="002B57F8" w:rsidRDefault="00F91205" w:rsidP="00561778">
                            <w:pPr>
                              <w:spacing w:after="160" w:line="259" w:lineRule="auto"/>
                              <w:rPr>
                                <w:rFonts w:ascii="Georgia" w:eastAsia="Georgia" w:hAnsi="Georgia" w:cs="Georgia"/>
                                <w:sz w:val="60"/>
                                <w:szCs w:val="60"/>
                              </w:rPr>
                            </w:pPr>
                            <w:r>
                              <w:rPr>
                                <w:rFonts w:ascii="Georgia" w:eastAsia="Georgia" w:hAnsi="Georgia" w:cs="Georgia"/>
                                <w:sz w:val="60"/>
                                <w:szCs w:val="60"/>
                              </w:rPr>
                              <w:t>Primavera</w:t>
                            </w:r>
                            <w:r w:rsidR="002B57F8">
                              <w:rPr>
                                <w:rFonts w:ascii="Georgia" w:eastAsia="Georgia" w:hAnsi="Georgia" w:cs="Georgia"/>
                                <w:sz w:val="60"/>
                                <w:szCs w:val="60"/>
                              </w:rPr>
                              <w:t xml:space="preserve"> </w:t>
                            </w:r>
                            <w:r w:rsidR="00667EEC" w:rsidRPr="00667EEC">
                              <w:rPr>
                                <w:rFonts w:ascii="Georgia" w:eastAsia="Georgia" w:hAnsi="Georgia" w:cs="Georgia"/>
                                <w:sz w:val="60"/>
                                <w:szCs w:val="60"/>
                              </w:rPr>
                              <w:t>Migration to OCI</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7B0E01F" id="Rectangle 2" o:spid="_x0000_s1027" style="position:absolute;margin-left:-2.95pt;margin-top:310.7pt;width:463pt;height:114.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" filled="f" stroked="f">
                <v:textbox inset="0,0,0,0">
                  <w:txbxContent>
                    <w:p w14:paraId="71F3FC28" w14:textId="77777777" w:rsidR="00667EEC" w:rsidRPr="00667EEC" w:rsidRDefault="00667EEC" w:rsidP="00667EEC">
                      <w:pPr>
                        <w:spacing w:after="160" w:line="259" w:lineRule="auto"/>
                        <w:rPr>
                          <w:rFonts w:ascii="Georgia" w:eastAsia="Georgia" w:hAnsi="Georgia" w:cs="Georgia"/>
                          <w:sz w:val="60"/>
                          <w:szCs w:val="60"/>
                        </w:rPr>
                      </w:pPr>
                      <w:r w:rsidRPr="00667EEC">
                        <w:rPr>
                          <w:rFonts w:ascii="Georgia" w:eastAsia="Georgia" w:hAnsi="Georgia" w:cs="Georgia"/>
                          <w:sz w:val="60"/>
                          <w:szCs w:val="60"/>
                        </w:rPr>
                        <w:t>ACME</w:t>
                      </w:r>
                    </w:p>
                    <w:p w14:paraId="4987E5D1" w14:textId="1C29C74E" w:rsidR="006516F1" w:rsidRPr="002B57F8" w:rsidRDefault="00F91205" w:rsidP="00561778">
                      <w:pPr>
                        <w:spacing w:after="160" w:line="259" w:lineRule="auto"/>
                        <w:rPr>
                          <w:rFonts w:ascii="Georgia" w:eastAsia="Georgia" w:hAnsi="Georgia" w:cs="Georgia"/>
                          <w:sz w:val="60"/>
                          <w:szCs w:val="60"/>
                        </w:rPr>
                      </w:pPr>
                      <w:r>
                        <w:rPr>
                          <w:rFonts w:ascii="Georgia" w:eastAsia="Georgia" w:hAnsi="Georgia" w:cs="Georgia"/>
                          <w:sz w:val="60"/>
                          <w:szCs w:val="60"/>
                        </w:rPr>
                        <w:t>Primavera</w:t>
                      </w:r>
                      <w:r w:rsidR="002B57F8">
                        <w:rPr>
                          <w:rFonts w:ascii="Georgia" w:eastAsia="Georgia" w:hAnsi="Georgia" w:cs="Georgia"/>
                          <w:sz w:val="60"/>
                          <w:szCs w:val="60"/>
                        </w:rPr>
                        <w:t xml:space="preserve"> </w:t>
                      </w:r>
                      <w:r w:rsidR="00667EEC" w:rsidRPr="00667EEC">
                        <w:rPr>
                          <w:rFonts w:ascii="Georgia" w:eastAsia="Georgia" w:hAnsi="Georgia" w:cs="Georgia"/>
                          <w:sz w:val="60"/>
                          <w:szCs w:val="60"/>
                        </w:rPr>
                        <w:t>Migration to OCI</w:t>
                      </w:r>
                    </w:p>
                  </w:txbxContent>
                </v:textbox>
              </v:rect>
            </w:pict>
          </mc:Fallback>
        </mc:AlternateContent>
      </w:r>
      <w:r>
        <w:rPr>
          <w:noProof/>
        </w:rPr>
        <mc:AlternateContent>
          <mc:Choice Requires="wps">
            <w:drawing>
              <wp:anchor distT="0" distB="0" distL="114300" distR="114300" simplePos="0" relativeHeight="251654656" behindDoc="1" locked="0" layoutInCell="1" allowOverlap="1" wp14:anchorId="53156489" wp14:editId="14289F98">
                <wp:simplePos x="0" y="0"/>
                <wp:positionH relativeFrom="column">
                  <wp:posOffset>96520</wp:posOffset>
                </wp:positionH>
                <wp:positionV relativeFrom="paragraph">
                  <wp:posOffset>6089015</wp:posOffset>
                </wp:positionV>
                <wp:extent cx="2042160" cy="18288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042160" cy="182880"/>
                        </a:xfrm>
                        <a:prstGeom prst="rect">
                          <a:avLst/>
                        </a:prstGeom>
                        <a:ln>
                          <a:noFill/>
                        </a:ln>
                      </wps:spPr>
                      <wps:txbx>
                        <w:txbxContent>
                          <w:p w14:paraId="2DD8462C" w14:textId="0E633597" w:rsidR="006516F1" w:rsidRPr="005C679E" w:rsidRDefault="008543AB">
                            <w:pPr>
                              <w:spacing w:after="160" w:line="259" w:lineRule="auto"/>
                            </w:pPr>
                            <w:r>
                              <w:rPr>
                                <w:w w:val="110"/>
                              </w:rPr>
                              <w:t>October</w:t>
                            </w:r>
                            <w:r w:rsidR="00667EEC" w:rsidRPr="00667EEC">
                              <w:rPr>
                                <w:w w:val="110"/>
                              </w:rPr>
                              <w:t xml:space="preserve"> 2023 | Version </w:t>
                            </w:r>
                            <w:r w:rsidR="001207B0">
                              <w:rPr>
                                <w:w w:val="110"/>
                              </w:rPr>
                              <w:t>2.</w:t>
                            </w:r>
                            <w:r>
                              <w:rPr>
                                <w:w w:val="110"/>
                              </w:rPr>
                              <w:t>2</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156489" id="Rectangle 1" o:spid="_x0000_s1028" style="position:absolute;margin-left:7.6pt;margin-top:479.45pt;width:160.8pt;height:1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" filled="f" stroked="f">
                <v:textbox inset="0,0,0,0">
                  <w:txbxContent>
                    <w:p w14:paraId="2DD8462C" w14:textId="0E633597" w:rsidR="006516F1" w:rsidRPr="005C679E" w:rsidRDefault="008543AB">
                      <w:pPr>
                        <w:spacing w:after="160" w:line="259" w:lineRule="auto"/>
                      </w:pPr>
                      <w:r>
                        <w:rPr>
                          <w:w w:val="110"/>
                        </w:rPr>
                        <w:t>October</w:t>
                      </w:r>
                      <w:r w:rsidR="00667EEC" w:rsidRPr="00667EEC">
                        <w:rPr>
                          <w:w w:val="110"/>
                        </w:rPr>
                        <w:t xml:space="preserve"> 2023 | Version </w:t>
                      </w:r>
                      <w:r w:rsidR="001207B0">
                        <w:rPr>
                          <w:w w:val="110"/>
                        </w:rPr>
                        <w:t>2.</w:t>
                      </w:r>
                      <w:r>
                        <w:rPr>
                          <w:w w:val="110"/>
                        </w:rPr>
                        <w:t>2</w:t>
                      </w:r>
                    </w:p>
                  </w:txbxContent>
                </v:textbox>
              </v:rect>
            </w:pict>
          </mc:Fallback>
        </mc:AlternateContent>
      </w:r>
      <w:r w:rsidR="00667EEC">
        <w:br w:type="page"/>
      </w:r>
    </w:p>
    <w:sdt>
      <w:sdtPr>
        <w:rPr>
          <w:rFonts w:eastAsiaTheme="minorHAnsi" w:cstheme="minorBidi"/>
          <w:b w:val="0"/>
          <w:sz w:val="18"/>
          <w:szCs w:val="24"/>
        </w:rPr>
        <w:id w:val="-2064163013"/>
        <w:docPartObj>
          <w:docPartGallery w:val="Table of Contents"/>
          <w:docPartUnique/>
        </w:docPartObj>
      </w:sdtPr>
      <w:sdtEndPr>
        <w:rPr>
          <w:bCs/>
          <w:noProof/>
        </w:rPr>
      </w:sdtEndPr>
      <w:sdtContent>
        <w:p w14:paraId="0DBC30E1" w14:textId="627F235A" w:rsidR="00667EEC" w:rsidRDefault="00667EEC" w:rsidP="00667EEC">
          <w:pPr>
            <w:pStyle w:val="TOCHeading"/>
            <w:numPr>
              <w:ilvl w:val="0"/>
              <w:numId w:val="0"/>
            </w:numPr>
            <w:ind w:left="432" w:hanging="432"/>
          </w:pPr>
          <w:r>
            <w:t>Contents</w:t>
          </w:r>
        </w:p>
        <w:p w14:paraId="2906AAF0" w14:textId="7119999C" w:rsidR="005D4ED3" w:rsidRDefault="00667EEC">
          <w:pPr>
            <w:pStyle w:val="TOC1"/>
            <w:tabs>
              <w:tab w:val="right" w:leader="dot" w:pos="10197"/>
            </w:tabs>
            <w:rPr>
              <w:rFonts w:asciiTheme="minorHAnsi" w:eastAsiaTheme="minorEastAsia" w:hAnsiTheme="minorHAnsi"/>
              <w:noProof/>
              <w:kern w:val="2"/>
              <w:sz w:val="24"/>
              <w:lang w:val="en-GB" w:eastAsia="en-GB"/>
              <w14:ligatures w14:val="standardContextual"/>
            </w:rPr>
          </w:pPr>
          <w:r>
            <w:fldChar w:fldCharType="begin"/>
          </w:r>
          <w:r>
            <w:instrText xml:space="preserve"> TOC \o "1-3" \h \z \u </w:instrText>
          </w:r>
          <w:r>
            <w:fldChar w:fldCharType="separate"/>
          </w:r>
          <w:hyperlink w:anchor="_Toc149231038" w:history="1">
            <w:r w:rsidR="005D4ED3" w:rsidRPr="003F73F5">
              <w:rPr>
                <w:rStyle w:val="Hyperlink"/>
                <w:noProof/>
              </w:rPr>
              <w:t xml:space="preserve"> Document Control</w:t>
            </w:r>
            <w:r w:rsidR="005D4ED3">
              <w:rPr>
                <w:noProof/>
                <w:webHidden/>
              </w:rPr>
              <w:tab/>
            </w:r>
            <w:r w:rsidR="005D4ED3">
              <w:rPr>
                <w:noProof/>
                <w:webHidden/>
              </w:rPr>
              <w:fldChar w:fldCharType="begin"/>
            </w:r>
            <w:r w:rsidR="005D4ED3">
              <w:rPr>
                <w:noProof/>
                <w:webHidden/>
              </w:rPr>
              <w:instrText xml:space="preserve"> PAGEREF _Toc149231038 \h </w:instrText>
            </w:r>
            <w:r w:rsidR="005D4ED3">
              <w:rPr>
                <w:noProof/>
                <w:webHidden/>
              </w:rPr>
            </w:r>
            <w:r w:rsidR="005D4ED3">
              <w:rPr>
                <w:noProof/>
                <w:webHidden/>
              </w:rPr>
              <w:fldChar w:fldCharType="separate"/>
            </w:r>
            <w:r w:rsidR="005D4ED3">
              <w:rPr>
                <w:noProof/>
                <w:webHidden/>
              </w:rPr>
              <w:t>4</w:t>
            </w:r>
            <w:r w:rsidR="005D4ED3">
              <w:rPr>
                <w:noProof/>
                <w:webHidden/>
              </w:rPr>
              <w:fldChar w:fldCharType="end"/>
            </w:r>
          </w:hyperlink>
        </w:p>
        <w:p w14:paraId="7FD88D7A" w14:textId="3B2D6A01"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39" w:history="1">
            <w:r w:rsidRPr="003F73F5">
              <w:rPr>
                <w:rStyle w:val="Hyperlink"/>
                <w:noProof/>
              </w:rPr>
              <w:t>1.1 Version Control</w:t>
            </w:r>
            <w:r>
              <w:rPr>
                <w:noProof/>
                <w:webHidden/>
              </w:rPr>
              <w:tab/>
            </w:r>
            <w:r>
              <w:rPr>
                <w:noProof/>
                <w:webHidden/>
              </w:rPr>
              <w:fldChar w:fldCharType="begin"/>
            </w:r>
            <w:r>
              <w:rPr>
                <w:noProof/>
                <w:webHidden/>
              </w:rPr>
              <w:instrText xml:space="preserve"> PAGEREF _Toc149231039 \h </w:instrText>
            </w:r>
            <w:r>
              <w:rPr>
                <w:noProof/>
                <w:webHidden/>
              </w:rPr>
            </w:r>
            <w:r>
              <w:rPr>
                <w:noProof/>
                <w:webHidden/>
              </w:rPr>
              <w:fldChar w:fldCharType="separate"/>
            </w:r>
            <w:r>
              <w:rPr>
                <w:noProof/>
                <w:webHidden/>
              </w:rPr>
              <w:t>4</w:t>
            </w:r>
            <w:r>
              <w:rPr>
                <w:noProof/>
                <w:webHidden/>
              </w:rPr>
              <w:fldChar w:fldCharType="end"/>
            </w:r>
          </w:hyperlink>
        </w:p>
        <w:p w14:paraId="31B88EC9" w14:textId="4DCF6010"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40" w:history="1">
            <w:r w:rsidRPr="003F73F5">
              <w:rPr>
                <w:rStyle w:val="Hyperlink"/>
                <w:noProof/>
              </w:rPr>
              <w:t>1.2 Team</w:t>
            </w:r>
            <w:r>
              <w:rPr>
                <w:noProof/>
                <w:webHidden/>
              </w:rPr>
              <w:tab/>
            </w:r>
            <w:r>
              <w:rPr>
                <w:noProof/>
                <w:webHidden/>
              </w:rPr>
              <w:fldChar w:fldCharType="begin"/>
            </w:r>
            <w:r>
              <w:rPr>
                <w:noProof/>
                <w:webHidden/>
              </w:rPr>
              <w:instrText xml:space="preserve"> PAGEREF _Toc149231040 \h </w:instrText>
            </w:r>
            <w:r>
              <w:rPr>
                <w:noProof/>
                <w:webHidden/>
              </w:rPr>
            </w:r>
            <w:r>
              <w:rPr>
                <w:noProof/>
                <w:webHidden/>
              </w:rPr>
              <w:fldChar w:fldCharType="separate"/>
            </w:r>
            <w:r>
              <w:rPr>
                <w:noProof/>
                <w:webHidden/>
              </w:rPr>
              <w:t>4</w:t>
            </w:r>
            <w:r>
              <w:rPr>
                <w:noProof/>
                <w:webHidden/>
              </w:rPr>
              <w:fldChar w:fldCharType="end"/>
            </w:r>
          </w:hyperlink>
        </w:p>
        <w:p w14:paraId="104A8C77" w14:textId="49709ABE"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41" w:history="1">
            <w:r w:rsidRPr="003F73F5">
              <w:rPr>
                <w:rStyle w:val="Hyperlink"/>
                <w:noProof/>
              </w:rPr>
              <w:t>1.3 Abbreviations and Acronyms (Optional)</w:t>
            </w:r>
            <w:r>
              <w:rPr>
                <w:noProof/>
                <w:webHidden/>
              </w:rPr>
              <w:tab/>
            </w:r>
            <w:r>
              <w:rPr>
                <w:noProof/>
                <w:webHidden/>
              </w:rPr>
              <w:fldChar w:fldCharType="begin"/>
            </w:r>
            <w:r>
              <w:rPr>
                <w:noProof/>
                <w:webHidden/>
              </w:rPr>
              <w:instrText xml:space="preserve"> PAGEREF _Toc149231041 \h </w:instrText>
            </w:r>
            <w:r>
              <w:rPr>
                <w:noProof/>
                <w:webHidden/>
              </w:rPr>
            </w:r>
            <w:r>
              <w:rPr>
                <w:noProof/>
                <w:webHidden/>
              </w:rPr>
              <w:fldChar w:fldCharType="separate"/>
            </w:r>
            <w:r>
              <w:rPr>
                <w:noProof/>
                <w:webHidden/>
              </w:rPr>
              <w:t>4</w:t>
            </w:r>
            <w:r>
              <w:rPr>
                <w:noProof/>
                <w:webHidden/>
              </w:rPr>
              <w:fldChar w:fldCharType="end"/>
            </w:r>
          </w:hyperlink>
        </w:p>
        <w:p w14:paraId="16FB63BC" w14:textId="1F05FE2C"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42" w:history="1">
            <w:r w:rsidRPr="003F73F5">
              <w:rPr>
                <w:rStyle w:val="Hyperlink"/>
                <w:noProof/>
              </w:rPr>
              <w:t>1.4 Document Purpose</w:t>
            </w:r>
            <w:r>
              <w:rPr>
                <w:noProof/>
                <w:webHidden/>
              </w:rPr>
              <w:tab/>
            </w:r>
            <w:r>
              <w:rPr>
                <w:noProof/>
                <w:webHidden/>
              </w:rPr>
              <w:fldChar w:fldCharType="begin"/>
            </w:r>
            <w:r>
              <w:rPr>
                <w:noProof/>
                <w:webHidden/>
              </w:rPr>
              <w:instrText xml:space="preserve"> PAGEREF _Toc149231042 \h </w:instrText>
            </w:r>
            <w:r>
              <w:rPr>
                <w:noProof/>
                <w:webHidden/>
              </w:rPr>
            </w:r>
            <w:r>
              <w:rPr>
                <w:noProof/>
                <w:webHidden/>
              </w:rPr>
              <w:fldChar w:fldCharType="separate"/>
            </w:r>
            <w:r>
              <w:rPr>
                <w:noProof/>
                <w:webHidden/>
              </w:rPr>
              <w:t>5</w:t>
            </w:r>
            <w:r>
              <w:rPr>
                <w:noProof/>
                <w:webHidden/>
              </w:rPr>
              <w:fldChar w:fldCharType="end"/>
            </w:r>
          </w:hyperlink>
        </w:p>
        <w:p w14:paraId="452DE71B" w14:textId="4FEC14D4" w:rsidR="005D4ED3" w:rsidRDefault="005D4ED3">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231043" w:history="1">
            <w:r w:rsidRPr="003F73F5">
              <w:rPr>
                <w:rStyle w:val="Hyperlink"/>
                <w:noProof/>
              </w:rPr>
              <w:t xml:space="preserve"> Business Context</w:t>
            </w:r>
            <w:r>
              <w:rPr>
                <w:noProof/>
                <w:webHidden/>
              </w:rPr>
              <w:tab/>
            </w:r>
            <w:r>
              <w:rPr>
                <w:noProof/>
                <w:webHidden/>
              </w:rPr>
              <w:fldChar w:fldCharType="begin"/>
            </w:r>
            <w:r>
              <w:rPr>
                <w:noProof/>
                <w:webHidden/>
              </w:rPr>
              <w:instrText xml:space="preserve"> PAGEREF _Toc149231043 \h </w:instrText>
            </w:r>
            <w:r>
              <w:rPr>
                <w:noProof/>
                <w:webHidden/>
              </w:rPr>
            </w:r>
            <w:r>
              <w:rPr>
                <w:noProof/>
                <w:webHidden/>
              </w:rPr>
              <w:fldChar w:fldCharType="separate"/>
            </w:r>
            <w:r>
              <w:rPr>
                <w:noProof/>
                <w:webHidden/>
              </w:rPr>
              <w:t>5</w:t>
            </w:r>
            <w:r>
              <w:rPr>
                <w:noProof/>
                <w:webHidden/>
              </w:rPr>
              <w:fldChar w:fldCharType="end"/>
            </w:r>
          </w:hyperlink>
        </w:p>
        <w:p w14:paraId="0D07DF69" w14:textId="2BACB243"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44" w:history="1">
            <w:r w:rsidRPr="003F73F5">
              <w:rPr>
                <w:rStyle w:val="Hyperlink"/>
                <w:noProof/>
              </w:rPr>
              <w:t>2.1 Executive Summary</w:t>
            </w:r>
            <w:r>
              <w:rPr>
                <w:noProof/>
                <w:webHidden/>
              </w:rPr>
              <w:tab/>
            </w:r>
            <w:r>
              <w:rPr>
                <w:noProof/>
                <w:webHidden/>
              </w:rPr>
              <w:fldChar w:fldCharType="begin"/>
            </w:r>
            <w:r>
              <w:rPr>
                <w:noProof/>
                <w:webHidden/>
              </w:rPr>
              <w:instrText xml:space="preserve"> PAGEREF _Toc149231044 \h </w:instrText>
            </w:r>
            <w:r>
              <w:rPr>
                <w:noProof/>
                <w:webHidden/>
              </w:rPr>
            </w:r>
            <w:r>
              <w:rPr>
                <w:noProof/>
                <w:webHidden/>
              </w:rPr>
              <w:fldChar w:fldCharType="separate"/>
            </w:r>
            <w:r>
              <w:rPr>
                <w:noProof/>
                <w:webHidden/>
              </w:rPr>
              <w:t>6</w:t>
            </w:r>
            <w:r>
              <w:rPr>
                <w:noProof/>
                <w:webHidden/>
              </w:rPr>
              <w:fldChar w:fldCharType="end"/>
            </w:r>
          </w:hyperlink>
        </w:p>
        <w:p w14:paraId="02128881" w14:textId="3EE2C220"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45" w:history="1">
            <w:r w:rsidRPr="003F73F5">
              <w:rPr>
                <w:rStyle w:val="Hyperlink"/>
                <w:noProof/>
              </w:rPr>
              <w:t>2.2 Workload Business Value</w:t>
            </w:r>
            <w:r>
              <w:rPr>
                <w:noProof/>
                <w:webHidden/>
              </w:rPr>
              <w:tab/>
            </w:r>
            <w:r>
              <w:rPr>
                <w:noProof/>
                <w:webHidden/>
              </w:rPr>
              <w:fldChar w:fldCharType="begin"/>
            </w:r>
            <w:r>
              <w:rPr>
                <w:noProof/>
                <w:webHidden/>
              </w:rPr>
              <w:instrText xml:space="preserve"> PAGEREF _Toc149231045 \h </w:instrText>
            </w:r>
            <w:r>
              <w:rPr>
                <w:noProof/>
                <w:webHidden/>
              </w:rPr>
            </w:r>
            <w:r>
              <w:rPr>
                <w:noProof/>
                <w:webHidden/>
              </w:rPr>
              <w:fldChar w:fldCharType="separate"/>
            </w:r>
            <w:r>
              <w:rPr>
                <w:noProof/>
                <w:webHidden/>
              </w:rPr>
              <w:t>6</w:t>
            </w:r>
            <w:r>
              <w:rPr>
                <w:noProof/>
                <w:webHidden/>
              </w:rPr>
              <w:fldChar w:fldCharType="end"/>
            </w:r>
          </w:hyperlink>
        </w:p>
        <w:p w14:paraId="1C0B69AC" w14:textId="738574BE" w:rsidR="005D4ED3" w:rsidRDefault="005D4ED3">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231046" w:history="1">
            <w:r w:rsidRPr="003F73F5">
              <w:rPr>
                <w:rStyle w:val="Hyperlink"/>
                <w:noProof/>
              </w:rPr>
              <w:t xml:space="preserve"> Workload Requirements and Architecture</w:t>
            </w:r>
            <w:r>
              <w:rPr>
                <w:noProof/>
                <w:webHidden/>
              </w:rPr>
              <w:tab/>
            </w:r>
            <w:r>
              <w:rPr>
                <w:noProof/>
                <w:webHidden/>
              </w:rPr>
              <w:fldChar w:fldCharType="begin"/>
            </w:r>
            <w:r>
              <w:rPr>
                <w:noProof/>
                <w:webHidden/>
              </w:rPr>
              <w:instrText xml:space="preserve"> PAGEREF _Toc149231046 \h </w:instrText>
            </w:r>
            <w:r>
              <w:rPr>
                <w:noProof/>
                <w:webHidden/>
              </w:rPr>
            </w:r>
            <w:r>
              <w:rPr>
                <w:noProof/>
                <w:webHidden/>
              </w:rPr>
              <w:fldChar w:fldCharType="separate"/>
            </w:r>
            <w:r>
              <w:rPr>
                <w:noProof/>
                <w:webHidden/>
              </w:rPr>
              <w:t>6</w:t>
            </w:r>
            <w:r>
              <w:rPr>
                <w:noProof/>
                <w:webHidden/>
              </w:rPr>
              <w:fldChar w:fldCharType="end"/>
            </w:r>
          </w:hyperlink>
        </w:p>
        <w:p w14:paraId="7CE1B6C9" w14:textId="1A436E8D"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47" w:history="1">
            <w:r w:rsidRPr="003F73F5">
              <w:rPr>
                <w:rStyle w:val="Hyperlink"/>
                <w:noProof/>
              </w:rPr>
              <w:t>3.1 Overview</w:t>
            </w:r>
            <w:r>
              <w:rPr>
                <w:noProof/>
                <w:webHidden/>
              </w:rPr>
              <w:tab/>
            </w:r>
            <w:r>
              <w:rPr>
                <w:noProof/>
                <w:webHidden/>
              </w:rPr>
              <w:fldChar w:fldCharType="begin"/>
            </w:r>
            <w:r>
              <w:rPr>
                <w:noProof/>
                <w:webHidden/>
              </w:rPr>
              <w:instrText xml:space="preserve"> PAGEREF _Toc149231047 \h </w:instrText>
            </w:r>
            <w:r>
              <w:rPr>
                <w:noProof/>
                <w:webHidden/>
              </w:rPr>
            </w:r>
            <w:r>
              <w:rPr>
                <w:noProof/>
                <w:webHidden/>
              </w:rPr>
              <w:fldChar w:fldCharType="separate"/>
            </w:r>
            <w:r>
              <w:rPr>
                <w:noProof/>
                <w:webHidden/>
              </w:rPr>
              <w:t>6</w:t>
            </w:r>
            <w:r>
              <w:rPr>
                <w:noProof/>
                <w:webHidden/>
              </w:rPr>
              <w:fldChar w:fldCharType="end"/>
            </w:r>
          </w:hyperlink>
        </w:p>
        <w:p w14:paraId="7A2E42EA" w14:textId="13945F13"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48" w:history="1">
            <w:r w:rsidRPr="003F73F5">
              <w:rPr>
                <w:rStyle w:val="Hyperlink"/>
                <w:noProof/>
              </w:rPr>
              <w:t>3.2 Functional Requirements (Optional)</w:t>
            </w:r>
            <w:r>
              <w:rPr>
                <w:noProof/>
                <w:webHidden/>
              </w:rPr>
              <w:tab/>
            </w:r>
            <w:r>
              <w:rPr>
                <w:noProof/>
                <w:webHidden/>
              </w:rPr>
              <w:fldChar w:fldCharType="begin"/>
            </w:r>
            <w:r>
              <w:rPr>
                <w:noProof/>
                <w:webHidden/>
              </w:rPr>
              <w:instrText xml:space="preserve"> PAGEREF _Toc149231048 \h </w:instrText>
            </w:r>
            <w:r>
              <w:rPr>
                <w:noProof/>
                <w:webHidden/>
              </w:rPr>
            </w:r>
            <w:r>
              <w:rPr>
                <w:noProof/>
                <w:webHidden/>
              </w:rPr>
              <w:fldChar w:fldCharType="separate"/>
            </w:r>
            <w:r>
              <w:rPr>
                <w:noProof/>
                <w:webHidden/>
              </w:rPr>
              <w:t>6</w:t>
            </w:r>
            <w:r>
              <w:rPr>
                <w:noProof/>
                <w:webHidden/>
              </w:rPr>
              <w:fldChar w:fldCharType="end"/>
            </w:r>
          </w:hyperlink>
        </w:p>
        <w:p w14:paraId="5BC9FBA0" w14:textId="1461E92D"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49" w:history="1">
            <w:r w:rsidRPr="003F73F5">
              <w:rPr>
                <w:rStyle w:val="Hyperlink"/>
                <w:noProof/>
              </w:rPr>
              <w:t>3.2.1 Use Cases (Optional)</w:t>
            </w:r>
            <w:r>
              <w:rPr>
                <w:noProof/>
                <w:webHidden/>
              </w:rPr>
              <w:tab/>
            </w:r>
            <w:r>
              <w:rPr>
                <w:noProof/>
                <w:webHidden/>
              </w:rPr>
              <w:fldChar w:fldCharType="begin"/>
            </w:r>
            <w:r>
              <w:rPr>
                <w:noProof/>
                <w:webHidden/>
              </w:rPr>
              <w:instrText xml:space="preserve"> PAGEREF _Toc149231049 \h </w:instrText>
            </w:r>
            <w:r>
              <w:rPr>
                <w:noProof/>
                <w:webHidden/>
              </w:rPr>
            </w:r>
            <w:r>
              <w:rPr>
                <w:noProof/>
                <w:webHidden/>
              </w:rPr>
              <w:fldChar w:fldCharType="separate"/>
            </w:r>
            <w:r>
              <w:rPr>
                <w:noProof/>
                <w:webHidden/>
              </w:rPr>
              <w:t>7</w:t>
            </w:r>
            <w:r>
              <w:rPr>
                <w:noProof/>
                <w:webHidden/>
              </w:rPr>
              <w:fldChar w:fldCharType="end"/>
            </w:r>
          </w:hyperlink>
        </w:p>
        <w:p w14:paraId="6EC70343" w14:textId="7579271D"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50" w:history="1">
            <w:r w:rsidRPr="003F73F5">
              <w:rPr>
                <w:rStyle w:val="Hyperlink"/>
                <w:noProof/>
              </w:rPr>
              <w:t>3.2.2 Functional Capabilities (Optional)</w:t>
            </w:r>
            <w:r>
              <w:rPr>
                <w:noProof/>
                <w:webHidden/>
              </w:rPr>
              <w:tab/>
            </w:r>
            <w:r>
              <w:rPr>
                <w:noProof/>
                <w:webHidden/>
              </w:rPr>
              <w:fldChar w:fldCharType="begin"/>
            </w:r>
            <w:r>
              <w:rPr>
                <w:noProof/>
                <w:webHidden/>
              </w:rPr>
              <w:instrText xml:space="preserve"> PAGEREF _Toc149231050 \h </w:instrText>
            </w:r>
            <w:r>
              <w:rPr>
                <w:noProof/>
                <w:webHidden/>
              </w:rPr>
            </w:r>
            <w:r>
              <w:rPr>
                <w:noProof/>
                <w:webHidden/>
              </w:rPr>
              <w:fldChar w:fldCharType="separate"/>
            </w:r>
            <w:r>
              <w:rPr>
                <w:noProof/>
                <w:webHidden/>
              </w:rPr>
              <w:t>7</w:t>
            </w:r>
            <w:r>
              <w:rPr>
                <w:noProof/>
                <w:webHidden/>
              </w:rPr>
              <w:fldChar w:fldCharType="end"/>
            </w:r>
          </w:hyperlink>
        </w:p>
        <w:p w14:paraId="63D50EE2" w14:textId="2E6D69C5"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51" w:history="1">
            <w:r w:rsidRPr="003F73F5">
              <w:rPr>
                <w:rStyle w:val="Hyperlink"/>
                <w:noProof/>
              </w:rPr>
              <w:t>3.2.3 Requirement Matrix (Optional)</w:t>
            </w:r>
            <w:r>
              <w:rPr>
                <w:noProof/>
                <w:webHidden/>
              </w:rPr>
              <w:tab/>
            </w:r>
            <w:r>
              <w:rPr>
                <w:noProof/>
                <w:webHidden/>
              </w:rPr>
              <w:fldChar w:fldCharType="begin"/>
            </w:r>
            <w:r>
              <w:rPr>
                <w:noProof/>
                <w:webHidden/>
              </w:rPr>
              <w:instrText xml:space="preserve"> PAGEREF _Toc149231051 \h </w:instrText>
            </w:r>
            <w:r>
              <w:rPr>
                <w:noProof/>
                <w:webHidden/>
              </w:rPr>
            </w:r>
            <w:r>
              <w:rPr>
                <w:noProof/>
                <w:webHidden/>
              </w:rPr>
              <w:fldChar w:fldCharType="separate"/>
            </w:r>
            <w:r>
              <w:rPr>
                <w:noProof/>
                <w:webHidden/>
              </w:rPr>
              <w:t>7</w:t>
            </w:r>
            <w:r>
              <w:rPr>
                <w:noProof/>
                <w:webHidden/>
              </w:rPr>
              <w:fldChar w:fldCharType="end"/>
            </w:r>
          </w:hyperlink>
        </w:p>
        <w:p w14:paraId="7FA8E384" w14:textId="12BCBC9F"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52" w:history="1">
            <w:r w:rsidRPr="003F73F5">
              <w:rPr>
                <w:rStyle w:val="Hyperlink"/>
                <w:noProof/>
              </w:rPr>
              <w:t>3.3 Non-Functional Requirements</w:t>
            </w:r>
            <w:r>
              <w:rPr>
                <w:noProof/>
                <w:webHidden/>
              </w:rPr>
              <w:tab/>
            </w:r>
            <w:r>
              <w:rPr>
                <w:noProof/>
                <w:webHidden/>
              </w:rPr>
              <w:fldChar w:fldCharType="begin"/>
            </w:r>
            <w:r>
              <w:rPr>
                <w:noProof/>
                <w:webHidden/>
              </w:rPr>
              <w:instrText xml:space="preserve"> PAGEREF _Toc149231052 \h </w:instrText>
            </w:r>
            <w:r>
              <w:rPr>
                <w:noProof/>
                <w:webHidden/>
              </w:rPr>
            </w:r>
            <w:r>
              <w:rPr>
                <w:noProof/>
                <w:webHidden/>
              </w:rPr>
              <w:fldChar w:fldCharType="separate"/>
            </w:r>
            <w:r>
              <w:rPr>
                <w:noProof/>
                <w:webHidden/>
              </w:rPr>
              <w:t>7</w:t>
            </w:r>
            <w:r>
              <w:rPr>
                <w:noProof/>
                <w:webHidden/>
              </w:rPr>
              <w:fldChar w:fldCharType="end"/>
            </w:r>
          </w:hyperlink>
        </w:p>
        <w:p w14:paraId="0D2D42FB" w14:textId="3CA51E43"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53" w:history="1">
            <w:r w:rsidRPr="003F73F5">
              <w:rPr>
                <w:rStyle w:val="Hyperlink"/>
                <w:noProof/>
              </w:rPr>
              <w:t>3.3.1 Regulations and Compliances Requirements</w:t>
            </w:r>
            <w:r>
              <w:rPr>
                <w:noProof/>
                <w:webHidden/>
              </w:rPr>
              <w:tab/>
            </w:r>
            <w:r>
              <w:rPr>
                <w:noProof/>
                <w:webHidden/>
              </w:rPr>
              <w:fldChar w:fldCharType="begin"/>
            </w:r>
            <w:r>
              <w:rPr>
                <w:noProof/>
                <w:webHidden/>
              </w:rPr>
              <w:instrText xml:space="preserve"> PAGEREF _Toc149231053 \h </w:instrText>
            </w:r>
            <w:r>
              <w:rPr>
                <w:noProof/>
                <w:webHidden/>
              </w:rPr>
            </w:r>
            <w:r>
              <w:rPr>
                <w:noProof/>
                <w:webHidden/>
              </w:rPr>
              <w:fldChar w:fldCharType="separate"/>
            </w:r>
            <w:r>
              <w:rPr>
                <w:noProof/>
                <w:webHidden/>
              </w:rPr>
              <w:t>7</w:t>
            </w:r>
            <w:r>
              <w:rPr>
                <w:noProof/>
                <w:webHidden/>
              </w:rPr>
              <w:fldChar w:fldCharType="end"/>
            </w:r>
          </w:hyperlink>
        </w:p>
        <w:p w14:paraId="1C6F4CC3" w14:textId="361BC6DF"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54" w:history="1">
            <w:r w:rsidRPr="003F73F5">
              <w:rPr>
                <w:rStyle w:val="Hyperlink"/>
                <w:noProof/>
              </w:rPr>
              <w:t>3.3.2 Environments</w:t>
            </w:r>
            <w:r>
              <w:rPr>
                <w:noProof/>
                <w:webHidden/>
              </w:rPr>
              <w:tab/>
            </w:r>
            <w:r>
              <w:rPr>
                <w:noProof/>
                <w:webHidden/>
              </w:rPr>
              <w:fldChar w:fldCharType="begin"/>
            </w:r>
            <w:r>
              <w:rPr>
                <w:noProof/>
                <w:webHidden/>
              </w:rPr>
              <w:instrText xml:space="preserve"> PAGEREF _Toc149231054 \h </w:instrText>
            </w:r>
            <w:r>
              <w:rPr>
                <w:noProof/>
                <w:webHidden/>
              </w:rPr>
            </w:r>
            <w:r>
              <w:rPr>
                <w:noProof/>
                <w:webHidden/>
              </w:rPr>
              <w:fldChar w:fldCharType="separate"/>
            </w:r>
            <w:r>
              <w:rPr>
                <w:noProof/>
                <w:webHidden/>
              </w:rPr>
              <w:t>8</w:t>
            </w:r>
            <w:r>
              <w:rPr>
                <w:noProof/>
                <w:webHidden/>
              </w:rPr>
              <w:fldChar w:fldCharType="end"/>
            </w:r>
          </w:hyperlink>
        </w:p>
        <w:p w14:paraId="74E08371" w14:textId="13064474"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55" w:history="1">
            <w:r w:rsidRPr="003F73F5">
              <w:rPr>
                <w:rStyle w:val="Hyperlink"/>
                <w:noProof/>
              </w:rPr>
              <w:t>3.3.3 High Availability and Disaster Recovery Requirements</w:t>
            </w:r>
            <w:r>
              <w:rPr>
                <w:noProof/>
                <w:webHidden/>
              </w:rPr>
              <w:tab/>
            </w:r>
            <w:r>
              <w:rPr>
                <w:noProof/>
                <w:webHidden/>
              </w:rPr>
              <w:fldChar w:fldCharType="begin"/>
            </w:r>
            <w:r>
              <w:rPr>
                <w:noProof/>
                <w:webHidden/>
              </w:rPr>
              <w:instrText xml:space="preserve"> PAGEREF _Toc149231055 \h </w:instrText>
            </w:r>
            <w:r>
              <w:rPr>
                <w:noProof/>
                <w:webHidden/>
              </w:rPr>
            </w:r>
            <w:r>
              <w:rPr>
                <w:noProof/>
                <w:webHidden/>
              </w:rPr>
              <w:fldChar w:fldCharType="separate"/>
            </w:r>
            <w:r>
              <w:rPr>
                <w:noProof/>
                <w:webHidden/>
              </w:rPr>
              <w:t>8</w:t>
            </w:r>
            <w:r>
              <w:rPr>
                <w:noProof/>
                <w:webHidden/>
              </w:rPr>
              <w:fldChar w:fldCharType="end"/>
            </w:r>
          </w:hyperlink>
        </w:p>
        <w:p w14:paraId="641F8580" w14:textId="59DBD4FB"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56" w:history="1">
            <w:r w:rsidRPr="003F73F5">
              <w:rPr>
                <w:rStyle w:val="Hyperlink"/>
                <w:noProof/>
              </w:rPr>
              <w:t>3.3.4 Security Requirements</w:t>
            </w:r>
            <w:r>
              <w:rPr>
                <w:noProof/>
                <w:webHidden/>
              </w:rPr>
              <w:tab/>
            </w:r>
            <w:r>
              <w:rPr>
                <w:noProof/>
                <w:webHidden/>
              </w:rPr>
              <w:fldChar w:fldCharType="begin"/>
            </w:r>
            <w:r>
              <w:rPr>
                <w:noProof/>
                <w:webHidden/>
              </w:rPr>
              <w:instrText xml:space="preserve"> PAGEREF _Toc149231056 \h </w:instrText>
            </w:r>
            <w:r>
              <w:rPr>
                <w:noProof/>
                <w:webHidden/>
              </w:rPr>
            </w:r>
            <w:r>
              <w:rPr>
                <w:noProof/>
                <w:webHidden/>
              </w:rPr>
              <w:fldChar w:fldCharType="separate"/>
            </w:r>
            <w:r>
              <w:rPr>
                <w:noProof/>
                <w:webHidden/>
              </w:rPr>
              <w:t>9</w:t>
            </w:r>
            <w:r>
              <w:rPr>
                <w:noProof/>
                <w:webHidden/>
              </w:rPr>
              <w:fldChar w:fldCharType="end"/>
            </w:r>
          </w:hyperlink>
        </w:p>
        <w:p w14:paraId="28517EA8" w14:textId="6AE9264C"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57" w:history="1">
            <w:r w:rsidRPr="003F73F5">
              <w:rPr>
                <w:rStyle w:val="Hyperlink"/>
                <w:noProof/>
              </w:rPr>
              <w:t>3.3.5 Networking Requirements</w:t>
            </w:r>
            <w:r>
              <w:rPr>
                <w:noProof/>
                <w:webHidden/>
              </w:rPr>
              <w:tab/>
            </w:r>
            <w:r>
              <w:rPr>
                <w:noProof/>
                <w:webHidden/>
              </w:rPr>
              <w:fldChar w:fldCharType="begin"/>
            </w:r>
            <w:r>
              <w:rPr>
                <w:noProof/>
                <w:webHidden/>
              </w:rPr>
              <w:instrText xml:space="preserve"> PAGEREF _Toc149231057 \h </w:instrText>
            </w:r>
            <w:r>
              <w:rPr>
                <w:noProof/>
                <w:webHidden/>
              </w:rPr>
            </w:r>
            <w:r>
              <w:rPr>
                <w:noProof/>
                <w:webHidden/>
              </w:rPr>
              <w:fldChar w:fldCharType="separate"/>
            </w:r>
            <w:r>
              <w:rPr>
                <w:noProof/>
                <w:webHidden/>
              </w:rPr>
              <w:t>10</w:t>
            </w:r>
            <w:r>
              <w:rPr>
                <w:noProof/>
                <w:webHidden/>
              </w:rPr>
              <w:fldChar w:fldCharType="end"/>
            </w:r>
          </w:hyperlink>
        </w:p>
        <w:p w14:paraId="5974AFDF" w14:textId="67611EF0"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58" w:history="1">
            <w:r w:rsidRPr="003F73F5">
              <w:rPr>
                <w:rStyle w:val="Hyperlink"/>
                <w:noProof/>
              </w:rPr>
              <w:t>3.3.6 Integration and Interfaces (Optional)</w:t>
            </w:r>
            <w:r>
              <w:rPr>
                <w:noProof/>
                <w:webHidden/>
              </w:rPr>
              <w:tab/>
            </w:r>
            <w:r>
              <w:rPr>
                <w:noProof/>
                <w:webHidden/>
              </w:rPr>
              <w:fldChar w:fldCharType="begin"/>
            </w:r>
            <w:r>
              <w:rPr>
                <w:noProof/>
                <w:webHidden/>
              </w:rPr>
              <w:instrText xml:space="preserve"> PAGEREF _Toc149231058 \h </w:instrText>
            </w:r>
            <w:r>
              <w:rPr>
                <w:noProof/>
                <w:webHidden/>
              </w:rPr>
            </w:r>
            <w:r>
              <w:rPr>
                <w:noProof/>
                <w:webHidden/>
              </w:rPr>
              <w:fldChar w:fldCharType="separate"/>
            </w:r>
            <w:r>
              <w:rPr>
                <w:noProof/>
                <w:webHidden/>
              </w:rPr>
              <w:t>10</w:t>
            </w:r>
            <w:r>
              <w:rPr>
                <w:noProof/>
                <w:webHidden/>
              </w:rPr>
              <w:fldChar w:fldCharType="end"/>
            </w:r>
          </w:hyperlink>
        </w:p>
        <w:p w14:paraId="6C8BEABB" w14:textId="6674F342"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59" w:history="1">
            <w:r w:rsidRPr="003F73F5">
              <w:rPr>
                <w:rStyle w:val="Hyperlink"/>
                <w:noProof/>
              </w:rPr>
              <w:t>3.3.7 System Configuration Control Lifecycle (Optional)</w:t>
            </w:r>
            <w:r>
              <w:rPr>
                <w:noProof/>
                <w:webHidden/>
              </w:rPr>
              <w:tab/>
            </w:r>
            <w:r>
              <w:rPr>
                <w:noProof/>
                <w:webHidden/>
              </w:rPr>
              <w:fldChar w:fldCharType="begin"/>
            </w:r>
            <w:r>
              <w:rPr>
                <w:noProof/>
                <w:webHidden/>
              </w:rPr>
              <w:instrText xml:space="preserve"> PAGEREF _Toc149231059 \h </w:instrText>
            </w:r>
            <w:r>
              <w:rPr>
                <w:noProof/>
                <w:webHidden/>
              </w:rPr>
            </w:r>
            <w:r>
              <w:rPr>
                <w:noProof/>
                <w:webHidden/>
              </w:rPr>
              <w:fldChar w:fldCharType="separate"/>
            </w:r>
            <w:r>
              <w:rPr>
                <w:noProof/>
                <w:webHidden/>
              </w:rPr>
              <w:t>10</w:t>
            </w:r>
            <w:r>
              <w:rPr>
                <w:noProof/>
                <w:webHidden/>
              </w:rPr>
              <w:fldChar w:fldCharType="end"/>
            </w:r>
          </w:hyperlink>
        </w:p>
        <w:p w14:paraId="4EB8F747" w14:textId="18253933"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60" w:history="1">
            <w:r w:rsidRPr="003F73F5">
              <w:rPr>
                <w:rStyle w:val="Hyperlink"/>
                <w:noProof/>
              </w:rPr>
              <w:t>3.3.8 Operating Model (Optional)</w:t>
            </w:r>
            <w:r>
              <w:rPr>
                <w:noProof/>
                <w:webHidden/>
              </w:rPr>
              <w:tab/>
            </w:r>
            <w:r>
              <w:rPr>
                <w:noProof/>
                <w:webHidden/>
              </w:rPr>
              <w:fldChar w:fldCharType="begin"/>
            </w:r>
            <w:r>
              <w:rPr>
                <w:noProof/>
                <w:webHidden/>
              </w:rPr>
              <w:instrText xml:space="preserve"> PAGEREF _Toc149231060 \h </w:instrText>
            </w:r>
            <w:r>
              <w:rPr>
                <w:noProof/>
                <w:webHidden/>
              </w:rPr>
            </w:r>
            <w:r>
              <w:rPr>
                <w:noProof/>
                <w:webHidden/>
              </w:rPr>
              <w:fldChar w:fldCharType="separate"/>
            </w:r>
            <w:r>
              <w:rPr>
                <w:noProof/>
                <w:webHidden/>
              </w:rPr>
              <w:t>11</w:t>
            </w:r>
            <w:r>
              <w:rPr>
                <w:noProof/>
                <w:webHidden/>
              </w:rPr>
              <w:fldChar w:fldCharType="end"/>
            </w:r>
          </w:hyperlink>
        </w:p>
        <w:p w14:paraId="28F335A3" w14:textId="29E4F89C"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61" w:history="1">
            <w:r w:rsidRPr="003F73F5">
              <w:rPr>
                <w:rStyle w:val="Hyperlink"/>
                <w:noProof/>
              </w:rPr>
              <w:t>3.3.9 Management and Monitoring (Optional)</w:t>
            </w:r>
            <w:r>
              <w:rPr>
                <w:noProof/>
                <w:webHidden/>
              </w:rPr>
              <w:tab/>
            </w:r>
            <w:r>
              <w:rPr>
                <w:noProof/>
                <w:webHidden/>
              </w:rPr>
              <w:fldChar w:fldCharType="begin"/>
            </w:r>
            <w:r>
              <w:rPr>
                <w:noProof/>
                <w:webHidden/>
              </w:rPr>
              <w:instrText xml:space="preserve"> PAGEREF _Toc149231061 \h </w:instrText>
            </w:r>
            <w:r>
              <w:rPr>
                <w:noProof/>
                <w:webHidden/>
              </w:rPr>
            </w:r>
            <w:r>
              <w:rPr>
                <w:noProof/>
                <w:webHidden/>
              </w:rPr>
              <w:fldChar w:fldCharType="separate"/>
            </w:r>
            <w:r>
              <w:rPr>
                <w:noProof/>
                <w:webHidden/>
              </w:rPr>
              <w:t>11</w:t>
            </w:r>
            <w:r>
              <w:rPr>
                <w:noProof/>
                <w:webHidden/>
              </w:rPr>
              <w:fldChar w:fldCharType="end"/>
            </w:r>
          </w:hyperlink>
        </w:p>
        <w:p w14:paraId="155D75B3" w14:textId="682B5E40"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62" w:history="1">
            <w:r w:rsidRPr="003F73F5">
              <w:rPr>
                <w:rStyle w:val="Hyperlink"/>
                <w:noProof/>
              </w:rPr>
              <w:t>3.3.10 Performance (Optional)</w:t>
            </w:r>
            <w:r>
              <w:rPr>
                <w:noProof/>
                <w:webHidden/>
              </w:rPr>
              <w:tab/>
            </w:r>
            <w:r>
              <w:rPr>
                <w:noProof/>
                <w:webHidden/>
              </w:rPr>
              <w:fldChar w:fldCharType="begin"/>
            </w:r>
            <w:r>
              <w:rPr>
                <w:noProof/>
                <w:webHidden/>
              </w:rPr>
              <w:instrText xml:space="preserve"> PAGEREF _Toc149231062 \h </w:instrText>
            </w:r>
            <w:r>
              <w:rPr>
                <w:noProof/>
                <w:webHidden/>
              </w:rPr>
            </w:r>
            <w:r>
              <w:rPr>
                <w:noProof/>
                <w:webHidden/>
              </w:rPr>
              <w:fldChar w:fldCharType="separate"/>
            </w:r>
            <w:r>
              <w:rPr>
                <w:noProof/>
                <w:webHidden/>
              </w:rPr>
              <w:t>11</w:t>
            </w:r>
            <w:r>
              <w:rPr>
                <w:noProof/>
                <w:webHidden/>
              </w:rPr>
              <w:fldChar w:fldCharType="end"/>
            </w:r>
          </w:hyperlink>
        </w:p>
        <w:p w14:paraId="3D791271" w14:textId="3DE9FB8B"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63" w:history="1">
            <w:r w:rsidRPr="003F73F5">
              <w:rPr>
                <w:rStyle w:val="Hyperlink"/>
                <w:noProof/>
              </w:rPr>
              <w:t>3.3.11 Capacity (Optional)</w:t>
            </w:r>
            <w:r>
              <w:rPr>
                <w:noProof/>
                <w:webHidden/>
              </w:rPr>
              <w:tab/>
            </w:r>
            <w:r>
              <w:rPr>
                <w:noProof/>
                <w:webHidden/>
              </w:rPr>
              <w:fldChar w:fldCharType="begin"/>
            </w:r>
            <w:r>
              <w:rPr>
                <w:noProof/>
                <w:webHidden/>
              </w:rPr>
              <w:instrText xml:space="preserve"> PAGEREF _Toc149231063 \h </w:instrText>
            </w:r>
            <w:r>
              <w:rPr>
                <w:noProof/>
                <w:webHidden/>
              </w:rPr>
            </w:r>
            <w:r>
              <w:rPr>
                <w:noProof/>
                <w:webHidden/>
              </w:rPr>
              <w:fldChar w:fldCharType="separate"/>
            </w:r>
            <w:r>
              <w:rPr>
                <w:noProof/>
                <w:webHidden/>
              </w:rPr>
              <w:t>12</w:t>
            </w:r>
            <w:r>
              <w:rPr>
                <w:noProof/>
                <w:webHidden/>
              </w:rPr>
              <w:fldChar w:fldCharType="end"/>
            </w:r>
          </w:hyperlink>
        </w:p>
        <w:p w14:paraId="68C55EA7" w14:textId="23CFD366"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64" w:history="1">
            <w:r w:rsidRPr="003F73F5">
              <w:rPr>
                <w:rStyle w:val="Hyperlink"/>
                <w:noProof/>
              </w:rPr>
              <w:t>3.4 Constraints and Risks (Optional)</w:t>
            </w:r>
            <w:r>
              <w:rPr>
                <w:noProof/>
                <w:webHidden/>
              </w:rPr>
              <w:tab/>
            </w:r>
            <w:r>
              <w:rPr>
                <w:noProof/>
                <w:webHidden/>
              </w:rPr>
              <w:fldChar w:fldCharType="begin"/>
            </w:r>
            <w:r>
              <w:rPr>
                <w:noProof/>
                <w:webHidden/>
              </w:rPr>
              <w:instrText xml:space="preserve"> PAGEREF _Toc149231064 \h </w:instrText>
            </w:r>
            <w:r>
              <w:rPr>
                <w:noProof/>
                <w:webHidden/>
              </w:rPr>
            </w:r>
            <w:r>
              <w:rPr>
                <w:noProof/>
                <w:webHidden/>
              </w:rPr>
              <w:fldChar w:fldCharType="separate"/>
            </w:r>
            <w:r>
              <w:rPr>
                <w:noProof/>
                <w:webHidden/>
              </w:rPr>
              <w:t>12</w:t>
            </w:r>
            <w:r>
              <w:rPr>
                <w:noProof/>
                <w:webHidden/>
              </w:rPr>
              <w:fldChar w:fldCharType="end"/>
            </w:r>
          </w:hyperlink>
        </w:p>
        <w:p w14:paraId="76CD1231" w14:textId="1ACF05B3"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65" w:history="1">
            <w:r w:rsidRPr="003F73F5">
              <w:rPr>
                <w:rStyle w:val="Hyperlink"/>
                <w:noProof/>
              </w:rPr>
              <w:t>3.5 Current State Architecture (Optional)</w:t>
            </w:r>
            <w:r>
              <w:rPr>
                <w:noProof/>
                <w:webHidden/>
              </w:rPr>
              <w:tab/>
            </w:r>
            <w:r>
              <w:rPr>
                <w:noProof/>
                <w:webHidden/>
              </w:rPr>
              <w:fldChar w:fldCharType="begin"/>
            </w:r>
            <w:r>
              <w:rPr>
                <w:noProof/>
                <w:webHidden/>
              </w:rPr>
              <w:instrText xml:space="preserve"> PAGEREF _Toc149231065 \h </w:instrText>
            </w:r>
            <w:r>
              <w:rPr>
                <w:noProof/>
                <w:webHidden/>
              </w:rPr>
            </w:r>
            <w:r>
              <w:rPr>
                <w:noProof/>
                <w:webHidden/>
              </w:rPr>
              <w:fldChar w:fldCharType="separate"/>
            </w:r>
            <w:r>
              <w:rPr>
                <w:noProof/>
                <w:webHidden/>
              </w:rPr>
              <w:t>12</w:t>
            </w:r>
            <w:r>
              <w:rPr>
                <w:noProof/>
                <w:webHidden/>
              </w:rPr>
              <w:fldChar w:fldCharType="end"/>
            </w:r>
          </w:hyperlink>
        </w:p>
        <w:p w14:paraId="343FE6BA" w14:textId="23CBD7B7"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66" w:history="1">
            <w:r w:rsidRPr="003F73F5">
              <w:rPr>
                <w:rStyle w:val="Hyperlink"/>
                <w:noProof/>
              </w:rPr>
              <w:t>3.6 Future State Architecture</w:t>
            </w:r>
            <w:r>
              <w:rPr>
                <w:noProof/>
                <w:webHidden/>
              </w:rPr>
              <w:tab/>
            </w:r>
            <w:r>
              <w:rPr>
                <w:noProof/>
                <w:webHidden/>
              </w:rPr>
              <w:fldChar w:fldCharType="begin"/>
            </w:r>
            <w:r>
              <w:rPr>
                <w:noProof/>
                <w:webHidden/>
              </w:rPr>
              <w:instrText xml:space="preserve"> PAGEREF _Toc149231066 \h </w:instrText>
            </w:r>
            <w:r>
              <w:rPr>
                <w:noProof/>
                <w:webHidden/>
              </w:rPr>
            </w:r>
            <w:r>
              <w:rPr>
                <w:noProof/>
                <w:webHidden/>
              </w:rPr>
              <w:fldChar w:fldCharType="separate"/>
            </w:r>
            <w:r>
              <w:rPr>
                <w:noProof/>
                <w:webHidden/>
              </w:rPr>
              <w:t>13</w:t>
            </w:r>
            <w:r>
              <w:rPr>
                <w:noProof/>
                <w:webHidden/>
              </w:rPr>
              <w:fldChar w:fldCharType="end"/>
            </w:r>
          </w:hyperlink>
        </w:p>
        <w:p w14:paraId="12832A0A" w14:textId="026292F0"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67" w:history="1">
            <w:r w:rsidRPr="003F73F5">
              <w:rPr>
                <w:rStyle w:val="Hyperlink"/>
                <w:noProof/>
              </w:rPr>
              <w:t>3.6.1 Mandatory Security Best Practices</w:t>
            </w:r>
            <w:r>
              <w:rPr>
                <w:noProof/>
                <w:webHidden/>
              </w:rPr>
              <w:tab/>
            </w:r>
            <w:r>
              <w:rPr>
                <w:noProof/>
                <w:webHidden/>
              </w:rPr>
              <w:fldChar w:fldCharType="begin"/>
            </w:r>
            <w:r>
              <w:rPr>
                <w:noProof/>
                <w:webHidden/>
              </w:rPr>
              <w:instrText xml:space="preserve"> PAGEREF _Toc149231067 \h </w:instrText>
            </w:r>
            <w:r>
              <w:rPr>
                <w:noProof/>
                <w:webHidden/>
              </w:rPr>
            </w:r>
            <w:r>
              <w:rPr>
                <w:noProof/>
                <w:webHidden/>
              </w:rPr>
              <w:fldChar w:fldCharType="separate"/>
            </w:r>
            <w:r>
              <w:rPr>
                <w:noProof/>
                <w:webHidden/>
              </w:rPr>
              <w:t>13</w:t>
            </w:r>
            <w:r>
              <w:rPr>
                <w:noProof/>
                <w:webHidden/>
              </w:rPr>
              <w:fldChar w:fldCharType="end"/>
            </w:r>
          </w:hyperlink>
        </w:p>
        <w:p w14:paraId="4CF08B83" w14:textId="706C01A3"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68" w:history="1">
            <w:r w:rsidRPr="003F73F5">
              <w:rPr>
                <w:rStyle w:val="Hyperlink"/>
                <w:noProof/>
              </w:rPr>
              <w:t>3.6.2 Naming Conventions</w:t>
            </w:r>
            <w:r>
              <w:rPr>
                <w:noProof/>
                <w:webHidden/>
              </w:rPr>
              <w:tab/>
            </w:r>
            <w:r>
              <w:rPr>
                <w:noProof/>
                <w:webHidden/>
              </w:rPr>
              <w:fldChar w:fldCharType="begin"/>
            </w:r>
            <w:r>
              <w:rPr>
                <w:noProof/>
                <w:webHidden/>
              </w:rPr>
              <w:instrText xml:space="preserve"> PAGEREF _Toc149231068 \h </w:instrText>
            </w:r>
            <w:r>
              <w:rPr>
                <w:noProof/>
                <w:webHidden/>
              </w:rPr>
            </w:r>
            <w:r>
              <w:rPr>
                <w:noProof/>
                <w:webHidden/>
              </w:rPr>
              <w:fldChar w:fldCharType="separate"/>
            </w:r>
            <w:r>
              <w:rPr>
                <w:noProof/>
                <w:webHidden/>
              </w:rPr>
              <w:t>14</w:t>
            </w:r>
            <w:r>
              <w:rPr>
                <w:noProof/>
                <w:webHidden/>
              </w:rPr>
              <w:fldChar w:fldCharType="end"/>
            </w:r>
          </w:hyperlink>
        </w:p>
        <w:p w14:paraId="4324FE2D" w14:textId="61C8736D"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69" w:history="1">
            <w:r w:rsidRPr="003F73F5">
              <w:rPr>
                <w:rStyle w:val="Hyperlink"/>
                <w:noProof/>
              </w:rPr>
              <w:t>3.6.3 OCI Landing Zone Solution Definition</w:t>
            </w:r>
            <w:r>
              <w:rPr>
                <w:noProof/>
                <w:webHidden/>
              </w:rPr>
              <w:tab/>
            </w:r>
            <w:r>
              <w:rPr>
                <w:noProof/>
                <w:webHidden/>
              </w:rPr>
              <w:fldChar w:fldCharType="begin"/>
            </w:r>
            <w:r>
              <w:rPr>
                <w:noProof/>
                <w:webHidden/>
              </w:rPr>
              <w:instrText xml:space="preserve"> PAGEREF _Toc149231069 \h </w:instrText>
            </w:r>
            <w:r>
              <w:rPr>
                <w:noProof/>
                <w:webHidden/>
              </w:rPr>
            </w:r>
            <w:r>
              <w:rPr>
                <w:noProof/>
                <w:webHidden/>
              </w:rPr>
              <w:fldChar w:fldCharType="separate"/>
            </w:r>
            <w:r>
              <w:rPr>
                <w:noProof/>
                <w:webHidden/>
              </w:rPr>
              <w:t>14</w:t>
            </w:r>
            <w:r>
              <w:rPr>
                <w:noProof/>
                <w:webHidden/>
              </w:rPr>
              <w:fldChar w:fldCharType="end"/>
            </w:r>
          </w:hyperlink>
        </w:p>
        <w:p w14:paraId="7D37D92A" w14:textId="0829D595"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70" w:history="1">
            <w:r w:rsidRPr="003F73F5">
              <w:rPr>
                <w:rStyle w:val="Hyperlink"/>
                <w:noProof/>
              </w:rPr>
              <w:t>3.6.4 Functional Architecture (Optional)</w:t>
            </w:r>
            <w:r>
              <w:rPr>
                <w:noProof/>
                <w:webHidden/>
              </w:rPr>
              <w:tab/>
            </w:r>
            <w:r>
              <w:rPr>
                <w:noProof/>
                <w:webHidden/>
              </w:rPr>
              <w:fldChar w:fldCharType="begin"/>
            </w:r>
            <w:r>
              <w:rPr>
                <w:noProof/>
                <w:webHidden/>
              </w:rPr>
              <w:instrText xml:space="preserve"> PAGEREF _Toc149231070 \h </w:instrText>
            </w:r>
            <w:r>
              <w:rPr>
                <w:noProof/>
                <w:webHidden/>
              </w:rPr>
            </w:r>
            <w:r>
              <w:rPr>
                <w:noProof/>
                <w:webHidden/>
              </w:rPr>
              <w:fldChar w:fldCharType="separate"/>
            </w:r>
            <w:r>
              <w:rPr>
                <w:noProof/>
                <w:webHidden/>
              </w:rPr>
              <w:t>15</w:t>
            </w:r>
            <w:r>
              <w:rPr>
                <w:noProof/>
                <w:webHidden/>
              </w:rPr>
              <w:fldChar w:fldCharType="end"/>
            </w:r>
          </w:hyperlink>
        </w:p>
        <w:p w14:paraId="629311C6" w14:textId="428E8659"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71" w:history="1">
            <w:r w:rsidRPr="003F73F5">
              <w:rPr>
                <w:rStyle w:val="Hyperlink"/>
                <w:noProof/>
              </w:rPr>
              <w:t>3.6.5 Logical Architecture</w:t>
            </w:r>
            <w:r>
              <w:rPr>
                <w:noProof/>
                <w:webHidden/>
              </w:rPr>
              <w:tab/>
            </w:r>
            <w:r>
              <w:rPr>
                <w:noProof/>
                <w:webHidden/>
              </w:rPr>
              <w:fldChar w:fldCharType="begin"/>
            </w:r>
            <w:r>
              <w:rPr>
                <w:noProof/>
                <w:webHidden/>
              </w:rPr>
              <w:instrText xml:space="preserve"> PAGEREF _Toc149231071 \h </w:instrText>
            </w:r>
            <w:r>
              <w:rPr>
                <w:noProof/>
                <w:webHidden/>
              </w:rPr>
            </w:r>
            <w:r>
              <w:rPr>
                <w:noProof/>
                <w:webHidden/>
              </w:rPr>
              <w:fldChar w:fldCharType="separate"/>
            </w:r>
            <w:r>
              <w:rPr>
                <w:noProof/>
                <w:webHidden/>
              </w:rPr>
              <w:t>15</w:t>
            </w:r>
            <w:r>
              <w:rPr>
                <w:noProof/>
                <w:webHidden/>
              </w:rPr>
              <w:fldChar w:fldCharType="end"/>
            </w:r>
          </w:hyperlink>
        </w:p>
        <w:p w14:paraId="3F1DB9F6" w14:textId="72F9F859"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72" w:history="1">
            <w:r w:rsidRPr="003F73F5">
              <w:rPr>
                <w:rStyle w:val="Hyperlink"/>
                <w:noProof/>
              </w:rPr>
              <w:t>3.6.6 Physical Architecture</w:t>
            </w:r>
            <w:r>
              <w:rPr>
                <w:noProof/>
                <w:webHidden/>
              </w:rPr>
              <w:tab/>
            </w:r>
            <w:r>
              <w:rPr>
                <w:noProof/>
                <w:webHidden/>
              </w:rPr>
              <w:fldChar w:fldCharType="begin"/>
            </w:r>
            <w:r>
              <w:rPr>
                <w:noProof/>
                <w:webHidden/>
              </w:rPr>
              <w:instrText xml:space="preserve"> PAGEREF _Toc149231072 \h </w:instrText>
            </w:r>
            <w:r>
              <w:rPr>
                <w:noProof/>
                <w:webHidden/>
              </w:rPr>
            </w:r>
            <w:r>
              <w:rPr>
                <w:noProof/>
                <w:webHidden/>
              </w:rPr>
              <w:fldChar w:fldCharType="separate"/>
            </w:r>
            <w:r>
              <w:rPr>
                <w:noProof/>
                <w:webHidden/>
              </w:rPr>
              <w:t>15</w:t>
            </w:r>
            <w:r>
              <w:rPr>
                <w:noProof/>
                <w:webHidden/>
              </w:rPr>
              <w:fldChar w:fldCharType="end"/>
            </w:r>
          </w:hyperlink>
        </w:p>
        <w:p w14:paraId="7273F4D2" w14:textId="1F9F1899"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73" w:history="1">
            <w:r w:rsidRPr="003F73F5">
              <w:rPr>
                <w:rStyle w:val="Hyperlink"/>
                <w:noProof/>
              </w:rPr>
              <w:t>3.6.7 Data Architecture (Optional)</w:t>
            </w:r>
            <w:r>
              <w:rPr>
                <w:noProof/>
                <w:webHidden/>
              </w:rPr>
              <w:tab/>
            </w:r>
            <w:r>
              <w:rPr>
                <w:noProof/>
                <w:webHidden/>
              </w:rPr>
              <w:fldChar w:fldCharType="begin"/>
            </w:r>
            <w:r>
              <w:rPr>
                <w:noProof/>
                <w:webHidden/>
              </w:rPr>
              <w:instrText xml:space="preserve"> PAGEREF _Toc149231073 \h </w:instrText>
            </w:r>
            <w:r>
              <w:rPr>
                <w:noProof/>
                <w:webHidden/>
              </w:rPr>
            </w:r>
            <w:r>
              <w:rPr>
                <w:noProof/>
                <w:webHidden/>
              </w:rPr>
              <w:fldChar w:fldCharType="separate"/>
            </w:r>
            <w:r>
              <w:rPr>
                <w:noProof/>
                <w:webHidden/>
              </w:rPr>
              <w:t>17</w:t>
            </w:r>
            <w:r>
              <w:rPr>
                <w:noProof/>
                <w:webHidden/>
              </w:rPr>
              <w:fldChar w:fldCharType="end"/>
            </w:r>
          </w:hyperlink>
        </w:p>
        <w:p w14:paraId="6584100D" w14:textId="4F97F8D4"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74" w:history="1">
            <w:r w:rsidRPr="003F73F5">
              <w:rPr>
                <w:rStyle w:val="Hyperlink"/>
                <w:noProof/>
              </w:rPr>
              <w:t>3.7 Solution Considerations</w:t>
            </w:r>
            <w:r>
              <w:rPr>
                <w:noProof/>
                <w:webHidden/>
              </w:rPr>
              <w:tab/>
            </w:r>
            <w:r>
              <w:rPr>
                <w:noProof/>
                <w:webHidden/>
              </w:rPr>
              <w:fldChar w:fldCharType="begin"/>
            </w:r>
            <w:r>
              <w:rPr>
                <w:noProof/>
                <w:webHidden/>
              </w:rPr>
              <w:instrText xml:space="preserve"> PAGEREF _Toc149231074 \h </w:instrText>
            </w:r>
            <w:r>
              <w:rPr>
                <w:noProof/>
                <w:webHidden/>
              </w:rPr>
            </w:r>
            <w:r>
              <w:rPr>
                <w:noProof/>
                <w:webHidden/>
              </w:rPr>
              <w:fldChar w:fldCharType="separate"/>
            </w:r>
            <w:r>
              <w:rPr>
                <w:noProof/>
                <w:webHidden/>
              </w:rPr>
              <w:t>17</w:t>
            </w:r>
            <w:r>
              <w:rPr>
                <w:noProof/>
                <w:webHidden/>
              </w:rPr>
              <w:fldChar w:fldCharType="end"/>
            </w:r>
          </w:hyperlink>
        </w:p>
        <w:p w14:paraId="1668B4FE" w14:textId="59F705A4"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75" w:history="1">
            <w:r w:rsidRPr="003F73F5">
              <w:rPr>
                <w:rStyle w:val="Hyperlink"/>
                <w:noProof/>
              </w:rPr>
              <w:t>3.7.1 High Availability and Disaster Recovery</w:t>
            </w:r>
            <w:r>
              <w:rPr>
                <w:noProof/>
                <w:webHidden/>
              </w:rPr>
              <w:tab/>
            </w:r>
            <w:r>
              <w:rPr>
                <w:noProof/>
                <w:webHidden/>
              </w:rPr>
              <w:fldChar w:fldCharType="begin"/>
            </w:r>
            <w:r>
              <w:rPr>
                <w:noProof/>
                <w:webHidden/>
              </w:rPr>
              <w:instrText xml:space="preserve"> PAGEREF _Toc149231075 \h </w:instrText>
            </w:r>
            <w:r>
              <w:rPr>
                <w:noProof/>
                <w:webHidden/>
              </w:rPr>
            </w:r>
            <w:r>
              <w:rPr>
                <w:noProof/>
                <w:webHidden/>
              </w:rPr>
              <w:fldChar w:fldCharType="separate"/>
            </w:r>
            <w:r>
              <w:rPr>
                <w:noProof/>
                <w:webHidden/>
              </w:rPr>
              <w:t>17</w:t>
            </w:r>
            <w:r>
              <w:rPr>
                <w:noProof/>
                <w:webHidden/>
              </w:rPr>
              <w:fldChar w:fldCharType="end"/>
            </w:r>
          </w:hyperlink>
        </w:p>
        <w:p w14:paraId="49F427D3" w14:textId="50A3BFFA"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76" w:history="1">
            <w:r w:rsidRPr="003F73F5">
              <w:rPr>
                <w:rStyle w:val="Hyperlink"/>
                <w:noProof/>
              </w:rPr>
              <w:t>3.7.2 Security</w:t>
            </w:r>
            <w:r>
              <w:rPr>
                <w:noProof/>
                <w:webHidden/>
              </w:rPr>
              <w:tab/>
            </w:r>
            <w:r>
              <w:rPr>
                <w:noProof/>
                <w:webHidden/>
              </w:rPr>
              <w:fldChar w:fldCharType="begin"/>
            </w:r>
            <w:r>
              <w:rPr>
                <w:noProof/>
                <w:webHidden/>
              </w:rPr>
              <w:instrText xml:space="preserve"> PAGEREF _Toc149231076 \h </w:instrText>
            </w:r>
            <w:r>
              <w:rPr>
                <w:noProof/>
                <w:webHidden/>
              </w:rPr>
            </w:r>
            <w:r>
              <w:rPr>
                <w:noProof/>
                <w:webHidden/>
              </w:rPr>
              <w:fldChar w:fldCharType="separate"/>
            </w:r>
            <w:r>
              <w:rPr>
                <w:noProof/>
                <w:webHidden/>
              </w:rPr>
              <w:t>17</w:t>
            </w:r>
            <w:r>
              <w:rPr>
                <w:noProof/>
                <w:webHidden/>
              </w:rPr>
              <w:fldChar w:fldCharType="end"/>
            </w:r>
          </w:hyperlink>
        </w:p>
        <w:p w14:paraId="36A8A24B" w14:textId="43BBB670"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77" w:history="1">
            <w:r w:rsidRPr="003F73F5">
              <w:rPr>
                <w:rStyle w:val="Hyperlink"/>
                <w:noProof/>
              </w:rPr>
              <w:t>3.7.3 Networking</w:t>
            </w:r>
            <w:r>
              <w:rPr>
                <w:noProof/>
                <w:webHidden/>
              </w:rPr>
              <w:tab/>
            </w:r>
            <w:r>
              <w:rPr>
                <w:noProof/>
                <w:webHidden/>
              </w:rPr>
              <w:fldChar w:fldCharType="begin"/>
            </w:r>
            <w:r>
              <w:rPr>
                <w:noProof/>
                <w:webHidden/>
              </w:rPr>
              <w:instrText xml:space="preserve"> PAGEREF _Toc149231077 \h </w:instrText>
            </w:r>
            <w:r>
              <w:rPr>
                <w:noProof/>
                <w:webHidden/>
              </w:rPr>
            </w:r>
            <w:r>
              <w:rPr>
                <w:noProof/>
                <w:webHidden/>
              </w:rPr>
              <w:fldChar w:fldCharType="separate"/>
            </w:r>
            <w:r>
              <w:rPr>
                <w:noProof/>
                <w:webHidden/>
              </w:rPr>
              <w:t>17</w:t>
            </w:r>
            <w:r>
              <w:rPr>
                <w:noProof/>
                <w:webHidden/>
              </w:rPr>
              <w:fldChar w:fldCharType="end"/>
            </w:r>
          </w:hyperlink>
        </w:p>
        <w:p w14:paraId="7E66EC83" w14:textId="1141951E"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78" w:history="1">
            <w:r w:rsidRPr="003F73F5">
              <w:rPr>
                <w:rStyle w:val="Hyperlink"/>
                <w:noProof/>
              </w:rPr>
              <w:t>3.7.4 Operations (Optional)</w:t>
            </w:r>
            <w:r>
              <w:rPr>
                <w:noProof/>
                <w:webHidden/>
              </w:rPr>
              <w:tab/>
            </w:r>
            <w:r>
              <w:rPr>
                <w:noProof/>
                <w:webHidden/>
              </w:rPr>
              <w:fldChar w:fldCharType="begin"/>
            </w:r>
            <w:r>
              <w:rPr>
                <w:noProof/>
                <w:webHidden/>
              </w:rPr>
              <w:instrText xml:space="preserve"> PAGEREF _Toc149231078 \h </w:instrText>
            </w:r>
            <w:r>
              <w:rPr>
                <w:noProof/>
                <w:webHidden/>
              </w:rPr>
            </w:r>
            <w:r>
              <w:rPr>
                <w:noProof/>
                <w:webHidden/>
              </w:rPr>
              <w:fldChar w:fldCharType="separate"/>
            </w:r>
            <w:r>
              <w:rPr>
                <w:noProof/>
                <w:webHidden/>
              </w:rPr>
              <w:t>17</w:t>
            </w:r>
            <w:r>
              <w:rPr>
                <w:noProof/>
                <w:webHidden/>
              </w:rPr>
              <w:fldChar w:fldCharType="end"/>
            </w:r>
          </w:hyperlink>
        </w:p>
        <w:p w14:paraId="4D8C528D" w14:textId="62CF5673"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79" w:history="1">
            <w:r w:rsidRPr="003F73F5">
              <w:rPr>
                <w:rStyle w:val="Hyperlink"/>
                <w:noProof/>
              </w:rPr>
              <w:t>3.8 Roadmap (Optional)</w:t>
            </w:r>
            <w:r>
              <w:rPr>
                <w:noProof/>
                <w:webHidden/>
              </w:rPr>
              <w:tab/>
            </w:r>
            <w:r>
              <w:rPr>
                <w:noProof/>
                <w:webHidden/>
              </w:rPr>
              <w:fldChar w:fldCharType="begin"/>
            </w:r>
            <w:r>
              <w:rPr>
                <w:noProof/>
                <w:webHidden/>
              </w:rPr>
              <w:instrText xml:space="preserve"> PAGEREF _Toc149231079 \h </w:instrText>
            </w:r>
            <w:r>
              <w:rPr>
                <w:noProof/>
                <w:webHidden/>
              </w:rPr>
            </w:r>
            <w:r>
              <w:rPr>
                <w:noProof/>
                <w:webHidden/>
              </w:rPr>
              <w:fldChar w:fldCharType="separate"/>
            </w:r>
            <w:r>
              <w:rPr>
                <w:noProof/>
                <w:webHidden/>
              </w:rPr>
              <w:t>18</w:t>
            </w:r>
            <w:r>
              <w:rPr>
                <w:noProof/>
                <w:webHidden/>
              </w:rPr>
              <w:fldChar w:fldCharType="end"/>
            </w:r>
          </w:hyperlink>
        </w:p>
        <w:p w14:paraId="1B47D9E5" w14:textId="6F98C4E8"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80" w:history="1">
            <w:r w:rsidRPr="003F73F5">
              <w:rPr>
                <w:rStyle w:val="Hyperlink"/>
                <w:noProof/>
              </w:rPr>
              <w:t>3.9 Sizing and Bill of Materials</w:t>
            </w:r>
            <w:r>
              <w:rPr>
                <w:noProof/>
                <w:webHidden/>
              </w:rPr>
              <w:tab/>
            </w:r>
            <w:r>
              <w:rPr>
                <w:noProof/>
                <w:webHidden/>
              </w:rPr>
              <w:fldChar w:fldCharType="begin"/>
            </w:r>
            <w:r>
              <w:rPr>
                <w:noProof/>
                <w:webHidden/>
              </w:rPr>
              <w:instrText xml:space="preserve"> PAGEREF _Toc149231080 \h </w:instrText>
            </w:r>
            <w:r>
              <w:rPr>
                <w:noProof/>
                <w:webHidden/>
              </w:rPr>
            </w:r>
            <w:r>
              <w:rPr>
                <w:noProof/>
                <w:webHidden/>
              </w:rPr>
              <w:fldChar w:fldCharType="separate"/>
            </w:r>
            <w:r>
              <w:rPr>
                <w:noProof/>
                <w:webHidden/>
              </w:rPr>
              <w:t>18</w:t>
            </w:r>
            <w:r>
              <w:rPr>
                <w:noProof/>
                <w:webHidden/>
              </w:rPr>
              <w:fldChar w:fldCharType="end"/>
            </w:r>
          </w:hyperlink>
        </w:p>
        <w:p w14:paraId="2E7EE488" w14:textId="124213C5" w:rsidR="005D4ED3" w:rsidRDefault="005D4ED3">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231081" w:history="1">
            <w:r w:rsidRPr="003F73F5">
              <w:rPr>
                <w:rStyle w:val="Hyperlink"/>
                <w:noProof/>
              </w:rPr>
              <w:t xml:space="preserve"> Glossary (Optional)</w:t>
            </w:r>
            <w:r>
              <w:rPr>
                <w:noProof/>
                <w:webHidden/>
              </w:rPr>
              <w:tab/>
            </w:r>
            <w:r>
              <w:rPr>
                <w:noProof/>
                <w:webHidden/>
              </w:rPr>
              <w:fldChar w:fldCharType="begin"/>
            </w:r>
            <w:r>
              <w:rPr>
                <w:noProof/>
                <w:webHidden/>
              </w:rPr>
              <w:instrText xml:space="preserve"> PAGEREF _Toc149231081 \h </w:instrText>
            </w:r>
            <w:r>
              <w:rPr>
                <w:noProof/>
                <w:webHidden/>
              </w:rPr>
            </w:r>
            <w:r>
              <w:rPr>
                <w:noProof/>
                <w:webHidden/>
              </w:rPr>
              <w:fldChar w:fldCharType="separate"/>
            </w:r>
            <w:r>
              <w:rPr>
                <w:noProof/>
                <w:webHidden/>
              </w:rPr>
              <w:t>19</w:t>
            </w:r>
            <w:r>
              <w:rPr>
                <w:noProof/>
                <w:webHidden/>
              </w:rPr>
              <w:fldChar w:fldCharType="end"/>
            </w:r>
          </w:hyperlink>
        </w:p>
        <w:p w14:paraId="5512140A" w14:textId="5B477079"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82" w:history="1">
            <w:r w:rsidRPr="003F73F5">
              <w:rPr>
                <w:rStyle w:val="Hyperlink"/>
                <w:noProof/>
              </w:rPr>
              <w:t>4.1 2-Factor Authentication</w:t>
            </w:r>
            <w:r>
              <w:rPr>
                <w:noProof/>
                <w:webHidden/>
              </w:rPr>
              <w:tab/>
            </w:r>
            <w:r>
              <w:rPr>
                <w:noProof/>
                <w:webHidden/>
              </w:rPr>
              <w:fldChar w:fldCharType="begin"/>
            </w:r>
            <w:r>
              <w:rPr>
                <w:noProof/>
                <w:webHidden/>
              </w:rPr>
              <w:instrText xml:space="preserve"> PAGEREF _Toc149231082 \h </w:instrText>
            </w:r>
            <w:r>
              <w:rPr>
                <w:noProof/>
                <w:webHidden/>
              </w:rPr>
            </w:r>
            <w:r>
              <w:rPr>
                <w:noProof/>
                <w:webHidden/>
              </w:rPr>
              <w:fldChar w:fldCharType="separate"/>
            </w:r>
            <w:r>
              <w:rPr>
                <w:noProof/>
                <w:webHidden/>
              </w:rPr>
              <w:t>19</w:t>
            </w:r>
            <w:r>
              <w:rPr>
                <w:noProof/>
                <w:webHidden/>
              </w:rPr>
              <w:fldChar w:fldCharType="end"/>
            </w:r>
          </w:hyperlink>
        </w:p>
        <w:p w14:paraId="3197AD48" w14:textId="22628ADA"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83" w:history="1">
            <w:r w:rsidRPr="003F73F5">
              <w:rPr>
                <w:rStyle w:val="Hyperlink"/>
                <w:noProof/>
              </w:rPr>
              <w:t>4.2 Other</w:t>
            </w:r>
            <w:r>
              <w:rPr>
                <w:noProof/>
                <w:webHidden/>
              </w:rPr>
              <w:tab/>
            </w:r>
            <w:r>
              <w:rPr>
                <w:noProof/>
                <w:webHidden/>
              </w:rPr>
              <w:fldChar w:fldCharType="begin"/>
            </w:r>
            <w:r>
              <w:rPr>
                <w:noProof/>
                <w:webHidden/>
              </w:rPr>
              <w:instrText xml:space="preserve"> PAGEREF _Toc149231083 \h </w:instrText>
            </w:r>
            <w:r>
              <w:rPr>
                <w:noProof/>
                <w:webHidden/>
              </w:rPr>
            </w:r>
            <w:r>
              <w:rPr>
                <w:noProof/>
                <w:webHidden/>
              </w:rPr>
              <w:fldChar w:fldCharType="separate"/>
            </w:r>
            <w:r>
              <w:rPr>
                <w:noProof/>
                <w:webHidden/>
              </w:rPr>
              <w:t>19</w:t>
            </w:r>
            <w:r>
              <w:rPr>
                <w:noProof/>
                <w:webHidden/>
              </w:rPr>
              <w:fldChar w:fldCharType="end"/>
            </w:r>
          </w:hyperlink>
        </w:p>
        <w:p w14:paraId="22DF8158" w14:textId="1F1D24DD" w:rsidR="005D4ED3" w:rsidRDefault="005D4ED3">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231084" w:history="1">
            <w:r w:rsidRPr="003F73F5">
              <w:rPr>
                <w:rStyle w:val="Hyperlink"/>
                <w:noProof/>
              </w:rPr>
              <w:t xml:space="preserve"> Annex</w:t>
            </w:r>
            <w:r>
              <w:rPr>
                <w:noProof/>
                <w:webHidden/>
              </w:rPr>
              <w:tab/>
            </w:r>
            <w:r>
              <w:rPr>
                <w:noProof/>
                <w:webHidden/>
              </w:rPr>
              <w:fldChar w:fldCharType="begin"/>
            </w:r>
            <w:r>
              <w:rPr>
                <w:noProof/>
                <w:webHidden/>
              </w:rPr>
              <w:instrText xml:space="preserve"> PAGEREF _Toc149231084 \h </w:instrText>
            </w:r>
            <w:r>
              <w:rPr>
                <w:noProof/>
                <w:webHidden/>
              </w:rPr>
            </w:r>
            <w:r>
              <w:rPr>
                <w:noProof/>
                <w:webHidden/>
              </w:rPr>
              <w:fldChar w:fldCharType="separate"/>
            </w:r>
            <w:r>
              <w:rPr>
                <w:noProof/>
                <w:webHidden/>
              </w:rPr>
              <w:t>19</w:t>
            </w:r>
            <w:r>
              <w:rPr>
                <w:noProof/>
                <w:webHidden/>
              </w:rPr>
              <w:fldChar w:fldCharType="end"/>
            </w:r>
          </w:hyperlink>
        </w:p>
        <w:p w14:paraId="7371CCCE" w14:textId="54001F82"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85" w:history="1">
            <w:r w:rsidRPr="003F73F5">
              <w:rPr>
                <w:rStyle w:val="Hyperlink"/>
                <w:noProof/>
              </w:rPr>
              <w:t>5.1 Security Guidelines</w:t>
            </w:r>
            <w:r>
              <w:rPr>
                <w:noProof/>
                <w:webHidden/>
              </w:rPr>
              <w:tab/>
            </w:r>
            <w:r>
              <w:rPr>
                <w:noProof/>
                <w:webHidden/>
              </w:rPr>
              <w:fldChar w:fldCharType="begin"/>
            </w:r>
            <w:r>
              <w:rPr>
                <w:noProof/>
                <w:webHidden/>
              </w:rPr>
              <w:instrText xml:space="preserve"> PAGEREF _Toc149231085 \h </w:instrText>
            </w:r>
            <w:r>
              <w:rPr>
                <w:noProof/>
                <w:webHidden/>
              </w:rPr>
            </w:r>
            <w:r>
              <w:rPr>
                <w:noProof/>
                <w:webHidden/>
              </w:rPr>
              <w:fldChar w:fldCharType="separate"/>
            </w:r>
            <w:r>
              <w:rPr>
                <w:noProof/>
                <w:webHidden/>
              </w:rPr>
              <w:t>19</w:t>
            </w:r>
            <w:r>
              <w:rPr>
                <w:noProof/>
                <w:webHidden/>
              </w:rPr>
              <w:fldChar w:fldCharType="end"/>
            </w:r>
          </w:hyperlink>
        </w:p>
        <w:p w14:paraId="6FCAF1BF" w14:textId="37DD35D8"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86" w:history="1">
            <w:r w:rsidRPr="003F73F5">
              <w:rPr>
                <w:rStyle w:val="Hyperlink"/>
                <w:noProof/>
              </w:rPr>
              <w:t>5.1.1 Oracle Security, Identity, and Compliance</w:t>
            </w:r>
            <w:r>
              <w:rPr>
                <w:noProof/>
                <w:webHidden/>
              </w:rPr>
              <w:tab/>
            </w:r>
            <w:r>
              <w:rPr>
                <w:noProof/>
                <w:webHidden/>
              </w:rPr>
              <w:fldChar w:fldCharType="begin"/>
            </w:r>
            <w:r>
              <w:rPr>
                <w:noProof/>
                <w:webHidden/>
              </w:rPr>
              <w:instrText xml:space="preserve"> PAGEREF _Toc149231086 \h </w:instrText>
            </w:r>
            <w:r>
              <w:rPr>
                <w:noProof/>
                <w:webHidden/>
              </w:rPr>
            </w:r>
            <w:r>
              <w:rPr>
                <w:noProof/>
                <w:webHidden/>
              </w:rPr>
              <w:fldChar w:fldCharType="separate"/>
            </w:r>
            <w:r>
              <w:rPr>
                <w:noProof/>
                <w:webHidden/>
              </w:rPr>
              <w:t>19</w:t>
            </w:r>
            <w:r>
              <w:rPr>
                <w:noProof/>
                <w:webHidden/>
              </w:rPr>
              <w:fldChar w:fldCharType="end"/>
            </w:r>
          </w:hyperlink>
        </w:p>
        <w:p w14:paraId="57A9106A" w14:textId="6E293AE4"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87" w:history="1">
            <w:r w:rsidRPr="003F73F5">
              <w:rPr>
                <w:rStyle w:val="Hyperlink"/>
                <w:noProof/>
              </w:rPr>
              <w:t>5.1.2 Compliance and Regulations</w:t>
            </w:r>
            <w:r>
              <w:rPr>
                <w:noProof/>
                <w:webHidden/>
              </w:rPr>
              <w:tab/>
            </w:r>
            <w:r>
              <w:rPr>
                <w:noProof/>
                <w:webHidden/>
              </w:rPr>
              <w:fldChar w:fldCharType="begin"/>
            </w:r>
            <w:r>
              <w:rPr>
                <w:noProof/>
                <w:webHidden/>
              </w:rPr>
              <w:instrText xml:space="preserve"> PAGEREF _Toc149231087 \h </w:instrText>
            </w:r>
            <w:r>
              <w:rPr>
                <w:noProof/>
                <w:webHidden/>
              </w:rPr>
            </w:r>
            <w:r>
              <w:rPr>
                <w:noProof/>
                <w:webHidden/>
              </w:rPr>
              <w:fldChar w:fldCharType="separate"/>
            </w:r>
            <w:r>
              <w:rPr>
                <w:noProof/>
                <w:webHidden/>
              </w:rPr>
              <w:t>19</w:t>
            </w:r>
            <w:r>
              <w:rPr>
                <w:noProof/>
                <w:webHidden/>
              </w:rPr>
              <w:fldChar w:fldCharType="end"/>
            </w:r>
          </w:hyperlink>
        </w:p>
        <w:p w14:paraId="0BE79F3B" w14:textId="62AC5F17"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88" w:history="1">
            <w:r w:rsidRPr="003F73F5">
              <w:rPr>
                <w:rStyle w:val="Hyperlink"/>
                <w:noProof/>
              </w:rPr>
              <w:t>5.2 Additional Resources</w:t>
            </w:r>
            <w:r>
              <w:rPr>
                <w:noProof/>
                <w:webHidden/>
              </w:rPr>
              <w:tab/>
            </w:r>
            <w:r>
              <w:rPr>
                <w:noProof/>
                <w:webHidden/>
              </w:rPr>
              <w:fldChar w:fldCharType="begin"/>
            </w:r>
            <w:r>
              <w:rPr>
                <w:noProof/>
                <w:webHidden/>
              </w:rPr>
              <w:instrText xml:space="preserve"> PAGEREF _Toc149231088 \h </w:instrText>
            </w:r>
            <w:r>
              <w:rPr>
                <w:noProof/>
                <w:webHidden/>
              </w:rPr>
            </w:r>
            <w:r>
              <w:rPr>
                <w:noProof/>
                <w:webHidden/>
              </w:rPr>
              <w:fldChar w:fldCharType="separate"/>
            </w:r>
            <w:r>
              <w:rPr>
                <w:noProof/>
                <w:webHidden/>
              </w:rPr>
              <w:t>20</w:t>
            </w:r>
            <w:r>
              <w:rPr>
                <w:noProof/>
                <w:webHidden/>
              </w:rPr>
              <w:fldChar w:fldCharType="end"/>
            </w:r>
          </w:hyperlink>
        </w:p>
        <w:p w14:paraId="4FD4636A" w14:textId="1A09EADE"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89" w:history="1">
            <w:r w:rsidRPr="003F73F5">
              <w:rPr>
                <w:rStyle w:val="Hyperlink"/>
                <w:noProof/>
              </w:rPr>
              <w:t>5.3 Networking Requirement Considerations</w:t>
            </w:r>
            <w:r>
              <w:rPr>
                <w:noProof/>
                <w:webHidden/>
              </w:rPr>
              <w:tab/>
            </w:r>
            <w:r>
              <w:rPr>
                <w:noProof/>
                <w:webHidden/>
              </w:rPr>
              <w:fldChar w:fldCharType="begin"/>
            </w:r>
            <w:r>
              <w:rPr>
                <w:noProof/>
                <w:webHidden/>
              </w:rPr>
              <w:instrText xml:space="preserve"> PAGEREF _Toc149231089 \h </w:instrText>
            </w:r>
            <w:r>
              <w:rPr>
                <w:noProof/>
                <w:webHidden/>
              </w:rPr>
            </w:r>
            <w:r>
              <w:rPr>
                <w:noProof/>
                <w:webHidden/>
              </w:rPr>
              <w:fldChar w:fldCharType="separate"/>
            </w:r>
            <w:r>
              <w:rPr>
                <w:noProof/>
                <w:webHidden/>
              </w:rPr>
              <w:t>20</w:t>
            </w:r>
            <w:r>
              <w:rPr>
                <w:noProof/>
                <w:webHidden/>
              </w:rPr>
              <w:fldChar w:fldCharType="end"/>
            </w:r>
          </w:hyperlink>
        </w:p>
        <w:p w14:paraId="21F6B034" w14:textId="547E6170"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90" w:history="1">
            <w:r w:rsidRPr="003F73F5">
              <w:rPr>
                <w:rStyle w:val="Hyperlink"/>
                <w:noProof/>
              </w:rPr>
              <w:t>5.3.1 Application Connectivity</w:t>
            </w:r>
            <w:r>
              <w:rPr>
                <w:noProof/>
                <w:webHidden/>
              </w:rPr>
              <w:tab/>
            </w:r>
            <w:r>
              <w:rPr>
                <w:noProof/>
                <w:webHidden/>
              </w:rPr>
              <w:fldChar w:fldCharType="begin"/>
            </w:r>
            <w:r>
              <w:rPr>
                <w:noProof/>
                <w:webHidden/>
              </w:rPr>
              <w:instrText xml:space="preserve"> PAGEREF _Toc149231090 \h </w:instrText>
            </w:r>
            <w:r>
              <w:rPr>
                <w:noProof/>
                <w:webHidden/>
              </w:rPr>
            </w:r>
            <w:r>
              <w:rPr>
                <w:noProof/>
                <w:webHidden/>
              </w:rPr>
              <w:fldChar w:fldCharType="separate"/>
            </w:r>
            <w:r>
              <w:rPr>
                <w:noProof/>
                <w:webHidden/>
              </w:rPr>
              <w:t>20</w:t>
            </w:r>
            <w:r>
              <w:rPr>
                <w:noProof/>
                <w:webHidden/>
              </w:rPr>
              <w:fldChar w:fldCharType="end"/>
            </w:r>
          </w:hyperlink>
        </w:p>
        <w:p w14:paraId="0FD27470" w14:textId="31F1B304"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91" w:history="1">
            <w:r w:rsidRPr="003F73F5">
              <w:rPr>
                <w:rStyle w:val="Hyperlink"/>
                <w:noProof/>
              </w:rPr>
              <w:t>5.3.2 DR and Business Continuity</w:t>
            </w:r>
            <w:r>
              <w:rPr>
                <w:noProof/>
                <w:webHidden/>
              </w:rPr>
              <w:tab/>
            </w:r>
            <w:r>
              <w:rPr>
                <w:noProof/>
                <w:webHidden/>
              </w:rPr>
              <w:fldChar w:fldCharType="begin"/>
            </w:r>
            <w:r>
              <w:rPr>
                <w:noProof/>
                <w:webHidden/>
              </w:rPr>
              <w:instrText xml:space="preserve"> PAGEREF _Toc149231091 \h </w:instrText>
            </w:r>
            <w:r>
              <w:rPr>
                <w:noProof/>
                <w:webHidden/>
              </w:rPr>
            </w:r>
            <w:r>
              <w:rPr>
                <w:noProof/>
                <w:webHidden/>
              </w:rPr>
              <w:fldChar w:fldCharType="separate"/>
            </w:r>
            <w:r>
              <w:rPr>
                <w:noProof/>
                <w:webHidden/>
              </w:rPr>
              <w:t>20</w:t>
            </w:r>
            <w:r>
              <w:rPr>
                <w:noProof/>
                <w:webHidden/>
              </w:rPr>
              <w:fldChar w:fldCharType="end"/>
            </w:r>
          </w:hyperlink>
        </w:p>
        <w:p w14:paraId="17C9B359" w14:textId="4FFBEE6B"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92" w:history="1">
            <w:r w:rsidRPr="003F73F5">
              <w:rPr>
                <w:rStyle w:val="Hyperlink"/>
                <w:noProof/>
              </w:rPr>
              <w:t>5.3.3 High Availability and Scalability</w:t>
            </w:r>
            <w:r>
              <w:rPr>
                <w:noProof/>
                <w:webHidden/>
              </w:rPr>
              <w:tab/>
            </w:r>
            <w:r>
              <w:rPr>
                <w:noProof/>
                <w:webHidden/>
              </w:rPr>
              <w:fldChar w:fldCharType="begin"/>
            </w:r>
            <w:r>
              <w:rPr>
                <w:noProof/>
                <w:webHidden/>
              </w:rPr>
              <w:instrText xml:space="preserve"> PAGEREF _Toc149231092 \h </w:instrText>
            </w:r>
            <w:r>
              <w:rPr>
                <w:noProof/>
                <w:webHidden/>
              </w:rPr>
            </w:r>
            <w:r>
              <w:rPr>
                <w:noProof/>
                <w:webHidden/>
              </w:rPr>
              <w:fldChar w:fldCharType="separate"/>
            </w:r>
            <w:r>
              <w:rPr>
                <w:noProof/>
                <w:webHidden/>
              </w:rPr>
              <w:t>20</w:t>
            </w:r>
            <w:r>
              <w:rPr>
                <w:noProof/>
                <w:webHidden/>
              </w:rPr>
              <w:fldChar w:fldCharType="end"/>
            </w:r>
          </w:hyperlink>
        </w:p>
        <w:p w14:paraId="2FF21BD3" w14:textId="59AA6903"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93" w:history="1">
            <w:r w:rsidRPr="003F73F5">
              <w:rPr>
                <w:rStyle w:val="Hyperlink"/>
                <w:noProof/>
              </w:rPr>
              <w:t>5.3.4 Security and Access Control</w:t>
            </w:r>
            <w:r>
              <w:rPr>
                <w:noProof/>
                <w:webHidden/>
              </w:rPr>
              <w:tab/>
            </w:r>
            <w:r>
              <w:rPr>
                <w:noProof/>
                <w:webHidden/>
              </w:rPr>
              <w:fldChar w:fldCharType="begin"/>
            </w:r>
            <w:r>
              <w:rPr>
                <w:noProof/>
                <w:webHidden/>
              </w:rPr>
              <w:instrText xml:space="preserve"> PAGEREF _Toc149231093 \h </w:instrText>
            </w:r>
            <w:r>
              <w:rPr>
                <w:noProof/>
                <w:webHidden/>
              </w:rPr>
            </w:r>
            <w:r>
              <w:rPr>
                <w:noProof/>
                <w:webHidden/>
              </w:rPr>
              <w:fldChar w:fldCharType="separate"/>
            </w:r>
            <w:r>
              <w:rPr>
                <w:noProof/>
                <w:webHidden/>
              </w:rPr>
              <w:t>21</w:t>
            </w:r>
            <w:r>
              <w:rPr>
                <w:noProof/>
                <w:webHidden/>
              </w:rPr>
              <w:fldChar w:fldCharType="end"/>
            </w:r>
          </w:hyperlink>
        </w:p>
        <w:p w14:paraId="762233DB" w14:textId="50330604"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94" w:history="1">
            <w:r w:rsidRPr="003F73F5">
              <w:rPr>
                <w:rStyle w:val="Hyperlink"/>
                <w:noProof/>
              </w:rPr>
              <w:t>5.3.5 Monitoring and Troubleshooting</w:t>
            </w:r>
            <w:r>
              <w:rPr>
                <w:noProof/>
                <w:webHidden/>
              </w:rPr>
              <w:tab/>
            </w:r>
            <w:r>
              <w:rPr>
                <w:noProof/>
                <w:webHidden/>
              </w:rPr>
              <w:fldChar w:fldCharType="begin"/>
            </w:r>
            <w:r>
              <w:rPr>
                <w:noProof/>
                <w:webHidden/>
              </w:rPr>
              <w:instrText xml:space="preserve"> PAGEREF _Toc149231094 \h </w:instrText>
            </w:r>
            <w:r>
              <w:rPr>
                <w:noProof/>
                <w:webHidden/>
              </w:rPr>
            </w:r>
            <w:r>
              <w:rPr>
                <w:noProof/>
                <w:webHidden/>
              </w:rPr>
              <w:fldChar w:fldCharType="separate"/>
            </w:r>
            <w:r>
              <w:rPr>
                <w:noProof/>
                <w:webHidden/>
              </w:rPr>
              <w:t>21</w:t>
            </w:r>
            <w:r>
              <w:rPr>
                <w:noProof/>
                <w:webHidden/>
              </w:rPr>
              <w:fldChar w:fldCharType="end"/>
            </w:r>
          </w:hyperlink>
        </w:p>
        <w:p w14:paraId="192C6055" w14:textId="60F457E3" w:rsidR="005D4ED3" w:rsidRDefault="005D4ED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95" w:history="1">
            <w:r w:rsidRPr="003F73F5">
              <w:rPr>
                <w:rStyle w:val="Hyperlink"/>
                <w:noProof/>
              </w:rPr>
              <w:t>5.4 Networking Solutions</w:t>
            </w:r>
            <w:r>
              <w:rPr>
                <w:noProof/>
                <w:webHidden/>
              </w:rPr>
              <w:tab/>
            </w:r>
            <w:r>
              <w:rPr>
                <w:noProof/>
                <w:webHidden/>
              </w:rPr>
              <w:fldChar w:fldCharType="begin"/>
            </w:r>
            <w:r>
              <w:rPr>
                <w:noProof/>
                <w:webHidden/>
              </w:rPr>
              <w:instrText xml:space="preserve"> PAGEREF _Toc149231095 \h </w:instrText>
            </w:r>
            <w:r>
              <w:rPr>
                <w:noProof/>
                <w:webHidden/>
              </w:rPr>
            </w:r>
            <w:r>
              <w:rPr>
                <w:noProof/>
                <w:webHidden/>
              </w:rPr>
              <w:fldChar w:fldCharType="separate"/>
            </w:r>
            <w:r>
              <w:rPr>
                <w:noProof/>
                <w:webHidden/>
              </w:rPr>
              <w:t>21</w:t>
            </w:r>
            <w:r>
              <w:rPr>
                <w:noProof/>
                <w:webHidden/>
              </w:rPr>
              <w:fldChar w:fldCharType="end"/>
            </w:r>
          </w:hyperlink>
        </w:p>
        <w:p w14:paraId="56785573" w14:textId="76132CB3"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96" w:history="1">
            <w:r w:rsidRPr="003F73F5">
              <w:rPr>
                <w:rStyle w:val="Hyperlink"/>
                <w:noProof/>
              </w:rPr>
              <w:t>5.4.1 OCI Network Firewall</w:t>
            </w:r>
            <w:r>
              <w:rPr>
                <w:noProof/>
                <w:webHidden/>
              </w:rPr>
              <w:tab/>
            </w:r>
            <w:r>
              <w:rPr>
                <w:noProof/>
                <w:webHidden/>
              </w:rPr>
              <w:fldChar w:fldCharType="begin"/>
            </w:r>
            <w:r>
              <w:rPr>
                <w:noProof/>
                <w:webHidden/>
              </w:rPr>
              <w:instrText xml:space="preserve"> PAGEREF _Toc149231096 \h </w:instrText>
            </w:r>
            <w:r>
              <w:rPr>
                <w:noProof/>
                <w:webHidden/>
              </w:rPr>
            </w:r>
            <w:r>
              <w:rPr>
                <w:noProof/>
                <w:webHidden/>
              </w:rPr>
              <w:fldChar w:fldCharType="separate"/>
            </w:r>
            <w:r>
              <w:rPr>
                <w:noProof/>
                <w:webHidden/>
              </w:rPr>
              <w:t>21</w:t>
            </w:r>
            <w:r>
              <w:rPr>
                <w:noProof/>
                <w:webHidden/>
              </w:rPr>
              <w:fldChar w:fldCharType="end"/>
            </w:r>
          </w:hyperlink>
        </w:p>
        <w:p w14:paraId="6172FBEF" w14:textId="0577FDE9"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97" w:history="1">
            <w:r w:rsidRPr="003F73F5">
              <w:rPr>
                <w:rStyle w:val="Hyperlink"/>
                <w:noProof/>
              </w:rPr>
              <w:t>5.4.2 OCI Load Balancer</w:t>
            </w:r>
            <w:r>
              <w:rPr>
                <w:noProof/>
                <w:webHidden/>
              </w:rPr>
              <w:tab/>
            </w:r>
            <w:r>
              <w:rPr>
                <w:noProof/>
                <w:webHidden/>
              </w:rPr>
              <w:fldChar w:fldCharType="begin"/>
            </w:r>
            <w:r>
              <w:rPr>
                <w:noProof/>
                <w:webHidden/>
              </w:rPr>
              <w:instrText xml:space="preserve"> PAGEREF _Toc149231097 \h </w:instrText>
            </w:r>
            <w:r>
              <w:rPr>
                <w:noProof/>
                <w:webHidden/>
              </w:rPr>
            </w:r>
            <w:r>
              <w:rPr>
                <w:noProof/>
                <w:webHidden/>
              </w:rPr>
              <w:fldChar w:fldCharType="separate"/>
            </w:r>
            <w:r>
              <w:rPr>
                <w:noProof/>
                <w:webHidden/>
              </w:rPr>
              <w:t>21</w:t>
            </w:r>
            <w:r>
              <w:rPr>
                <w:noProof/>
                <w:webHidden/>
              </w:rPr>
              <w:fldChar w:fldCharType="end"/>
            </w:r>
          </w:hyperlink>
        </w:p>
        <w:p w14:paraId="1337F3E4" w14:textId="3E2FBA67"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98" w:history="1">
            <w:r w:rsidRPr="003F73F5">
              <w:rPr>
                <w:rStyle w:val="Hyperlink"/>
                <w:noProof/>
              </w:rPr>
              <w:t>5.4.3 OCI DNS Traffic Management</w:t>
            </w:r>
            <w:r>
              <w:rPr>
                <w:noProof/>
                <w:webHidden/>
              </w:rPr>
              <w:tab/>
            </w:r>
            <w:r>
              <w:rPr>
                <w:noProof/>
                <w:webHidden/>
              </w:rPr>
              <w:fldChar w:fldCharType="begin"/>
            </w:r>
            <w:r>
              <w:rPr>
                <w:noProof/>
                <w:webHidden/>
              </w:rPr>
              <w:instrText xml:space="preserve"> PAGEREF _Toc149231098 \h </w:instrText>
            </w:r>
            <w:r>
              <w:rPr>
                <w:noProof/>
                <w:webHidden/>
              </w:rPr>
            </w:r>
            <w:r>
              <w:rPr>
                <w:noProof/>
                <w:webHidden/>
              </w:rPr>
              <w:fldChar w:fldCharType="separate"/>
            </w:r>
            <w:r>
              <w:rPr>
                <w:noProof/>
                <w:webHidden/>
              </w:rPr>
              <w:t>21</w:t>
            </w:r>
            <w:r>
              <w:rPr>
                <w:noProof/>
                <w:webHidden/>
              </w:rPr>
              <w:fldChar w:fldCharType="end"/>
            </w:r>
          </w:hyperlink>
        </w:p>
        <w:p w14:paraId="6494332A" w14:textId="417D5096"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99" w:history="1">
            <w:r w:rsidRPr="003F73F5">
              <w:rPr>
                <w:rStyle w:val="Hyperlink"/>
                <w:noProof/>
              </w:rPr>
              <w:t>5.4.4 OCI WAF</w:t>
            </w:r>
            <w:r>
              <w:rPr>
                <w:noProof/>
                <w:webHidden/>
              </w:rPr>
              <w:tab/>
            </w:r>
            <w:r>
              <w:rPr>
                <w:noProof/>
                <w:webHidden/>
              </w:rPr>
              <w:fldChar w:fldCharType="begin"/>
            </w:r>
            <w:r>
              <w:rPr>
                <w:noProof/>
                <w:webHidden/>
              </w:rPr>
              <w:instrText xml:space="preserve"> PAGEREF _Toc149231099 \h </w:instrText>
            </w:r>
            <w:r>
              <w:rPr>
                <w:noProof/>
                <w:webHidden/>
              </w:rPr>
            </w:r>
            <w:r>
              <w:rPr>
                <w:noProof/>
                <w:webHidden/>
              </w:rPr>
              <w:fldChar w:fldCharType="separate"/>
            </w:r>
            <w:r>
              <w:rPr>
                <w:noProof/>
                <w:webHidden/>
              </w:rPr>
              <w:t>21</w:t>
            </w:r>
            <w:r>
              <w:rPr>
                <w:noProof/>
                <w:webHidden/>
              </w:rPr>
              <w:fldChar w:fldCharType="end"/>
            </w:r>
          </w:hyperlink>
        </w:p>
        <w:p w14:paraId="247BBB16" w14:textId="038139F6"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00" w:history="1">
            <w:r w:rsidRPr="003F73F5">
              <w:rPr>
                <w:rStyle w:val="Hyperlink"/>
                <w:noProof/>
              </w:rPr>
              <w:t>5.4.5 OCI IGW</w:t>
            </w:r>
            <w:r>
              <w:rPr>
                <w:noProof/>
                <w:webHidden/>
              </w:rPr>
              <w:tab/>
            </w:r>
            <w:r>
              <w:rPr>
                <w:noProof/>
                <w:webHidden/>
              </w:rPr>
              <w:fldChar w:fldCharType="begin"/>
            </w:r>
            <w:r>
              <w:rPr>
                <w:noProof/>
                <w:webHidden/>
              </w:rPr>
              <w:instrText xml:space="preserve"> PAGEREF _Toc149231100 \h </w:instrText>
            </w:r>
            <w:r>
              <w:rPr>
                <w:noProof/>
                <w:webHidden/>
              </w:rPr>
            </w:r>
            <w:r>
              <w:rPr>
                <w:noProof/>
                <w:webHidden/>
              </w:rPr>
              <w:fldChar w:fldCharType="separate"/>
            </w:r>
            <w:r>
              <w:rPr>
                <w:noProof/>
                <w:webHidden/>
              </w:rPr>
              <w:t>22</w:t>
            </w:r>
            <w:r>
              <w:rPr>
                <w:noProof/>
                <w:webHidden/>
              </w:rPr>
              <w:fldChar w:fldCharType="end"/>
            </w:r>
          </w:hyperlink>
        </w:p>
        <w:p w14:paraId="39C4F2E4" w14:textId="474FD802"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01" w:history="1">
            <w:r w:rsidRPr="003F73F5">
              <w:rPr>
                <w:rStyle w:val="Hyperlink"/>
                <w:noProof/>
              </w:rPr>
              <w:t>5.4.6 OCI Site-to-Site VPN</w:t>
            </w:r>
            <w:r>
              <w:rPr>
                <w:noProof/>
                <w:webHidden/>
              </w:rPr>
              <w:tab/>
            </w:r>
            <w:r>
              <w:rPr>
                <w:noProof/>
                <w:webHidden/>
              </w:rPr>
              <w:fldChar w:fldCharType="begin"/>
            </w:r>
            <w:r>
              <w:rPr>
                <w:noProof/>
                <w:webHidden/>
              </w:rPr>
              <w:instrText xml:space="preserve"> PAGEREF _Toc149231101 \h </w:instrText>
            </w:r>
            <w:r>
              <w:rPr>
                <w:noProof/>
                <w:webHidden/>
              </w:rPr>
            </w:r>
            <w:r>
              <w:rPr>
                <w:noProof/>
                <w:webHidden/>
              </w:rPr>
              <w:fldChar w:fldCharType="separate"/>
            </w:r>
            <w:r>
              <w:rPr>
                <w:noProof/>
                <w:webHidden/>
              </w:rPr>
              <w:t>22</w:t>
            </w:r>
            <w:r>
              <w:rPr>
                <w:noProof/>
                <w:webHidden/>
              </w:rPr>
              <w:fldChar w:fldCharType="end"/>
            </w:r>
          </w:hyperlink>
        </w:p>
        <w:p w14:paraId="53A6DBA2" w14:textId="113B7B6C"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02" w:history="1">
            <w:r w:rsidRPr="003F73F5">
              <w:rPr>
                <w:rStyle w:val="Hyperlink"/>
                <w:noProof/>
              </w:rPr>
              <w:t>5.4.7 OCI Fast Connect</w:t>
            </w:r>
            <w:r>
              <w:rPr>
                <w:noProof/>
                <w:webHidden/>
              </w:rPr>
              <w:tab/>
            </w:r>
            <w:r>
              <w:rPr>
                <w:noProof/>
                <w:webHidden/>
              </w:rPr>
              <w:fldChar w:fldCharType="begin"/>
            </w:r>
            <w:r>
              <w:rPr>
                <w:noProof/>
                <w:webHidden/>
              </w:rPr>
              <w:instrText xml:space="preserve"> PAGEREF _Toc149231102 \h </w:instrText>
            </w:r>
            <w:r>
              <w:rPr>
                <w:noProof/>
                <w:webHidden/>
              </w:rPr>
            </w:r>
            <w:r>
              <w:rPr>
                <w:noProof/>
                <w:webHidden/>
              </w:rPr>
              <w:fldChar w:fldCharType="separate"/>
            </w:r>
            <w:r>
              <w:rPr>
                <w:noProof/>
                <w:webHidden/>
              </w:rPr>
              <w:t>22</w:t>
            </w:r>
            <w:r>
              <w:rPr>
                <w:noProof/>
                <w:webHidden/>
              </w:rPr>
              <w:fldChar w:fldCharType="end"/>
            </w:r>
          </w:hyperlink>
        </w:p>
        <w:p w14:paraId="4344C8A4" w14:textId="4678F80C"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03" w:history="1">
            <w:r w:rsidRPr="003F73F5">
              <w:rPr>
                <w:rStyle w:val="Hyperlink"/>
                <w:noProof/>
              </w:rPr>
              <w:t>5.4.8 OCI VTAP</w:t>
            </w:r>
            <w:r>
              <w:rPr>
                <w:noProof/>
                <w:webHidden/>
              </w:rPr>
              <w:tab/>
            </w:r>
            <w:r>
              <w:rPr>
                <w:noProof/>
                <w:webHidden/>
              </w:rPr>
              <w:fldChar w:fldCharType="begin"/>
            </w:r>
            <w:r>
              <w:rPr>
                <w:noProof/>
                <w:webHidden/>
              </w:rPr>
              <w:instrText xml:space="preserve"> PAGEREF _Toc149231103 \h </w:instrText>
            </w:r>
            <w:r>
              <w:rPr>
                <w:noProof/>
                <w:webHidden/>
              </w:rPr>
            </w:r>
            <w:r>
              <w:rPr>
                <w:noProof/>
                <w:webHidden/>
              </w:rPr>
              <w:fldChar w:fldCharType="separate"/>
            </w:r>
            <w:r>
              <w:rPr>
                <w:noProof/>
                <w:webHidden/>
              </w:rPr>
              <w:t>22</w:t>
            </w:r>
            <w:r>
              <w:rPr>
                <w:noProof/>
                <w:webHidden/>
              </w:rPr>
              <w:fldChar w:fldCharType="end"/>
            </w:r>
          </w:hyperlink>
        </w:p>
        <w:p w14:paraId="40D21FE8" w14:textId="2433A12C"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04" w:history="1">
            <w:r w:rsidRPr="003F73F5">
              <w:rPr>
                <w:rStyle w:val="Hyperlink"/>
                <w:noProof/>
              </w:rPr>
              <w:t>5.4.9 OCI NPA</w:t>
            </w:r>
            <w:r>
              <w:rPr>
                <w:noProof/>
                <w:webHidden/>
              </w:rPr>
              <w:tab/>
            </w:r>
            <w:r>
              <w:rPr>
                <w:noProof/>
                <w:webHidden/>
              </w:rPr>
              <w:fldChar w:fldCharType="begin"/>
            </w:r>
            <w:r>
              <w:rPr>
                <w:noProof/>
                <w:webHidden/>
              </w:rPr>
              <w:instrText xml:space="preserve"> PAGEREF _Toc149231104 \h </w:instrText>
            </w:r>
            <w:r>
              <w:rPr>
                <w:noProof/>
                <w:webHidden/>
              </w:rPr>
            </w:r>
            <w:r>
              <w:rPr>
                <w:noProof/>
                <w:webHidden/>
              </w:rPr>
              <w:fldChar w:fldCharType="separate"/>
            </w:r>
            <w:r>
              <w:rPr>
                <w:noProof/>
                <w:webHidden/>
              </w:rPr>
              <w:t>22</w:t>
            </w:r>
            <w:r>
              <w:rPr>
                <w:noProof/>
                <w:webHidden/>
              </w:rPr>
              <w:fldChar w:fldCharType="end"/>
            </w:r>
          </w:hyperlink>
        </w:p>
        <w:p w14:paraId="581EE970" w14:textId="38E866CF"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05" w:history="1">
            <w:r w:rsidRPr="003F73F5">
              <w:rPr>
                <w:rStyle w:val="Hyperlink"/>
                <w:noProof/>
              </w:rPr>
              <w:t>5.4.10 OCI DRG (Connectivity Options)</w:t>
            </w:r>
            <w:r>
              <w:rPr>
                <w:noProof/>
                <w:webHidden/>
              </w:rPr>
              <w:tab/>
            </w:r>
            <w:r>
              <w:rPr>
                <w:noProof/>
                <w:webHidden/>
              </w:rPr>
              <w:fldChar w:fldCharType="begin"/>
            </w:r>
            <w:r>
              <w:rPr>
                <w:noProof/>
                <w:webHidden/>
              </w:rPr>
              <w:instrText xml:space="preserve"> PAGEREF _Toc149231105 \h </w:instrText>
            </w:r>
            <w:r>
              <w:rPr>
                <w:noProof/>
                <w:webHidden/>
              </w:rPr>
            </w:r>
            <w:r>
              <w:rPr>
                <w:noProof/>
                <w:webHidden/>
              </w:rPr>
              <w:fldChar w:fldCharType="separate"/>
            </w:r>
            <w:r>
              <w:rPr>
                <w:noProof/>
                <w:webHidden/>
              </w:rPr>
              <w:t>22</w:t>
            </w:r>
            <w:r>
              <w:rPr>
                <w:noProof/>
                <w:webHidden/>
              </w:rPr>
              <w:fldChar w:fldCharType="end"/>
            </w:r>
          </w:hyperlink>
        </w:p>
        <w:p w14:paraId="34EE4594" w14:textId="3622F46B"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06" w:history="1">
            <w:r w:rsidRPr="003F73F5">
              <w:rPr>
                <w:rStyle w:val="Hyperlink"/>
                <w:noProof/>
              </w:rPr>
              <w:t>5.4.11 OCI Oracle Cloud Infrastructure Certificates</w:t>
            </w:r>
            <w:r>
              <w:rPr>
                <w:noProof/>
                <w:webHidden/>
              </w:rPr>
              <w:tab/>
            </w:r>
            <w:r>
              <w:rPr>
                <w:noProof/>
                <w:webHidden/>
              </w:rPr>
              <w:fldChar w:fldCharType="begin"/>
            </w:r>
            <w:r>
              <w:rPr>
                <w:noProof/>
                <w:webHidden/>
              </w:rPr>
              <w:instrText xml:space="preserve"> PAGEREF _Toc149231106 \h </w:instrText>
            </w:r>
            <w:r>
              <w:rPr>
                <w:noProof/>
                <w:webHidden/>
              </w:rPr>
            </w:r>
            <w:r>
              <w:rPr>
                <w:noProof/>
                <w:webHidden/>
              </w:rPr>
              <w:fldChar w:fldCharType="separate"/>
            </w:r>
            <w:r>
              <w:rPr>
                <w:noProof/>
                <w:webHidden/>
              </w:rPr>
              <w:t>22</w:t>
            </w:r>
            <w:r>
              <w:rPr>
                <w:noProof/>
                <w:webHidden/>
              </w:rPr>
              <w:fldChar w:fldCharType="end"/>
            </w:r>
          </w:hyperlink>
        </w:p>
        <w:p w14:paraId="33F01B14" w14:textId="570F563D" w:rsidR="005D4ED3" w:rsidRDefault="005D4ED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07" w:history="1">
            <w:r w:rsidRPr="003F73F5">
              <w:rPr>
                <w:rStyle w:val="Hyperlink"/>
                <w:noProof/>
              </w:rPr>
              <w:t>5.4.12 OCI Monitoring</w:t>
            </w:r>
            <w:r>
              <w:rPr>
                <w:noProof/>
                <w:webHidden/>
              </w:rPr>
              <w:tab/>
            </w:r>
            <w:r>
              <w:rPr>
                <w:noProof/>
                <w:webHidden/>
              </w:rPr>
              <w:fldChar w:fldCharType="begin"/>
            </w:r>
            <w:r>
              <w:rPr>
                <w:noProof/>
                <w:webHidden/>
              </w:rPr>
              <w:instrText xml:space="preserve"> PAGEREF _Toc149231107 \h </w:instrText>
            </w:r>
            <w:r>
              <w:rPr>
                <w:noProof/>
                <w:webHidden/>
              </w:rPr>
            </w:r>
            <w:r>
              <w:rPr>
                <w:noProof/>
                <w:webHidden/>
              </w:rPr>
              <w:fldChar w:fldCharType="separate"/>
            </w:r>
            <w:r>
              <w:rPr>
                <w:noProof/>
                <w:webHidden/>
              </w:rPr>
              <w:t>23</w:t>
            </w:r>
            <w:r>
              <w:rPr>
                <w:noProof/>
                <w:webHidden/>
              </w:rPr>
              <w:fldChar w:fldCharType="end"/>
            </w:r>
          </w:hyperlink>
        </w:p>
        <w:p w14:paraId="07ABCFAE" w14:textId="1D4B9FB7" w:rsidR="00667EEC" w:rsidRDefault="00667EEC">
          <w:r>
            <w:rPr>
              <w:b/>
              <w:bCs/>
              <w:noProof/>
            </w:rPr>
            <w:fldChar w:fldCharType="end"/>
          </w:r>
        </w:p>
      </w:sdtContent>
    </w:sdt>
    <w:p w14:paraId="4D6202E6" w14:textId="021B78B7" w:rsidR="00667EEC" w:rsidRDefault="00667EEC">
      <w:r>
        <w:br w:type="page"/>
      </w:r>
    </w:p>
    <w:p w14:paraId="40548AB9" w14:textId="63C310A2" w:rsidR="00C35507" w:rsidRDefault="00000000">
      <w:pPr>
        <w:pStyle w:val="FirstParagraph"/>
      </w:pPr>
      <w:r>
        <w:rPr>
          <w:i/>
          <w:iCs/>
        </w:rPr>
        <w:lastRenderedPageBreak/>
        <w:t>Guide:</w:t>
      </w:r>
    </w:p>
    <w:p w14:paraId="065ABFD7" w14:textId="77777777" w:rsidR="00C35507" w:rsidRDefault="00000000">
      <w:pPr>
        <w:pStyle w:val="BodyText"/>
      </w:pPr>
      <w:r>
        <w:rPr>
          <w:i/>
          <w:iCs/>
        </w:rPr>
        <w:t>Author Responsibility</w:t>
      </w:r>
    </w:p>
    <w:p w14:paraId="627E4C68" w14:textId="77777777" w:rsidR="00C35507" w:rsidRDefault="00000000">
      <w:pPr>
        <w:pStyle w:val="Compact"/>
        <w:numPr>
          <w:ilvl w:val="0"/>
          <w:numId w:val="33"/>
        </w:numPr>
      </w:pPr>
      <w:r>
        <w:rPr>
          <w:i/>
          <w:iCs/>
        </w:rPr>
        <w:t>Chapter 1-3: Sales Consultant</w:t>
      </w:r>
    </w:p>
    <w:p w14:paraId="77354208" w14:textId="77777777" w:rsidR="00C35507" w:rsidRDefault="00000000">
      <w:pPr>
        <w:pStyle w:val="Heading1"/>
      </w:pPr>
      <w:bookmarkStart w:id="0" w:name="document-control"/>
      <w:bookmarkStart w:id="1" w:name="_Toc149231038"/>
      <w:r>
        <w:t>Document Control</w:t>
      </w:r>
      <w:bookmarkEnd w:id="1"/>
    </w:p>
    <w:p w14:paraId="513316A1" w14:textId="77777777" w:rsidR="00C35507" w:rsidRDefault="00000000">
      <w:pPr>
        <w:pStyle w:val="FirstParagraph"/>
      </w:pPr>
      <w:r>
        <w:rPr>
          <w:i/>
          <w:iCs/>
        </w:rPr>
        <w:t>Guide:</w:t>
      </w:r>
    </w:p>
    <w:p w14:paraId="2FF803B8" w14:textId="77777777" w:rsidR="00C35507" w:rsidRDefault="00000000">
      <w:pPr>
        <w:pStyle w:val="BodyText"/>
      </w:pPr>
      <w:r>
        <w:rPr>
          <w:i/>
          <w:iCs/>
        </w:rPr>
        <w:t>The first chapter of the document describes the metadata for the document. Such as versioning and team members.</w:t>
      </w:r>
    </w:p>
    <w:p w14:paraId="58B36C87" w14:textId="77777777" w:rsidR="00C35507" w:rsidRDefault="00000000">
      <w:pPr>
        <w:pStyle w:val="Heading2"/>
      </w:pPr>
      <w:bookmarkStart w:id="2" w:name="version-control"/>
      <w:bookmarkStart w:id="3" w:name="_Toc149231039"/>
      <w:r>
        <w:t>Version Control</w:t>
      </w:r>
      <w:bookmarkEnd w:id="3"/>
    </w:p>
    <w:p w14:paraId="76576A34" w14:textId="77777777" w:rsidR="00C35507" w:rsidRDefault="00000000">
      <w:pPr>
        <w:pStyle w:val="FirstParagraph"/>
      </w:pPr>
      <w:r>
        <w:rPr>
          <w:i/>
          <w:iCs/>
        </w:rPr>
        <w:t>Guide:</w:t>
      </w:r>
    </w:p>
    <w:p w14:paraId="12925410" w14:textId="77777777" w:rsidR="00C35507" w:rsidRDefault="00000000">
      <w:pPr>
        <w:pStyle w:val="BodyText"/>
      </w:pPr>
      <w:r>
        <w:rPr>
          <w:i/>
          <w:iCs/>
        </w:rPr>
        <w:t>A section describing the versions of this document and its changes.</w:t>
      </w:r>
    </w:p>
    <w:p w14:paraId="12AFB75E" w14:textId="77777777" w:rsidR="00C35507" w:rsidRDefault="00000000">
      <w:pPr>
        <w:pStyle w:val="BodyText"/>
        <w:rPr>
          <w:i/>
          <w:iCs/>
        </w:rPr>
      </w:pPr>
      <w:r>
        <w:rPr>
          <w:i/>
          <w:iCs/>
        </w:rPr>
        <w:t>Example:</w:t>
      </w:r>
    </w:p>
    <w:tbl>
      <w:tblPr>
        <w:tblStyle w:val="Table"/>
        <w:tblW w:w="5000" w:type="pct"/>
        <w:tblLook w:val="0020" w:firstRow="1" w:lastRow="0" w:firstColumn="0" w:lastColumn="0" w:noHBand="0" w:noVBand="0"/>
      </w:tblPr>
      <w:tblGrid>
        <w:gridCol w:w="839"/>
        <w:gridCol w:w="1319"/>
        <w:gridCol w:w="1635"/>
        <w:gridCol w:w="6414"/>
      </w:tblGrid>
      <w:tr w:rsidR="00037EDB" w14:paraId="389FA6BE" w14:textId="77777777" w:rsidTr="00844FF5">
        <w:trPr>
          <w:cnfStyle w:val="100000000000" w:firstRow="1" w:lastRow="0" w:firstColumn="0" w:lastColumn="0" w:oddVBand="0" w:evenVBand="0" w:oddHBand="0" w:evenHBand="0" w:firstRowFirstColumn="0" w:firstRowLastColumn="0" w:lastRowFirstColumn="0" w:lastRowLastColumn="0"/>
          <w:tblHeader/>
        </w:trPr>
        <w:tc>
          <w:tcPr>
            <w:tcW w:w="0" w:type="auto"/>
          </w:tcPr>
          <w:p w14:paraId="452476DB" w14:textId="77777777" w:rsidR="00037EDB" w:rsidRDefault="00037EDB" w:rsidP="00844FF5">
            <w:pPr>
              <w:pStyle w:val="Compact"/>
            </w:pPr>
            <w:r>
              <w:t>Version</w:t>
            </w:r>
          </w:p>
        </w:tc>
        <w:tc>
          <w:tcPr>
            <w:tcW w:w="0" w:type="auto"/>
          </w:tcPr>
          <w:p w14:paraId="22F087FA" w14:textId="77777777" w:rsidR="00037EDB" w:rsidRDefault="00037EDB" w:rsidP="00844FF5">
            <w:pPr>
              <w:pStyle w:val="Compact"/>
            </w:pPr>
            <w:r>
              <w:t>Authors</w:t>
            </w:r>
          </w:p>
        </w:tc>
        <w:tc>
          <w:tcPr>
            <w:tcW w:w="0" w:type="auto"/>
          </w:tcPr>
          <w:p w14:paraId="009D4230" w14:textId="77777777" w:rsidR="00037EDB" w:rsidRDefault="00037EDB" w:rsidP="00844FF5">
            <w:pPr>
              <w:pStyle w:val="Compact"/>
            </w:pPr>
            <w:r>
              <w:t>Date</w:t>
            </w:r>
          </w:p>
        </w:tc>
        <w:tc>
          <w:tcPr>
            <w:tcW w:w="0" w:type="auto"/>
          </w:tcPr>
          <w:p w14:paraId="2C00E00A" w14:textId="77777777" w:rsidR="00037EDB" w:rsidRDefault="00037EDB" w:rsidP="00844FF5">
            <w:pPr>
              <w:pStyle w:val="Compact"/>
            </w:pPr>
            <w:r>
              <w:t>Comments</w:t>
            </w:r>
          </w:p>
        </w:tc>
      </w:tr>
      <w:tr w:rsidR="00037EDB" w14:paraId="629B2A74" w14:textId="77777777" w:rsidTr="00844FF5">
        <w:tc>
          <w:tcPr>
            <w:tcW w:w="0" w:type="auto"/>
          </w:tcPr>
          <w:p w14:paraId="5FCC9476" w14:textId="77777777" w:rsidR="00037EDB" w:rsidRDefault="00037EDB" w:rsidP="00844FF5">
            <w:pPr>
              <w:pStyle w:val="Compact"/>
            </w:pPr>
            <w:r>
              <w:t>1.0</w:t>
            </w:r>
          </w:p>
        </w:tc>
        <w:tc>
          <w:tcPr>
            <w:tcW w:w="0" w:type="auto"/>
          </w:tcPr>
          <w:p w14:paraId="46685553" w14:textId="77777777" w:rsidR="00037EDB" w:rsidRDefault="00037EDB" w:rsidP="00844FF5">
            <w:pPr>
              <w:pStyle w:val="Compact"/>
            </w:pPr>
            <w:r>
              <w:t>Base Template</w:t>
            </w:r>
          </w:p>
        </w:tc>
        <w:tc>
          <w:tcPr>
            <w:tcW w:w="0" w:type="auto"/>
          </w:tcPr>
          <w:p w14:paraId="2B9E1E8E" w14:textId="77777777" w:rsidR="00037EDB" w:rsidRDefault="00037EDB" w:rsidP="00844FF5">
            <w:pPr>
              <w:pStyle w:val="Compact"/>
            </w:pPr>
            <w:r>
              <w:t>1st June 2023</w:t>
            </w:r>
          </w:p>
        </w:tc>
        <w:tc>
          <w:tcPr>
            <w:tcW w:w="0" w:type="auto"/>
          </w:tcPr>
          <w:p w14:paraId="6C06F969" w14:textId="77777777" w:rsidR="00037EDB" w:rsidRDefault="00037EDB" w:rsidP="00844FF5">
            <w:pPr>
              <w:pStyle w:val="Compact"/>
            </w:pPr>
            <w:r>
              <w:t>Created a new Solution Definition document. To be used for iterative review and improvement.</w:t>
            </w:r>
          </w:p>
        </w:tc>
      </w:tr>
      <w:tr w:rsidR="00037EDB" w14:paraId="2131A029" w14:textId="77777777" w:rsidTr="00844FF5">
        <w:tc>
          <w:tcPr>
            <w:tcW w:w="0" w:type="auto"/>
          </w:tcPr>
          <w:p w14:paraId="75B880F9" w14:textId="77777777" w:rsidR="00037EDB" w:rsidRDefault="00037EDB" w:rsidP="00844FF5">
            <w:pPr>
              <w:pStyle w:val="Compact"/>
            </w:pPr>
            <w:r>
              <w:t>1.1</w:t>
            </w:r>
          </w:p>
        </w:tc>
        <w:tc>
          <w:tcPr>
            <w:tcW w:w="0" w:type="auto"/>
          </w:tcPr>
          <w:p w14:paraId="4238D2AF" w14:textId="77777777" w:rsidR="00037EDB" w:rsidRDefault="00037EDB" w:rsidP="00844FF5">
            <w:pPr>
              <w:pStyle w:val="Compact"/>
            </w:pPr>
            <w:r>
              <w:t>Base Template</w:t>
            </w:r>
          </w:p>
        </w:tc>
        <w:tc>
          <w:tcPr>
            <w:tcW w:w="0" w:type="auto"/>
          </w:tcPr>
          <w:p w14:paraId="18F751BA" w14:textId="77777777" w:rsidR="00037EDB" w:rsidRDefault="00037EDB" w:rsidP="00844FF5">
            <w:pPr>
              <w:pStyle w:val="Compact"/>
            </w:pPr>
            <w:r>
              <w:t>1st July 2023</w:t>
            </w:r>
          </w:p>
        </w:tc>
        <w:tc>
          <w:tcPr>
            <w:tcW w:w="0" w:type="auto"/>
          </w:tcPr>
          <w:p w14:paraId="6307115A" w14:textId="77777777" w:rsidR="00037EDB" w:rsidRDefault="00037EDB" w:rsidP="00844FF5">
            <w:pPr>
              <w:pStyle w:val="Compact"/>
            </w:pPr>
            <w:r>
              <w:t>Update Template per feedback. Added security-templated texts and annex.</w:t>
            </w:r>
          </w:p>
        </w:tc>
      </w:tr>
      <w:tr w:rsidR="00037EDB" w14:paraId="2D812D2C" w14:textId="77777777" w:rsidTr="00844FF5">
        <w:tc>
          <w:tcPr>
            <w:tcW w:w="0" w:type="auto"/>
          </w:tcPr>
          <w:p w14:paraId="07D9FF0B" w14:textId="77777777" w:rsidR="00037EDB" w:rsidRDefault="00037EDB" w:rsidP="00844FF5">
            <w:pPr>
              <w:pStyle w:val="Compact"/>
            </w:pPr>
            <w:r>
              <w:t>1.2</w:t>
            </w:r>
          </w:p>
        </w:tc>
        <w:tc>
          <w:tcPr>
            <w:tcW w:w="0" w:type="auto"/>
          </w:tcPr>
          <w:p w14:paraId="5119FAAC" w14:textId="77777777" w:rsidR="00037EDB" w:rsidRDefault="00037EDB" w:rsidP="00844FF5">
            <w:pPr>
              <w:pStyle w:val="Compact"/>
            </w:pPr>
            <w:r>
              <w:t>Base Template</w:t>
            </w:r>
          </w:p>
        </w:tc>
        <w:tc>
          <w:tcPr>
            <w:tcW w:w="0" w:type="auto"/>
          </w:tcPr>
          <w:p w14:paraId="6CB282BB" w14:textId="77777777" w:rsidR="00037EDB" w:rsidRDefault="00037EDB" w:rsidP="00844FF5">
            <w:pPr>
              <w:pStyle w:val="Compact"/>
            </w:pPr>
            <w:r>
              <w:t>1st August 2023</w:t>
            </w:r>
          </w:p>
        </w:tc>
        <w:tc>
          <w:tcPr>
            <w:tcW w:w="0" w:type="auto"/>
          </w:tcPr>
          <w:p w14:paraId="174E2F81" w14:textId="12A35D3E" w:rsidR="00037EDB" w:rsidRDefault="00037EDB" w:rsidP="00844FF5">
            <w:pPr>
              <w:pStyle w:val="Compact"/>
            </w:pPr>
            <w:r>
              <w:t>Update Template per feedback</w:t>
            </w:r>
            <w:r w:rsidR="00667B51">
              <w:t>.</w:t>
            </w:r>
          </w:p>
        </w:tc>
      </w:tr>
      <w:tr w:rsidR="00037EDB" w14:paraId="49301C06" w14:textId="77777777" w:rsidTr="00844FF5">
        <w:tc>
          <w:tcPr>
            <w:tcW w:w="0" w:type="auto"/>
          </w:tcPr>
          <w:p w14:paraId="4FAECB7F" w14:textId="77777777" w:rsidR="00037EDB" w:rsidRDefault="00037EDB" w:rsidP="00844FF5">
            <w:pPr>
              <w:pStyle w:val="Compact"/>
            </w:pPr>
            <w:r>
              <w:t>2.0</w:t>
            </w:r>
          </w:p>
        </w:tc>
        <w:tc>
          <w:tcPr>
            <w:tcW w:w="0" w:type="auto"/>
          </w:tcPr>
          <w:p w14:paraId="7FC1B128" w14:textId="77777777" w:rsidR="00037EDB" w:rsidRDefault="00037EDB" w:rsidP="00844FF5">
            <w:pPr>
              <w:pStyle w:val="Compact"/>
            </w:pPr>
            <w:r>
              <w:t>Base Template</w:t>
            </w:r>
          </w:p>
        </w:tc>
        <w:tc>
          <w:tcPr>
            <w:tcW w:w="0" w:type="auto"/>
          </w:tcPr>
          <w:p w14:paraId="44B64C8F" w14:textId="77777777" w:rsidR="00037EDB" w:rsidRDefault="00037EDB" w:rsidP="00844FF5">
            <w:pPr>
              <w:pStyle w:val="Compact"/>
            </w:pPr>
            <w:r>
              <w:t>1st September 2023</w:t>
            </w:r>
          </w:p>
        </w:tc>
        <w:tc>
          <w:tcPr>
            <w:tcW w:w="0" w:type="auto"/>
          </w:tcPr>
          <w:p w14:paraId="20A3DBB3" w14:textId="77777777" w:rsidR="00037EDB" w:rsidRDefault="00037EDB" w:rsidP="00844FF5">
            <w:pPr>
              <w:pStyle w:val="Compact"/>
            </w:pPr>
            <w:r>
              <w:t>Added Networking Annex</w:t>
            </w:r>
          </w:p>
        </w:tc>
      </w:tr>
      <w:tr w:rsidR="00037EDB" w14:paraId="6819564A" w14:textId="77777777" w:rsidTr="00844FF5">
        <w:tc>
          <w:tcPr>
            <w:tcW w:w="0" w:type="auto"/>
          </w:tcPr>
          <w:p w14:paraId="55AFDC48" w14:textId="77777777" w:rsidR="00037EDB" w:rsidRDefault="00037EDB" w:rsidP="00844FF5">
            <w:pPr>
              <w:pStyle w:val="Compact"/>
            </w:pPr>
            <w:r>
              <w:t>2.1</w:t>
            </w:r>
          </w:p>
        </w:tc>
        <w:tc>
          <w:tcPr>
            <w:tcW w:w="0" w:type="auto"/>
          </w:tcPr>
          <w:p w14:paraId="56A2A8A5" w14:textId="77777777" w:rsidR="00037EDB" w:rsidRDefault="00037EDB" w:rsidP="00844FF5">
            <w:pPr>
              <w:pStyle w:val="Compact"/>
            </w:pPr>
            <w:r>
              <w:t>Base Template</w:t>
            </w:r>
          </w:p>
        </w:tc>
        <w:tc>
          <w:tcPr>
            <w:tcW w:w="0" w:type="auto"/>
          </w:tcPr>
          <w:p w14:paraId="392CB0C3" w14:textId="77777777" w:rsidR="00037EDB" w:rsidRDefault="00037EDB" w:rsidP="00844FF5">
            <w:pPr>
              <w:pStyle w:val="Compact"/>
            </w:pPr>
            <w:r>
              <w:t>1st September 2023</w:t>
            </w:r>
          </w:p>
        </w:tc>
        <w:tc>
          <w:tcPr>
            <w:tcW w:w="0" w:type="auto"/>
          </w:tcPr>
          <w:p w14:paraId="0285F51F" w14:textId="77777777" w:rsidR="00037EDB" w:rsidRDefault="00037EDB" w:rsidP="00844FF5">
            <w:pPr>
              <w:pStyle w:val="Compact"/>
            </w:pPr>
            <w:r>
              <w:t>Updated LZ Snippet</w:t>
            </w:r>
            <w:r>
              <w:br/>
              <w:t>Added 'Base Template' to version table instead of 'Name Surname'</w:t>
            </w:r>
          </w:p>
        </w:tc>
      </w:tr>
      <w:tr w:rsidR="00037EDB" w14:paraId="4854FD88" w14:textId="77777777" w:rsidTr="00844FF5">
        <w:tc>
          <w:tcPr>
            <w:tcW w:w="0" w:type="auto"/>
          </w:tcPr>
          <w:p w14:paraId="2F103F49" w14:textId="77777777" w:rsidR="00037EDB" w:rsidRDefault="00037EDB" w:rsidP="00844FF5">
            <w:pPr>
              <w:pStyle w:val="Compact"/>
            </w:pPr>
            <w:r>
              <w:t>2.2</w:t>
            </w:r>
          </w:p>
        </w:tc>
        <w:tc>
          <w:tcPr>
            <w:tcW w:w="0" w:type="auto"/>
          </w:tcPr>
          <w:p w14:paraId="1D589B4E" w14:textId="77777777" w:rsidR="00037EDB" w:rsidRDefault="00037EDB" w:rsidP="00844FF5">
            <w:pPr>
              <w:pStyle w:val="Compact"/>
            </w:pPr>
            <w:r>
              <w:t>Base Template</w:t>
            </w:r>
          </w:p>
        </w:tc>
        <w:tc>
          <w:tcPr>
            <w:tcW w:w="0" w:type="auto"/>
          </w:tcPr>
          <w:p w14:paraId="6B4AB342" w14:textId="77777777" w:rsidR="00037EDB" w:rsidRDefault="00037EDB" w:rsidP="00844FF5">
            <w:pPr>
              <w:pStyle w:val="Compact"/>
            </w:pPr>
            <w:r>
              <w:t>16th October 2023</w:t>
            </w:r>
          </w:p>
        </w:tc>
        <w:tc>
          <w:tcPr>
            <w:tcW w:w="0" w:type="auto"/>
          </w:tcPr>
          <w:p w14:paraId="2BCBE676" w14:textId="77777777" w:rsidR="00037EDB" w:rsidRDefault="00037EDB" w:rsidP="00844FF5">
            <w:pPr>
              <w:pStyle w:val="Compact"/>
            </w:pPr>
            <w:r>
              <w:t>Upgraded the Logical Architecture as mandatory. It is now included in the 'Mandatory' template.</w:t>
            </w:r>
          </w:p>
        </w:tc>
      </w:tr>
    </w:tbl>
    <w:p w14:paraId="79F3E555" w14:textId="77777777" w:rsidR="0031500B" w:rsidRDefault="0031500B">
      <w:pPr>
        <w:pStyle w:val="BodyText"/>
      </w:pPr>
    </w:p>
    <w:p w14:paraId="532EABED" w14:textId="77777777" w:rsidR="00C35507" w:rsidRDefault="00000000">
      <w:pPr>
        <w:pStyle w:val="Heading2"/>
      </w:pPr>
      <w:bookmarkStart w:id="4" w:name="team"/>
      <w:bookmarkStart w:id="5" w:name="_Toc149231040"/>
      <w:bookmarkEnd w:id="2"/>
      <w:r>
        <w:t>Team</w:t>
      </w:r>
      <w:bookmarkEnd w:id="5"/>
    </w:p>
    <w:p w14:paraId="4086979D" w14:textId="77777777" w:rsidR="00C35507" w:rsidRDefault="00000000">
      <w:pPr>
        <w:pStyle w:val="FirstParagraph"/>
      </w:pPr>
      <w:r>
        <w:rPr>
          <w:i/>
          <w:iCs/>
        </w:rPr>
        <w:t>Guide:</w:t>
      </w:r>
    </w:p>
    <w:p w14:paraId="067326D3" w14:textId="77777777" w:rsidR="00C35507" w:rsidRDefault="00000000">
      <w:pPr>
        <w:pStyle w:val="BodyText"/>
      </w:pPr>
      <w:r>
        <w:rPr>
          <w:i/>
          <w:iCs/>
        </w:rPr>
        <w:t>A section describing the Oracle team.</w:t>
      </w:r>
    </w:p>
    <w:p w14:paraId="0AA51664"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213"/>
        <w:gridCol w:w="3251"/>
        <w:gridCol w:w="3251"/>
        <w:gridCol w:w="1492"/>
      </w:tblGrid>
      <w:tr w:rsidR="00C35507" w14:paraId="5D995F9B"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7A58B478" w14:textId="77777777" w:rsidR="00C35507" w:rsidRDefault="00000000">
            <w:pPr>
              <w:pStyle w:val="Compact"/>
            </w:pPr>
            <w:r>
              <w:t>Name</w:t>
            </w:r>
          </w:p>
        </w:tc>
        <w:tc>
          <w:tcPr>
            <w:tcW w:w="0" w:type="auto"/>
          </w:tcPr>
          <w:p w14:paraId="38105E00" w14:textId="77777777" w:rsidR="00C35507" w:rsidRDefault="00000000">
            <w:pPr>
              <w:pStyle w:val="Compact"/>
            </w:pPr>
            <w:r>
              <w:t>Email</w:t>
            </w:r>
          </w:p>
        </w:tc>
        <w:tc>
          <w:tcPr>
            <w:tcW w:w="0" w:type="auto"/>
          </w:tcPr>
          <w:p w14:paraId="66F2E9F5" w14:textId="77777777" w:rsidR="00C35507" w:rsidRDefault="00000000">
            <w:pPr>
              <w:pStyle w:val="Compact"/>
            </w:pPr>
            <w:r>
              <w:t>Role</w:t>
            </w:r>
          </w:p>
        </w:tc>
        <w:tc>
          <w:tcPr>
            <w:tcW w:w="0" w:type="auto"/>
          </w:tcPr>
          <w:p w14:paraId="1006528B" w14:textId="77777777" w:rsidR="00C35507" w:rsidRDefault="00000000">
            <w:pPr>
              <w:pStyle w:val="Compact"/>
            </w:pPr>
            <w:r>
              <w:t>Company</w:t>
            </w:r>
          </w:p>
        </w:tc>
      </w:tr>
      <w:tr w:rsidR="00C35507" w14:paraId="0577053E" w14:textId="77777777">
        <w:tc>
          <w:tcPr>
            <w:tcW w:w="0" w:type="auto"/>
          </w:tcPr>
          <w:p w14:paraId="5FF5B797" w14:textId="77777777" w:rsidR="00C35507" w:rsidRDefault="00000000">
            <w:pPr>
              <w:pStyle w:val="Compact"/>
            </w:pPr>
            <w:r>
              <w:t>Name Surname</w:t>
            </w:r>
          </w:p>
        </w:tc>
        <w:tc>
          <w:tcPr>
            <w:tcW w:w="0" w:type="auto"/>
          </w:tcPr>
          <w:p w14:paraId="7091067A" w14:textId="77777777" w:rsidR="00C35507" w:rsidRDefault="00000000">
            <w:pPr>
              <w:pStyle w:val="Compact"/>
            </w:pPr>
            <w:r>
              <w:t>example@example.com</w:t>
            </w:r>
          </w:p>
        </w:tc>
        <w:tc>
          <w:tcPr>
            <w:tcW w:w="0" w:type="auto"/>
          </w:tcPr>
          <w:p w14:paraId="06B2625F" w14:textId="77777777" w:rsidR="00C35507" w:rsidRDefault="00000000">
            <w:pPr>
              <w:pStyle w:val="Compact"/>
            </w:pPr>
            <w:r>
              <w:t>Tech Solution Specialist</w:t>
            </w:r>
          </w:p>
        </w:tc>
        <w:tc>
          <w:tcPr>
            <w:tcW w:w="0" w:type="auto"/>
          </w:tcPr>
          <w:p w14:paraId="0474874B" w14:textId="77777777" w:rsidR="00C35507" w:rsidRDefault="00000000">
            <w:pPr>
              <w:pStyle w:val="Compact"/>
            </w:pPr>
            <w:r>
              <w:t>Oracle</w:t>
            </w:r>
          </w:p>
        </w:tc>
      </w:tr>
      <w:tr w:rsidR="00C35507" w14:paraId="48D80C64" w14:textId="77777777">
        <w:tc>
          <w:tcPr>
            <w:tcW w:w="0" w:type="auto"/>
          </w:tcPr>
          <w:p w14:paraId="4210C974" w14:textId="56548A88" w:rsidR="00C35507" w:rsidRDefault="006A53A0">
            <w:pPr>
              <w:pStyle w:val="Compact"/>
            </w:pPr>
            <w:r>
              <w:t>Name Surname</w:t>
            </w:r>
          </w:p>
        </w:tc>
        <w:tc>
          <w:tcPr>
            <w:tcW w:w="0" w:type="auto"/>
          </w:tcPr>
          <w:p w14:paraId="190D4E3F" w14:textId="77777777" w:rsidR="00C35507" w:rsidRDefault="00000000">
            <w:pPr>
              <w:pStyle w:val="Compact"/>
            </w:pPr>
            <w:r>
              <w:t>example@example.com</w:t>
            </w:r>
          </w:p>
        </w:tc>
        <w:tc>
          <w:tcPr>
            <w:tcW w:w="0" w:type="auto"/>
          </w:tcPr>
          <w:p w14:paraId="2E7F77F7" w14:textId="77777777" w:rsidR="00C35507" w:rsidRDefault="00000000">
            <w:pPr>
              <w:pStyle w:val="Compact"/>
            </w:pPr>
            <w:r>
              <w:t>Account Cloud Engineer</w:t>
            </w:r>
          </w:p>
        </w:tc>
        <w:tc>
          <w:tcPr>
            <w:tcW w:w="0" w:type="auto"/>
          </w:tcPr>
          <w:p w14:paraId="6B2A1798" w14:textId="77777777" w:rsidR="00C35507" w:rsidRDefault="00000000">
            <w:pPr>
              <w:pStyle w:val="Compact"/>
            </w:pPr>
            <w:r>
              <w:t>Oracle</w:t>
            </w:r>
          </w:p>
        </w:tc>
      </w:tr>
    </w:tbl>
    <w:p w14:paraId="23604101" w14:textId="77777777" w:rsidR="00C35507" w:rsidRDefault="00000000">
      <w:pPr>
        <w:pStyle w:val="Heading2"/>
      </w:pPr>
      <w:bookmarkStart w:id="6" w:name="abbreviations-and-acronyms-optional"/>
      <w:bookmarkStart w:id="7" w:name="_Toc149231041"/>
      <w:bookmarkEnd w:id="4"/>
      <w:r>
        <w:t>Abbreviations and Acronyms (Optional)</w:t>
      </w:r>
      <w:bookmarkEnd w:id="7"/>
    </w:p>
    <w:p w14:paraId="3EAA93B0" w14:textId="77777777" w:rsidR="00C35507" w:rsidRDefault="00000000">
      <w:pPr>
        <w:pStyle w:val="FirstParagraph"/>
      </w:pPr>
      <w:r>
        <w:rPr>
          <w:i/>
          <w:iCs/>
        </w:rPr>
        <w:t>Guide:</w:t>
      </w:r>
    </w:p>
    <w:p w14:paraId="30F095FD" w14:textId="77777777" w:rsidR="00C35507" w:rsidRDefault="00000000">
      <w:pPr>
        <w:pStyle w:val="BodyText"/>
      </w:pPr>
      <w:r>
        <w:rPr>
          <w:i/>
          <w:iCs/>
        </w:rPr>
        <w:t>If needed, maintain a list of:</w:t>
      </w:r>
    </w:p>
    <w:p w14:paraId="18B6D697" w14:textId="77777777" w:rsidR="00C35507" w:rsidRDefault="00000000">
      <w:pPr>
        <w:pStyle w:val="Compact"/>
        <w:numPr>
          <w:ilvl w:val="0"/>
          <w:numId w:val="34"/>
        </w:numPr>
      </w:pPr>
      <w:r>
        <w:rPr>
          <w:i/>
          <w:iCs/>
        </w:rPr>
        <w:lastRenderedPageBreak/>
        <w:t>Abbreviation: a shortened form of a word or phrase.</w:t>
      </w:r>
    </w:p>
    <w:p w14:paraId="395323DD" w14:textId="77777777" w:rsidR="00C35507" w:rsidRDefault="00000000">
      <w:pPr>
        <w:pStyle w:val="Compact"/>
        <w:numPr>
          <w:ilvl w:val="0"/>
          <w:numId w:val="34"/>
        </w:numPr>
      </w:pPr>
      <w:r>
        <w:rPr>
          <w:i/>
          <w:iCs/>
        </w:rPr>
        <w:t>Acronyms: an abbreviation formed from the initial letters of other words and pronounced as a word (e.g. ASCII, NASA ).</w:t>
      </w:r>
    </w:p>
    <w:p w14:paraId="4593BA4A" w14:textId="77777777" w:rsidR="00C35507" w:rsidRDefault="00000000">
      <w:pPr>
        <w:pStyle w:val="FirstParagraph"/>
      </w:pPr>
      <w:r>
        <w:rPr>
          <w:i/>
          <w:iCs/>
        </w:rPr>
        <w:t>Example:</w:t>
      </w:r>
    </w:p>
    <w:tbl>
      <w:tblPr>
        <w:tblStyle w:val="Table"/>
        <w:tblW w:w="5000" w:type="pct"/>
        <w:tblLook w:val="0020" w:firstRow="1" w:lastRow="0" w:firstColumn="0" w:lastColumn="0" w:noHBand="0" w:noVBand="0"/>
      </w:tblPr>
      <w:tblGrid>
        <w:gridCol w:w="2175"/>
        <w:gridCol w:w="8032"/>
      </w:tblGrid>
      <w:tr w:rsidR="00C35507" w14:paraId="55AB5570"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6F79DD3A" w14:textId="77777777" w:rsidR="00C35507" w:rsidRDefault="00000000">
            <w:pPr>
              <w:pStyle w:val="Compact"/>
            </w:pPr>
            <w:r>
              <w:t>Term</w:t>
            </w:r>
          </w:p>
          <w:p w14:paraId="4F5E7D07" w14:textId="0BCDC136" w:rsidR="00667EEC" w:rsidRPr="00667EEC" w:rsidRDefault="00667EEC" w:rsidP="00667EEC"/>
        </w:tc>
        <w:tc>
          <w:tcPr>
            <w:tcW w:w="0" w:type="auto"/>
          </w:tcPr>
          <w:p w14:paraId="76EF4EB4" w14:textId="77777777" w:rsidR="00C35507" w:rsidRDefault="00000000">
            <w:pPr>
              <w:pStyle w:val="Compact"/>
            </w:pPr>
            <w:r>
              <w:t>Meaning</w:t>
            </w:r>
          </w:p>
        </w:tc>
      </w:tr>
      <w:tr w:rsidR="00C35507" w14:paraId="02836348" w14:textId="77777777">
        <w:tc>
          <w:tcPr>
            <w:tcW w:w="0" w:type="auto"/>
          </w:tcPr>
          <w:p w14:paraId="28F981E1" w14:textId="77777777" w:rsidR="00C35507" w:rsidRDefault="00000000">
            <w:pPr>
              <w:pStyle w:val="Compact"/>
            </w:pPr>
            <w:r>
              <w:t>AD</w:t>
            </w:r>
          </w:p>
        </w:tc>
        <w:tc>
          <w:tcPr>
            <w:tcW w:w="0" w:type="auto"/>
          </w:tcPr>
          <w:p w14:paraId="06F86690" w14:textId="77777777" w:rsidR="00C35507" w:rsidRDefault="00000000">
            <w:pPr>
              <w:pStyle w:val="Compact"/>
            </w:pPr>
            <w:r>
              <w:t>Availability Domain</w:t>
            </w:r>
          </w:p>
        </w:tc>
      </w:tr>
      <w:tr w:rsidR="00C35507" w14:paraId="7CEA3409" w14:textId="77777777">
        <w:tc>
          <w:tcPr>
            <w:tcW w:w="0" w:type="auto"/>
          </w:tcPr>
          <w:p w14:paraId="058460C8" w14:textId="77777777" w:rsidR="00C35507" w:rsidRDefault="00000000">
            <w:pPr>
              <w:pStyle w:val="Compact"/>
            </w:pPr>
            <w:r>
              <w:t>Dev</w:t>
            </w:r>
          </w:p>
        </w:tc>
        <w:tc>
          <w:tcPr>
            <w:tcW w:w="0" w:type="auto"/>
          </w:tcPr>
          <w:p w14:paraId="42817ECC" w14:textId="77777777" w:rsidR="00C35507" w:rsidRDefault="00000000">
            <w:pPr>
              <w:pStyle w:val="Compact"/>
            </w:pPr>
            <w:r>
              <w:t>Development</w:t>
            </w:r>
          </w:p>
        </w:tc>
      </w:tr>
      <w:tr w:rsidR="00C35507" w14:paraId="2FA9A108" w14:textId="77777777">
        <w:tc>
          <w:tcPr>
            <w:tcW w:w="0" w:type="auto"/>
          </w:tcPr>
          <w:p w14:paraId="3FDB2951" w14:textId="77777777" w:rsidR="00C35507" w:rsidRDefault="00000000">
            <w:pPr>
              <w:pStyle w:val="Compact"/>
            </w:pPr>
            <w:r>
              <w:t>DRG</w:t>
            </w:r>
          </w:p>
        </w:tc>
        <w:tc>
          <w:tcPr>
            <w:tcW w:w="0" w:type="auto"/>
          </w:tcPr>
          <w:p w14:paraId="55CCDF91" w14:textId="77777777" w:rsidR="00C35507" w:rsidRDefault="00000000">
            <w:pPr>
              <w:pStyle w:val="Compact"/>
            </w:pPr>
            <w:r>
              <w:t>Dynamic Routing Gateway</w:t>
            </w:r>
          </w:p>
        </w:tc>
      </w:tr>
      <w:tr w:rsidR="00C35507" w14:paraId="77841AED" w14:textId="77777777">
        <w:tc>
          <w:tcPr>
            <w:tcW w:w="0" w:type="auto"/>
          </w:tcPr>
          <w:p w14:paraId="19938434" w14:textId="77777777" w:rsidR="00C35507" w:rsidRDefault="00000000">
            <w:pPr>
              <w:pStyle w:val="Compact"/>
            </w:pPr>
            <w:r>
              <w:t>DWH</w:t>
            </w:r>
          </w:p>
        </w:tc>
        <w:tc>
          <w:tcPr>
            <w:tcW w:w="0" w:type="auto"/>
          </w:tcPr>
          <w:p w14:paraId="4B437FA1" w14:textId="77777777" w:rsidR="00C35507" w:rsidRDefault="00000000">
            <w:pPr>
              <w:pStyle w:val="Compact"/>
            </w:pPr>
            <w:r>
              <w:t>Data Warehouse</w:t>
            </w:r>
          </w:p>
        </w:tc>
      </w:tr>
      <w:tr w:rsidR="00C35507" w14:paraId="1563277F" w14:textId="77777777">
        <w:tc>
          <w:tcPr>
            <w:tcW w:w="0" w:type="auto"/>
          </w:tcPr>
          <w:p w14:paraId="2209F554" w14:textId="77777777" w:rsidR="00C35507" w:rsidRDefault="00000000">
            <w:pPr>
              <w:pStyle w:val="Compact"/>
            </w:pPr>
            <w:r>
              <w:t>IaaS</w:t>
            </w:r>
          </w:p>
        </w:tc>
        <w:tc>
          <w:tcPr>
            <w:tcW w:w="0" w:type="auto"/>
          </w:tcPr>
          <w:p w14:paraId="73155B79" w14:textId="77777777" w:rsidR="00C35507" w:rsidRDefault="00000000">
            <w:pPr>
              <w:pStyle w:val="Compact"/>
            </w:pPr>
            <w:r>
              <w:t>Infrastructure as a Service</w:t>
            </w:r>
          </w:p>
        </w:tc>
      </w:tr>
      <w:tr w:rsidR="00C35507" w14:paraId="6368A306" w14:textId="77777777">
        <w:tc>
          <w:tcPr>
            <w:tcW w:w="0" w:type="auto"/>
          </w:tcPr>
          <w:p w14:paraId="17EEF467" w14:textId="77777777" w:rsidR="00C35507" w:rsidRDefault="00000000">
            <w:pPr>
              <w:pStyle w:val="Compact"/>
            </w:pPr>
            <w:r>
              <w:t>LB</w:t>
            </w:r>
          </w:p>
        </w:tc>
        <w:tc>
          <w:tcPr>
            <w:tcW w:w="0" w:type="auto"/>
          </w:tcPr>
          <w:p w14:paraId="4522CEE9" w14:textId="77777777" w:rsidR="00C35507" w:rsidRDefault="00000000">
            <w:pPr>
              <w:pStyle w:val="Compact"/>
            </w:pPr>
            <w:r>
              <w:t>Load Balancer</w:t>
            </w:r>
          </w:p>
        </w:tc>
      </w:tr>
      <w:tr w:rsidR="00C35507" w14:paraId="1C18D724" w14:textId="77777777">
        <w:tc>
          <w:tcPr>
            <w:tcW w:w="0" w:type="auto"/>
          </w:tcPr>
          <w:p w14:paraId="404309FA" w14:textId="77777777" w:rsidR="00C35507" w:rsidRDefault="00000000">
            <w:pPr>
              <w:pStyle w:val="Compact"/>
            </w:pPr>
            <w:r>
              <w:t>NSG</w:t>
            </w:r>
          </w:p>
        </w:tc>
        <w:tc>
          <w:tcPr>
            <w:tcW w:w="0" w:type="auto"/>
          </w:tcPr>
          <w:p w14:paraId="66E28BC4" w14:textId="77777777" w:rsidR="00C35507" w:rsidRDefault="00000000">
            <w:pPr>
              <w:pStyle w:val="Compact"/>
            </w:pPr>
            <w:r>
              <w:t>Network Security Group</w:t>
            </w:r>
          </w:p>
        </w:tc>
      </w:tr>
      <w:tr w:rsidR="00C35507" w14:paraId="40386FF7" w14:textId="77777777">
        <w:tc>
          <w:tcPr>
            <w:tcW w:w="0" w:type="auto"/>
          </w:tcPr>
          <w:p w14:paraId="00023A00" w14:textId="77777777" w:rsidR="00C35507" w:rsidRDefault="00000000">
            <w:pPr>
              <w:pStyle w:val="Compact"/>
            </w:pPr>
            <w:r>
              <w:t>OCI</w:t>
            </w:r>
          </w:p>
        </w:tc>
        <w:tc>
          <w:tcPr>
            <w:tcW w:w="0" w:type="auto"/>
          </w:tcPr>
          <w:p w14:paraId="7077D522" w14:textId="77777777" w:rsidR="00C35507" w:rsidRDefault="00000000">
            <w:pPr>
              <w:pStyle w:val="Compact"/>
            </w:pPr>
            <w:r>
              <w:t>Oracle Cloud Infrastructure</w:t>
            </w:r>
          </w:p>
        </w:tc>
      </w:tr>
      <w:tr w:rsidR="00C35507" w14:paraId="1902F732" w14:textId="77777777">
        <w:tc>
          <w:tcPr>
            <w:tcW w:w="0" w:type="auto"/>
          </w:tcPr>
          <w:p w14:paraId="502C2CAC" w14:textId="77777777" w:rsidR="00C35507" w:rsidRDefault="00000000">
            <w:pPr>
              <w:pStyle w:val="Compact"/>
            </w:pPr>
            <w:r>
              <w:t>VCN</w:t>
            </w:r>
          </w:p>
        </w:tc>
        <w:tc>
          <w:tcPr>
            <w:tcW w:w="0" w:type="auto"/>
          </w:tcPr>
          <w:p w14:paraId="49BAA970" w14:textId="77777777" w:rsidR="00C35507" w:rsidRDefault="00000000">
            <w:pPr>
              <w:pStyle w:val="Compact"/>
            </w:pPr>
            <w:r>
              <w:t>Virtual Cloud Network</w:t>
            </w:r>
          </w:p>
        </w:tc>
      </w:tr>
    </w:tbl>
    <w:p w14:paraId="21D1F3E9" w14:textId="77777777" w:rsidR="00C35507" w:rsidRDefault="00000000">
      <w:pPr>
        <w:pStyle w:val="Heading2"/>
      </w:pPr>
      <w:bookmarkStart w:id="8" w:name="document-purpose"/>
      <w:bookmarkStart w:id="9" w:name="_Toc149231042"/>
      <w:bookmarkEnd w:id="6"/>
      <w:r>
        <w:t>Document Purpose</w:t>
      </w:r>
      <w:bookmarkEnd w:id="9"/>
    </w:p>
    <w:p w14:paraId="0E86F4B5" w14:textId="77777777" w:rsidR="00C35507" w:rsidRDefault="00000000">
      <w:pPr>
        <w:pStyle w:val="FirstParagraph"/>
      </w:pPr>
      <w:r>
        <w:rPr>
          <w:i/>
          <w:iCs/>
        </w:rPr>
        <w:t>Guide:</w:t>
      </w:r>
    </w:p>
    <w:p w14:paraId="6A668D08" w14:textId="77777777" w:rsidR="00C35507" w:rsidRDefault="00000000">
      <w:pPr>
        <w:pStyle w:val="BodyText"/>
      </w:pPr>
      <w:r>
        <w:rPr>
          <w:i/>
          <w:iCs/>
        </w:rPr>
        <w:t>Describe the purpose of this document and the Oracle-specific terminology, specifically around 'Workload'.</w:t>
      </w:r>
    </w:p>
    <w:p w14:paraId="7B3D5E78" w14:textId="77777777" w:rsidR="00C35507" w:rsidRDefault="00000000">
      <w:pPr>
        <w:pStyle w:val="BodyText"/>
      </w:pPr>
      <w:r>
        <w:rPr>
          <w:i/>
          <w:iCs/>
        </w:rPr>
        <w:t>Example:</w:t>
      </w:r>
    </w:p>
    <w:p w14:paraId="7C5E1761" w14:textId="77777777" w:rsidR="00C35507" w:rsidRDefault="00000000">
      <w:pPr>
        <w:pStyle w:val="BodyText"/>
      </w:pPr>
      <w:r>
        <w:t>This document provides a high-level solution definition for the Oracle solution and aims at describing the current state, and to-be state as well as a potential high-level project scope and timeline for &lt;Service Provider&gt;.</w:t>
      </w:r>
    </w:p>
    <w:p w14:paraId="40B3D2C2" w14:textId="77777777" w:rsidR="00C35507" w:rsidRDefault="00000000">
      <w:pPr>
        <w:pStyle w:val="BodyText"/>
      </w:pPr>
      <w:r>
        <w:t xml:space="preserve">The document may refer to a ‘Workload’, which summarizes the full technical solution for a customer (You) during a single engagement. The Workload is described in the chapter </w:t>
      </w:r>
      <w:hyperlink w:anchor="workload-requirements-and-architecture">
        <w:r>
          <w:rPr>
            <w:rStyle w:val="Hyperlink"/>
          </w:rPr>
          <w:t>Workload Requirements and Architecture</w:t>
        </w:r>
      </w:hyperlink>
      <w:r>
        <w:t>.</w:t>
      </w:r>
    </w:p>
    <w:p w14:paraId="4DA93351" w14:textId="6FBE3C90" w:rsidR="00C35507" w:rsidRDefault="00000000">
      <w:pPr>
        <w:pStyle w:val="BodyText"/>
      </w:pPr>
      <w:r>
        <w:t xml:space="preserve">This is a living </w:t>
      </w:r>
      <w:r w:rsidR="00857AAD">
        <w:t>document;</w:t>
      </w:r>
      <w:r>
        <w:t xml:space="preserve"> additional sections will be added as the engagement progresses resulting in a final Document to be handed over to the &lt;Service Provider&gt;.</w:t>
      </w:r>
    </w:p>
    <w:p w14:paraId="6F229845" w14:textId="77777777" w:rsidR="00C35507" w:rsidRDefault="00000000">
      <w:pPr>
        <w:pStyle w:val="Heading1"/>
      </w:pPr>
      <w:bookmarkStart w:id="10" w:name="business-context"/>
      <w:bookmarkStart w:id="11" w:name="_Toc149231043"/>
      <w:bookmarkEnd w:id="0"/>
      <w:bookmarkEnd w:id="8"/>
      <w:r>
        <w:t>Business Context</w:t>
      </w:r>
      <w:bookmarkEnd w:id="11"/>
    </w:p>
    <w:p w14:paraId="1D3873D9" w14:textId="77777777" w:rsidR="00C35507" w:rsidRDefault="00000000">
      <w:pPr>
        <w:pStyle w:val="FirstParagraph"/>
      </w:pPr>
      <w:r>
        <w:rPr>
          <w:i/>
          <w:iCs/>
        </w:rPr>
        <w:t>Guide:</w:t>
      </w:r>
    </w:p>
    <w:p w14:paraId="19C10B26" w14:textId="2D947F7B" w:rsidR="00C35507" w:rsidRDefault="00000000">
      <w:pPr>
        <w:pStyle w:val="BodyText"/>
        <w:rPr>
          <w:i/>
          <w:iCs/>
        </w:rPr>
      </w:pPr>
      <w:r>
        <w:rPr>
          <w:i/>
          <w:iCs/>
        </w:rPr>
        <w:t xml:space="preserve">Describe the customer's business and background. What is the context of the customer's industry and </w:t>
      </w:r>
      <w:r w:rsidR="00857AAD">
        <w:rPr>
          <w:i/>
          <w:iCs/>
        </w:rPr>
        <w:t>line of business</w:t>
      </w:r>
      <w:r>
        <w:rPr>
          <w:i/>
          <w:iCs/>
        </w:rPr>
        <w:t>? What are the business needs and goals which this Workload is an enabler for? How does this technical solution impact and support the customer's business goals? Does this solution support a specific customer strategy, or maybe certain customer values? How does this solution help our customers to either generate more revenue or save costs?</w:t>
      </w:r>
    </w:p>
    <w:p w14:paraId="0A93F94D" w14:textId="2A90D655" w:rsidR="00DB399F" w:rsidRDefault="00DB399F">
      <w:pPr>
        <w:pStyle w:val="BodyText"/>
        <w:rPr>
          <w:i/>
          <w:iCs/>
        </w:rPr>
      </w:pPr>
      <w:r>
        <w:rPr>
          <w:i/>
          <w:iCs/>
        </w:rPr>
        <w:t>Example:</w:t>
      </w:r>
    </w:p>
    <w:p w14:paraId="7A773F21" w14:textId="77777777" w:rsidR="00FF3277" w:rsidRDefault="00FF3277" w:rsidP="00FF3277">
      <w:pPr>
        <w:pStyle w:val="BodyText"/>
      </w:pPr>
      <w:r>
        <w:t>${doc.customer.name} is one of the world's most valuable XXX companies. It is a multi-national company located in the XXX. The company operates internationally providing XXX services.</w:t>
      </w:r>
    </w:p>
    <w:p w14:paraId="4BBDE18E" w14:textId="77777777" w:rsidR="00FF3277" w:rsidRDefault="00FF3277" w:rsidP="00FF3277">
      <w:pPr>
        <w:pStyle w:val="BodyText"/>
      </w:pPr>
      <w:r>
        <w:t>Currently ${doc.customer.name} uses Primavera application extensively for the project planning and scheduling of their construction projects. They want to move their Primavera applications to cloud to reduce the cost and to leverage the agility and scalability of cloud.</w:t>
      </w:r>
    </w:p>
    <w:p w14:paraId="4B227840" w14:textId="4E82D522" w:rsidR="00DB399F" w:rsidRPr="00DB399F" w:rsidRDefault="00FF3277" w:rsidP="00FF3277">
      <w:pPr>
        <w:pStyle w:val="BodyText"/>
      </w:pPr>
      <w:r>
        <w:lastRenderedPageBreak/>
        <w:t>This project will use Oracle OCI cloud to create a standby system for the existing Primavera implementation, thereby providing customer with much better fault-tolerance compared to the current architecture.</w:t>
      </w:r>
    </w:p>
    <w:p w14:paraId="1DD576F1" w14:textId="77777777" w:rsidR="00C35507" w:rsidRDefault="00000000">
      <w:pPr>
        <w:pStyle w:val="Heading2"/>
      </w:pPr>
      <w:bookmarkStart w:id="12" w:name="executive-summary"/>
      <w:bookmarkStart w:id="13" w:name="_Toc149231044"/>
      <w:r>
        <w:t>Executive Summary</w:t>
      </w:r>
      <w:bookmarkEnd w:id="13"/>
    </w:p>
    <w:p w14:paraId="2140AFA1" w14:textId="77777777" w:rsidR="00C35507" w:rsidRDefault="00000000">
      <w:pPr>
        <w:pStyle w:val="FirstParagraph"/>
      </w:pPr>
      <w:r>
        <w:rPr>
          <w:i/>
          <w:iCs/>
        </w:rPr>
        <w:t>Guide:</w:t>
      </w:r>
    </w:p>
    <w:p w14:paraId="499E702E" w14:textId="22E9A05A" w:rsidR="00C35507" w:rsidRDefault="00000000">
      <w:pPr>
        <w:pStyle w:val="BodyText"/>
      </w:pPr>
      <w:r>
        <w:rPr>
          <w:i/>
          <w:iCs/>
        </w:rPr>
        <w:t>A section describing the Oracle differentiator and key values of our solution for the customer, allowing the customer to make decisions quickly.</w:t>
      </w:r>
    </w:p>
    <w:p w14:paraId="4CDDF545" w14:textId="022B2EAA" w:rsidR="004829D6" w:rsidRDefault="004829D6">
      <w:pPr>
        <w:pStyle w:val="BodyText"/>
      </w:pPr>
      <w:r>
        <w:t>Example:</w:t>
      </w:r>
    </w:p>
    <w:p w14:paraId="3E972A0D" w14:textId="77777777" w:rsidR="00FF3277" w:rsidRDefault="00FF3277" w:rsidP="00FF3277">
      <w:pPr>
        <w:pStyle w:val="BodyText"/>
      </w:pPr>
      <w:r>
        <w:t>The following document defines a tentative high level deployment architecture that may be used at ${doc.customer.name}.</w:t>
      </w:r>
    </w:p>
    <w:p w14:paraId="3C6D0E2B" w14:textId="48350053" w:rsidR="00285A45" w:rsidRDefault="00FF3277" w:rsidP="00FF3277">
      <w:pPr>
        <w:pStyle w:val="BodyText"/>
      </w:pPr>
      <w:r>
        <w:t>Highlighted details are only presented for the Primavera application environment.</w:t>
      </w:r>
    </w:p>
    <w:p w14:paraId="5E42737E" w14:textId="77777777" w:rsidR="00C35507" w:rsidRDefault="00000000">
      <w:pPr>
        <w:pStyle w:val="Heading2"/>
      </w:pPr>
      <w:bookmarkStart w:id="14" w:name="workload-business-value"/>
      <w:bookmarkStart w:id="15" w:name="_Toc149231045"/>
      <w:bookmarkEnd w:id="12"/>
      <w:r>
        <w:t>Workload Business Value</w:t>
      </w:r>
      <w:bookmarkEnd w:id="15"/>
    </w:p>
    <w:p w14:paraId="3655A05C" w14:textId="77777777" w:rsidR="00C35507" w:rsidRDefault="00000000">
      <w:pPr>
        <w:pStyle w:val="FirstParagraph"/>
      </w:pPr>
      <w:r>
        <w:rPr>
          <w:i/>
          <w:iCs/>
        </w:rPr>
        <w:t>Guide:</w:t>
      </w:r>
    </w:p>
    <w:p w14:paraId="0DF5BF5E" w14:textId="069A7736" w:rsidR="00C35507" w:rsidRDefault="00000000">
      <w:pPr>
        <w:pStyle w:val="BodyText"/>
        <w:rPr>
          <w:i/>
          <w:iCs/>
        </w:rPr>
      </w:pPr>
      <w:r>
        <w:rPr>
          <w:i/>
          <w:iCs/>
        </w:rPr>
        <w:t>A clear statement of specific business value as part of the full workload scope. Try to keep it SMART: Specific, Measurable, Assignable, Realistic, and Time-Related - Agree on the business value with the customer. Keep it business-</w:t>
      </w:r>
      <w:r w:rsidR="007B6E45">
        <w:rPr>
          <w:i/>
          <w:iCs/>
        </w:rPr>
        <w:t>focused and</w:t>
      </w:r>
      <w:r>
        <w:rPr>
          <w:i/>
          <w:iCs/>
        </w:rPr>
        <w:t xml:space="preserve"> speak the language of the </w:t>
      </w:r>
      <w:r w:rsidR="0066365E">
        <w:rPr>
          <w:i/>
          <w:iCs/>
        </w:rPr>
        <w:t>line of business</w:t>
      </w:r>
      <w:r>
        <w:rPr>
          <w:i/>
          <w:iCs/>
        </w:rPr>
        <w:t xml:space="preserve"> which benefits from this Workload: "Increase Customer Retention by 3% in the next year" or "Grow Customer Base with Executive Decision-Making from our Sales and Support Data". Avoid technical success criteria such as "Migrate App X to Oracle Cloud" or "Provision 5 Compute Instances". </w:t>
      </w:r>
    </w:p>
    <w:p w14:paraId="7E19447F" w14:textId="5E7DE60B" w:rsidR="00285A45" w:rsidRDefault="00285A45" w:rsidP="00285A45">
      <w:pPr>
        <w:pStyle w:val="BodyText"/>
      </w:pPr>
      <w:r>
        <w:t>Example:</w:t>
      </w:r>
    </w:p>
    <w:p w14:paraId="011BF384" w14:textId="6A40F3DF" w:rsidR="00FF3277" w:rsidRDefault="00FF3277" w:rsidP="00FF3277">
      <w:pPr>
        <w:pStyle w:val="BodyText"/>
      </w:pPr>
      <w:r>
        <w:t>The success completion of this project is to provide a fully migrated Primavera comprising of 2 non-production environments, 1 production-support environment, 1 production environment and 1 DR environment.</w:t>
      </w:r>
    </w:p>
    <w:p w14:paraId="2859C1FB" w14:textId="1B6A62FD" w:rsidR="00FF3277" w:rsidRDefault="00FF3277" w:rsidP="00FF3277">
      <w:pPr>
        <w:pStyle w:val="BodyText"/>
      </w:pPr>
      <w:r>
        <w:t>The production environment should be:</w:t>
      </w:r>
    </w:p>
    <w:p w14:paraId="1673886A" w14:textId="417FCB77" w:rsidR="00FF3277" w:rsidRDefault="00FF3277">
      <w:pPr>
        <w:pStyle w:val="BodyText"/>
        <w:numPr>
          <w:ilvl w:val="0"/>
          <w:numId w:val="57"/>
        </w:numPr>
      </w:pPr>
      <w:r>
        <w:t>Performant: at least matching the performance of the on-premises system</w:t>
      </w:r>
    </w:p>
    <w:p w14:paraId="5262DCAB" w14:textId="52C8ED28" w:rsidR="004829D6" w:rsidRPr="004829D6" w:rsidRDefault="00FF3277">
      <w:pPr>
        <w:pStyle w:val="BodyText"/>
        <w:numPr>
          <w:ilvl w:val="0"/>
          <w:numId w:val="57"/>
        </w:numPr>
      </w:pPr>
      <w:r>
        <w:t>Secure: comply with ${doc.customer.name}'s cloud security model (to be provided)</w:t>
      </w:r>
    </w:p>
    <w:p w14:paraId="27BB39BD" w14:textId="77777777" w:rsidR="00C35507" w:rsidRDefault="00000000">
      <w:pPr>
        <w:pStyle w:val="Heading1"/>
      </w:pPr>
      <w:bookmarkStart w:id="16" w:name="workload-requirements-and-architecture"/>
      <w:bookmarkStart w:id="17" w:name="_Toc149231046"/>
      <w:bookmarkEnd w:id="10"/>
      <w:bookmarkEnd w:id="14"/>
      <w:r>
        <w:t>Workload Requirements and Architecture</w:t>
      </w:r>
      <w:bookmarkEnd w:id="17"/>
    </w:p>
    <w:p w14:paraId="54A2D12A" w14:textId="77777777" w:rsidR="00C35507" w:rsidRDefault="00000000">
      <w:pPr>
        <w:pStyle w:val="Heading2"/>
      </w:pPr>
      <w:bookmarkStart w:id="18" w:name="overview"/>
      <w:bookmarkStart w:id="19" w:name="_Toc149231047"/>
      <w:r>
        <w:t>Overview</w:t>
      </w:r>
      <w:bookmarkEnd w:id="19"/>
    </w:p>
    <w:p w14:paraId="053F195E" w14:textId="77777777" w:rsidR="00C35507" w:rsidRDefault="00000000">
      <w:pPr>
        <w:pStyle w:val="FirstParagraph"/>
      </w:pPr>
      <w:r>
        <w:rPr>
          <w:i/>
          <w:iCs/>
        </w:rPr>
        <w:t>Guide:</w:t>
      </w:r>
    </w:p>
    <w:p w14:paraId="60BCEE35" w14:textId="76B38F31" w:rsidR="00C35507" w:rsidRDefault="00000000">
      <w:pPr>
        <w:pStyle w:val="BodyText"/>
        <w:rPr>
          <w:i/>
          <w:iCs/>
        </w:rPr>
      </w:pPr>
      <w:r>
        <w:rPr>
          <w:i/>
          <w:iCs/>
        </w:rPr>
        <w:t>Describe the Workload: What applications and environments are part of this Workload migration or new implementation project, and what are their names? The implementation will be scoped later and can be a subset of the Solution Definition and proposed overall solution. For example, a Workload could exist of two applications, but the implementer would only include one environment of one application.</w:t>
      </w:r>
    </w:p>
    <w:p w14:paraId="192CB96A" w14:textId="0AC2A4C3" w:rsidR="00B9535D" w:rsidRDefault="00B9535D">
      <w:pPr>
        <w:pStyle w:val="BodyText"/>
      </w:pPr>
      <w:r>
        <w:t>Example:</w:t>
      </w:r>
    </w:p>
    <w:p w14:paraId="067FDF3F" w14:textId="2CCDEC8D" w:rsidR="005746B4" w:rsidRDefault="003A26DB" w:rsidP="00B9535D">
      <w:pPr>
        <w:pStyle w:val="BodyText"/>
      </w:pPr>
      <w:r w:rsidRPr="003A26DB">
        <w:t>The Primavera workload described here documents a full Oracle Cloud Infrastructure (OCI) solution which replicates ${doc.customer.name}'s existing on-premises Oracle Primavera implementation.</w:t>
      </w:r>
    </w:p>
    <w:p w14:paraId="4B0B56E6" w14:textId="77777777" w:rsidR="00C35507" w:rsidRDefault="00000000">
      <w:pPr>
        <w:pStyle w:val="Heading2"/>
      </w:pPr>
      <w:bookmarkStart w:id="20" w:name="functional-requirements-optional"/>
      <w:bookmarkStart w:id="21" w:name="_Toc149231048"/>
      <w:bookmarkEnd w:id="18"/>
      <w:r>
        <w:t>Functional Requirements (Optional)</w:t>
      </w:r>
      <w:bookmarkEnd w:id="21"/>
    </w:p>
    <w:p w14:paraId="0D1181C3" w14:textId="77777777" w:rsidR="00C35507" w:rsidRDefault="00000000">
      <w:pPr>
        <w:pStyle w:val="FirstParagraph"/>
      </w:pPr>
      <w:r>
        <w:rPr>
          <w:i/>
          <w:iCs/>
        </w:rPr>
        <w:t>Guide:</w:t>
      </w:r>
    </w:p>
    <w:p w14:paraId="73ABBEE6" w14:textId="77777777" w:rsidR="00C35507" w:rsidRDefault="00000000">
      <w:pPr>
        <w:pStyle w:val="BodyText"/>
      </w:pPr>
      <w:r>
        <w:rPr>
          <w:i/>
          <w:iCs/>
        </w:rPr>
        <w:lastRenderedPageBreak/>
        <w:t>Provide a brief overview of the functional requirements, the functional area they belong to, the impacted business processes, etc.</w:t>
      </w:r>
    </w:p>
    <w:p w14:paraId="1EC76C14" w14:textId="77777777" w:rsidR="00C35507" w:rsidRDefault="00000000">
      <w:pPr>
        <w:pStyle w:val="BodyText"/>
      </w:pPr>
      <w:r>
        <w:rPr>
          <w:i/>
          <w:iCs/>
        </w:rPr>
        <w:t>Provide a formal description of the requirements as 1. a set of Use Cases or 2. a description of Functional Capabilities or 3. a Requirement Matrix. The three descriptions are not mutually exclusive.</w:t>
      </w:r>
    </w:p>
    <w:p w14:paraId="6389EBBE" w14:textId="77777777" w:rsidR="00C35507" w:rsidRDefault="00000000">
      <w:pPr>
        <w:pStyle w:val="BodyText"/>
        <w:rPr>
          <w:i/>
          <w:iCs/>
        </w:rPr>
      </w:pPr>
      <w:r>
        <w:rPr>
          <w:i/>
          <w:iCs/>
        </w:rPr>
        <w:t>Some Workload teams, especially the Analytics and Merging Tech teams, will create new applications based on functional requirements, some Workload teams will not touch the functional requirements at all and just change the platform under an application. But it is important to understand who is using the system and for what reason.</w:t>
      </w:r>
    </w:p>
    <w:p w14:paraId="3D25C5DE" w14:textId="77777777" w:rsidR="00C35507" w:rsidRDefault="00000000">
      <w:pPr>
        <w:pStyle w:val="Heading3"/>
      </w:pPr>
      <w:bookmarkStart w:id="22" w:name="use-cases-optional"/>
      <w:bookmarkStart w:id="23" w:name="_Toc149231049"/>
      <w:r>
        <w:t>Use Cases (Optional)</w:t>
      </w:r>
      <w:bookmarkEnd w:id="23"/>
    </w:p>
    <w:p w14:paraId="6D24BA6D" w14:textId="77777777" w:rsidR="00C35507" w:rsidRDefault="00000000">
      <w:pPr>
        <w:pStyle w:val="FirstParagraph"/>
      </w:pPr>
      <w:r>
        <w:rPr>
          <w:i/>
          <w:iCs/>
        </w:rPr>
        <w:t>Guide:</w:t>
      </w:r>
    </w:p>
    <w:p w14:paraId="3510CD34" w14:textId="77777777" w:rsidR="00C35507" w:rsidRDefault="00000000">
      <w:pPr>
        <w:pStyle w:val="BodyText"/>
      </w:pPr>
      <w:r>
        <w:rPr>
          <w:i/>
          <w:iCs/>
        </w:rPr>
        <w:t>A Use Case (UC) can be represented in a table as the following one. See https://www.visual-paradigm.com/guide/use-case/what-is-use-case-specification/ for a quick introduction to the concept of UC. See https://www.usability.gov/how-to-and-tools/methods/use-cases.html for more examples and detailed instructions.</w:t>
      </w:r>
    </w:p>
    <w:p w14:paraId="7E8D1422" w14:textId="77777777" w:rsidR="00C35507" w:rsidRDefault="00000000">
      <w:pPr>
        <w:pStyle w:val="Heading3"/>
      </w:pPr>
      <w:bookmarkStart w:id="24" w:name="functional-capabilities-optional"/>
      <w:bookmarkStart w:id="25" w:name="_Toc149231050"/>
      <w:bookmarkEnd w:id="22"/>
      <w:r>
        <w:t>Functional Capabilities (Optional)</w:t>
      </w:r>
      <w:bookmarkEnd w:id="25"/>
    </w:p>
    <w:p w14:paraId="054A615A" w14:textId="77777777" w:rsidR="00C35507" w:rsidRDefault="00000000">
      <w:pPr>
        <w:pStyle w:val="FirstParagraph"/>
      </w:pPr>
      <w:r>
        <w:rPr>
          <w:i/>
          <w:iCs/>
        </w:rPr>
        <w:t>Guide:</w:t>
      </w:r>
    </w:p>
    <w:p w14:paraId="67418DD1" w14:textId="02D042CD" w:rsidR="00B9535D" w:rsidRPr="003A26DB" w:rsidRDefault="00000000">
      <w:pPr>
        <w:pStyle w:val="BodyText"/>
        <w:rPr>
          <w:i/>
          <w:iCs/>
        </w:rPr>
      </w:pPr>
      <w:r>
        <w:rPr>
          <w:i/>
          <w:iCs/>
        </w:rPr>
        <w:t>In specific cases, a set of Functional Capabilities can be represented in a functional decomposition diagram. This is typical of functional analysis in the System Engineering domain. For more information on Functional Analysis see</w:t>
      </w:r>
      <w:r w:rsidR="007B6E45">
        <w:rPr>
          <w:i/>
          <w:iCs/>
        </w:rPr>
        <w:t xml:space="preserve"> </w:t>
      </w:r>
      <w:hyperlink r:id="rId9" w:history="1">
        <w:r w:rsidR="00B9535D" w:rsidRPr="00D05C24">
          <w:rPr>
            <w:rStyle w:val="Hyperlink"/>
            <w:i/>
            <w:iCs/>
          </w:rPr>
          <w:t>https://spacese.spacegrant.org/functional-analysis/</w:t>
        </w:r>
      </w:hyperlink>
    </w:p>
    <w:p w14:paraId="491B673D" w14:textId="77777777" w:rsidR="00C35507" w:rsidRDefault="00000000">
      <w:pPr>
        <w:pStyle w:val="Heading3"/>
      </w:pPr>
      <w:bookmarkStart w:id="26" w:name="requirement-matrix-optional"/>
      <w:bookmarkStart w:id="27" w:name="_Toc149231051"/>
      <w:bookmarkEnd w:id="24"/>
      <w:r>
        <w:t>Requirement Matrix (Optional)</w:t>
      </w:r>
      <w:bookmarkEnd w:id="27"/>
    </w:p>
    <w:p w14:paraId="3B54713E" w14:textId="77777777" w:rsidR="00C35507" w:rsidRDefault="00000000">
      <w:pPr>
        <w:pStyle w:val="FirstParagraph"/>
      </w:pPr>
      <w:r>
        <w:rPr>
          <w:i/>
          <w:iCs/>
        </w:rPr>
        <w:t>Guide:</w:t>
      </w:r>
    </w:p>
    <w:p w14:paraId="2F321BE3" w14:textId="721281E5" w:rsidR="00227A33" w:rsidRDefault="00000000">
      <w:pPr>
        <w:pStyle w:val="BodyText"/>
      </w:pPr>
      <w:r>
        <w:rPr>
          <w:i/>
          <w:iCs/>
        </w:rPr>
        <w:t>A Requirement Matrix can be used when the solution will be based on software capabilities already available in existing components (either custom or vendor provided). The Requirements Matrix is a matrix that is used to capture client requirements for software selection and to evaluate the initial functional “fit” of a vendor’s software solution to the business needs of the client.</w:t>
      </w:r>
    </w:p>
    <w:p w14:paraId="7F99926F" w14:textId="77777777" w:rsidR="00C35507" w:rsidRDefault="00000000">
      <w:pPr>
        <w:pStyle w:val="Heading2"/>
      </w:pPr>
      <w:bookmarkStart w:id="28" w:name="non-functional-requirements"/>
      <w:bookmarkStart w:id="29" w:name="_Toc149231052"/>
      <w:bookmarkEnd w:id="20"/>
      <w:bookmarkEnd w:id="26"/>
      <w:r>
        <w:t>Non-Functional Requirements</w:t>
      </w:r>
      <w:bookmarkEnd w:id="29"/>
    </w:p>
    <w:p w14:paraId="4193A974" w14:textId="77777777" w:rsidR="00C35507" w:rsidRDefault="00000000">
      <w:pPr>
        <w:pStyle w:val="FirstParagraph"/>
      </w:pPr>
      <w:r>
        <w:rPr>
          <w:i/>
          <w:iCs/>
        </w:rPr>
        <w:t>Guide:</w:t>
      </w:r>
    </w:p>
    <w:p w14:paraId="58D8AE2A" w14:textId="77777777" w:rsidR="00C35507" w:rsidRDefault="00000000">
      <w:pPr>
        <w:pStyle w:val="BodyText"/>
      </w:pPr>
      <w:r>
        <w:rPr>
          <w:i/>
          <w:iCs/>
        </w:rPr>
        <w:t>Describe the high-level technical requirements for the Workload. Consider all sub-chapters, but decide and choose which Non-Functional Requirements are necessary for your engagement. You might not need to capture all requirements for all sub-chapters.</w:t>
      </w:r>
    </w:p>
    <w:p w14:paraId="0B9E7819" w14:textId="77777777" w:rsidR="00C35507" w:rsidRDefault="00000000">
      <w:pPr>
        <w:pStyle w:val="BodyText"/>
        <w:rPr>
          <w:i/>
          <w:iCs/>
        </w:rPr>
      </w:pPr>
      <w:r>
        <w:rPr>
          <w:i/>
          <w:iCs/>
        </w:rPr>
        <w:t>This chapter is for describing customer-specific requirements (needs), not to explain Oracle solutions or capabilities.</w:t>
      </w:r>
    </w:p>
    <w:p w14:paraId="062743B2" w14:textId="60FB8AF6" w:rsidR="00536044" w:rsidRDefault="00536044" w:rsidP="00536044">
      <w:pPr>
        <w:pStyle w:val="BodyText"/>
      </w:pPr>
      <w:r>
        <w:t>The solution as described in this document will be based within a single OCI Region, utilising a single Availability Domain to deliver the solution.</w:t>
      </w:r>
    </w:p>
    <w:p w14:paraId="1B5792C5" w14:textId="2B5CBA70" w:rsidR="00536044" w:rsidRPr="00536044" w:rsidRDefault="00536044" w:rsidP="00536044">
      <w:pPr>
        <w:pStyle w:val="BodyText"/>
      </w:pPr>
      <w:r>
        <w:t>Each OCI Availability Domain contains 3 x Fault Domains and these will be utilised to ensure that the solution delivers a high level of availability and component fault tolerance.</w:t>
      </w:r>
    </w:p>
    <w:p w14:paraId="59720DB4" w14:textId="77777777" w:rsidR="00C35507" w:rsidRDefault="00000000">
      <w:pPr>
        <w:pStyle w:val="Heading3"/>
      </w:pPr>
      <w:bookmarkStart w:id="30" w:name="regulations-and-compliances-requirements"/>
      <w:bookmarkStart w:id="31" w:name="_Toc149231053"/>
      <w:r>
        <w:t>Regulations and Compliances Requirements</w:t>
      </w:r>
      <w:bookmarkEnd w:id="31"/>
    </w:p>
    <w:p w14:paraId="07849C31" w14:textId="77777777" w:rsidR="00C35507" w:rsidRDefault="00000000">
      <w:pPr>
        <w:pStyle w:val="FirstParagraph"/>
      </w:pPr>
      <w:r>
        <w:rPr>
          <w:i/>
          <w:iCs/>
        </w:rPr>
        <w:t>Guide:</w:t>
      </w:r>
    </w:p>
    <w:p w14:paraId="0568C990" w14:textId="77777777" w:rsidR="00C35507" w:rsidRDefault="00000000">
      <w:pPr>
        <w:pStyle w:val="BodyText"/>
      </w:pPr>
      <w:r>
        <w:rPr>
          <w:i/>
          <w:iCs/>
        </w:rPr>
        <w:t>This section captures specific regulatory or compliance requirements for the Workload. These may limit the types of technologies that can be used and may drive some architectural decisions.</w:t>
      </w:r>
    </w:p>
    <w:p w14:paraId="200950E9" w14:textId="77777777" w:rsidR="00C35507" w:rsidRDefault="00000000">
      <w:pPr>
        <w:pStyle w:val="BodyText"/>
      </w:pPr>
      <w:r>
        <w:rPr>
          <w:i/>
          <w:iCs/>
        </w:rPr>
        <w:lastRenderedPageBreak/>
        <w:t>The Oracle Cloud Infrastructure Compliance Documents service lets you view and download compliance documents: https://docs.oracle.com/en-us/iaas/Content/ComplianceDocuments/Concepts/compliancedocsoverview.htm</w:t>
      </w:r>
    </w:p>
    <w:p w14:paraId="2071CBF2" w14:textId="32487736" w:rsidR="00C35507" w:rsidRDefault="00000000">
      <w:pPr>
        <w:pStyle w:val="BodyText"/>
      </w:pPr>
      <w:r>
        <w:rPr>
          <w:i/>
          <w:iCs/>
        </w:rPr>
        <w:t>If there are none, then please state it. Leave the second sent</w:t>
      </w:r>
      <w:r w:rsidR="002B6474">
        <w:rPr>
          <w:i/>
          <w:iCs/>
        </w:rPr>
        <w:t>e</w:t>
      </w:r>
      <w:r>
        <w:rPr>
          <w:i/>
          <w:iCs/>
        </w:rPr>
        <w:t>nce as a default in the document.</w:t>
      </w:r>
    </w:p>
    <w:p w14:paraId="48A9B976" w14:textId="77777777" w:rsidR="00C35507" w:rsidRDefault="00000000">
      <w:pPr>
        <w:pStyle w:val="BodyText"/>
      </w:pPr>
      <w:r>
        <w:rPr>
          <w:i/>
          <w:iCs/>
        </w:rPr>
        <w:t>Example:</w:t>
      </w:r>
    </w:p>
    <w:p w14:paraId="323CC6B3" w14:textId="77777777" w:rsidR="00C35507" w:rsidRDefault="00000000">
      <w:pPr>
        <w:pStyle w:val="BodyText"/>
      </w:pPr>
      <w:r>
        <w:t>At the time of this document creation, no Regulatory and Compliance requirements have been specified.</w:t>
      </w:r>
    </w:p>
    <w:p w14:paraId="609F8AE8" w14:textId="77777777" w:rsidR="00C35507" w:rsidRDefault="00000000">
      <w:pPr>
        <w:pStyle w:val="BodyText"/>
      </w:pPr>
      <w:r>
        <w:t xml:space="preserve">In addition to these requirements, the </w:t>
      </w:r>
      <w:hyperlink r:id="rId10">
        <w:r>
          <w:rPr>
            <w:rStyle w:val="Hyperlink"/>
          </w:rPr>
          <w:t>CIS Oracle Cloud Infrastructure Foundation Benchmark, v1.2</w:t>
        </w:r>
      </w:hyperlink>
      <w:r>
        <w:t xml:space="preserve"> will be applied to the Customer tenancy.</w:t>
      </w:r>
    </w:p>
    <w:p w14:paraId="63A0C3DD" w14:textId="77777777" w:rsidR="00C35507" w:rsidRDefault="00000000">
      <w:pPr>
        <w:pStyle w:val="Heading3"/>
      </w:pPr>
      <w:bookmarkStart w:id="32" w:name="environments"/>
      <w:bookmarkStart w:id="33" w:name="_Toc149231054"/>
      <w:bookmarkEnd w:id="30"/>
      <w:r>
        <w:t>Environments</w:t>
      </w:r>
      <w:bookmarkEnd w:id="33"/>
    </w:p>
    <w:p w14:paraId="2986F078" w14:textId="77777777" w:rsidR="00C35507" w:rsidRDefault="00000000">
      <w:pPr>
        <w:pStyle w:val="FirstParagraph"/>
      </w:pPr>
      <w:r>
        <w:rPr>
          <w:i/>
          <w:iCs/>
        </w:rPr>
        <w:t>Guide:</w:t>
      </w:r>
    </w:p>
    <w:p w14:paraId="38C3F6BF" w14:textId="70DACBE7" w:rsidR="00C35507" w:rsidRDefault="00000000">
      <w:pPr>
        <w:pStyle w:val="BodyText"/>
      </w:pPr>
      <w:r>
        <w:rPr>
          <w:i/>
          <w:iCs/>
        </w:rPr>
        <w:t>A diagram or list detailing all the required environments (</w:t>
      </w:r>
      <w:r w:rsidR="007B6E45">
        <w:rPr>
          <w:i/>
          <w:iCs/>
        </w:rPr>
        <w:t>e.g.,</w:t>
      </w:r>
      <w:r>
        <w:rPr>
          <w:i/>
          <w:iCs/>
        </w:rPr>
        <w:t xml:space="preserve"> development, text, live, production, etc).</w:t>
      </w:r>
    </w:p>
    <w:p w14:paraId="50DDDE58" w14:textId="77777777" w:rsidR="00C35507" w:rsidRDefault="00000000">
      <w:pPr>
        <w:pStyle w:val="BodyText"/>
      </w:pPr>
      <w:r>
        <w:rPr>
          <w:i/>
          <w:iCs/>
        </w:rPr>
        <w:t>If you like to describe a current state, you can use or add the chapter 'Current Sate Architecture' before the 'Future State Architecture'.</w:t>
      </w:r>
    </w:p>
    <w:p w14:paraId="6AA7B174" w14:textId="77777777" w:rsidR="00C35507" w:rsidRDefault="00000000">
      <w:pPr>
        <w:pStyle w:val="BodyText"/>
      </w:pPr>
      <w:r>
        <w:t>Example:</w:t>
      </w:r>
    </w:p>
    <w:tbl>
      <w:tblPr>
        <w:tblStyle w:val="Table"/>
        <w:tblW w:w="5000" w:type="pct"/>
        <w:tblLook w:val="0020" w:firstRow="1" w:lastRow="0" w:firstColumn="0" w:lastColumn="0" w:noHBand="0" w:noVBand="0"/>
      </w:tblPr>
      <w:tblGrid>
        <w:gridCol w:w="1794"/>
        <w:gridCol w:w="1861"/>
        <w:gridCol w:w="1535"/>
        <w:gridCol w:w="800"/>
        <w:gridCol w:w="4217"/>
      </w:tblGrid>
      <w:tr w:rsidR="00197772" w14:paraId="2436DCCE"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357A6550" w14:textId="77777777" w:rsidR="00197772" w:rsidRDefault="00197772" w:rsidP="00E063D8">
            <w:pPr>
              <w:pStyle w:val="Compact"/>
            </w:pPr>
            <w:bookmarkStart w:id="34" w:name="X3cf95b75fde748ed2c07f6696ef6e623b9ca740"/>
            <w:bookmarkEnd w:id="32"/>
            <w:r>
              <w:t>Name</w:t>
            </w:r>
          </w:p>
        </w:tc>
        <w:tc>
          <w:tcPr>
            <w:tcW w:w="0" w:type="auto"/>
            <w:vAlign w:val="top"/>
          </w:tcPr>
          <w:p w14:paraId="338D71E0" w14:textId="77777777" w:rsidR="00197772" w:rsidRDefault="00197772" w:rsidP="00E063D8">
            <w:pPr>
              <w:pStyle w:val="Compact"/>
            </w:pPr>
            <w:r>
              <w:t>Size of Prod</w:t>
            </w:r>
          </w:p>
        </w:tc>
        <w:tc>
          <w:tcPr>
            <w:tcW w:w="0" w:type="auto"/>
            <w:vAlign w:val="top"/>
          </w:tcPr>
          <w:p w14:paraId="5456609C" w14:textId="77777777" w:rsidR="00197772" w:rsidRDefault="00197772" w:rsidP="00E063D8">
            <w:pPr>
              <w:pStyle w:val="Compact"/>
            </w:pPr>
            <w:r>
              <w:t>Location</w:t>
            </w:r>
          </w:p>
        </w:tc>
        <w:tc>
          <w:tcPr>
            <w:tcW w:w="0" w:type="auto"/>
            <w:vAlign w:val="top"/>
          </w:tcPr>
          <w:p w14:paraId="10C53065" w14:textId="77777777" w:rsidR="00197772" w:rsidRDefault="00197772" w:rsidP="00E063D8">
            <w:pPr>
              <w:pStyle w:val="Compact"/>
            </w:pPr>
            <w:r>
              <w:t>DR</w:t>
            </w:r>
          </w:p>
        </w:tc>
        <w:tc>
          <w:tcPr>
            <w:tcW w:w="0" w:type="auto"/>
            <w:vAlign w:val="top"/>
          </w:tcPr>
          <w:p w14:paraId="77DE3F7F" w14:textId="77777777" w:rsidR="00197772" w:rsidRDefault="00197772" w:rsidP="00E063D8">
            <w:pPr>
              <w:pStyle w:val="Compact"/>
            </w:pPr>
            <w:r>
              <w:t>Scope</w:t>
            </w:r>
          </w:p>
        </w:tc>
      </w:tr>
      <w:tr w:rsidR="00197772" w14:paraId="6F4C186C" w14:textId="77777777" w:rsidTr="00E063D8">
        <w:tc>
          <w:tcPr>
            <w:tcW w:w="0" w:type="auto"/>
          </w:tcPr>
          <w:p w14:paraId="67C19370" w14:textId="77777777" w:rsidR="00197772" w:rsidRDefault="00197772" w:rsidP="00E063D8">
            <w:pPr>
              <w:pStyle w:val="Compact"/>
            </w:pPr>
            <w:r>
              <w:t>Production</w:t>
            </w:r>
          </w:p>
        </w:tc>
        <w:tc>
          <w:tcPr>
            <w:tcW w:w="0" w:type="auto"/>
          </w:tcPr>
          <w:p w14:paraId="08423045" w14:textId="77777777" w:rsidR="00197772" w:rsidRDefault="00197772" w:rsidP="00E063D8">
            <w:pPr>
              <w:pStyle w:val="Compact"/>
            </w:pPr>
            <w:r>
              <w:t>100%</w:t>
            </w:r>
          </w:p>
        </w:tc>
        <w:tc>
          <w:tcPr>
            <w:tcW w:w="0" w:type="auto"/>
          </w:tcPr>
          <w:p w14:paraId="6E426EDA" w14:textId="04561668" w:rsidR="00197772" w:rsidRDefault="006476CC" w:rsidP="00E063D8">
            <w:pPr>
              <w:pStyle w:val="Compact"/>
            </w:pPr>
            <w:r>
              <w:t>Frankfurt</w:t>
            </w:r>
          </w:p>
        </w:tc>
        <w:tc>
          <w:tcPr>
            <w:tcW w:w="0" w:type="auto"/>
          </w:tcPr>
          <w:p w14:paraId="05A38C59" w14:textId="77777777" w:rsidR="00197772" w:rsidRDefault="00197772" w:rsidP="00E063D8">
            <w:pPr>
              <w:pStyle w:val="Compact"/>
            </w:pPr>
            <w:r>
              <w:t>Yes</w:t>
            </w:r>
          </w:p>
        </w:tc>
        <w:tc>
          <w:tcPr>
            <w:tcW w:w="0" w:type="auto"/>
          </w:tcPr>
          <w:p w14:paraId="6E4BDC37" w14:textId="77777777" w:rsidR="00197772" w:rsidRDefault="00197772" w:rsidP="00E063D8">
            <w:pPr>
              <w:pStyle w:val="Compact"/>
            </w:pPr>
            <w:r>
              <w:t>Not in Scope / On-prem</w:t>
            </w:r>
          </w:p>
        </w:tc>
      </w:tr>
      <w:tr w:rsidR="00197772" w14:paraId="702BCF69" w14:textId="77777777" w:rsidTr="00E063D8">
        <w:tc>
          <w:tcPr>
            <w:tcW w:w="0" w:type="auto"/>
          </w:tcPr>
          <w:p w14:paraId="5551DD8C" w14:textId="1ACD0446" w:rsidR="00197772" w:rsidRDefault="00E93092" w:rsidP="00E063D8">
            <w:pPr>
              <w:pStyle w:val="Compact"/>
            </w:pPr>
            <w:r>
              <w:t>DR</w:t>
            </w:r>
          </w:p>
        </w:tc>
        <w:tc>
          <w:tcPr>
            <w:tcW w:w="0" w:type="auto"/>
          </w:tcPr>
          <w:p w14:paraId="40AD1681" w14:textId="77777777" w:rsidR="00197772" w:rsidRDefault="00197772" w:rsidP="00E063D8">
            <w:pPr>
              <w:pStyle w:val="Compact"/>
            </w:pPr>
            <w:r>
              <w:t>50%</w:t>
            </w:r>
          </w:p>
        </w:tc>
        <w:tc>
          <w:tcPr>
            <w:tcW w:w="0" w:type="auto"/>
          </w:tcPr>
          <w:p w14:paraId="4B453A1D" w14:textId="60894C5F" w:rsidR="00197772" w:rsidRDefault="006476CC" w:rsidP="00E063D8">
            <w:pPr>
              <w:pStyle w:val="Compact"/>
            </w:pPr>
            <w:r>
              <w:t>Madrid</w:t>
            </w:r>
          </w:p>
        </w:tc>
        <w:tc>
          <w:tcPr>
            <w:tcW w:w="0" w:type="auto"/>
          </w:tcPr>
          <w:p w14:paraId="39D34FEA" w14:textId="77777777" w:rsidR="00197772" w:rsidRDefault="00197772" w:rsidP="00E063D8">
            <w:pPr>
              <w:pStyle w:val="Compact"/>
            </w:pPr>
            <w:r>
              <w:t>No</w:t>
            </w:r>
          </w:p>
        </w:tc>
        <w:tc>
          <w:tcPr>
            <w:tcW w:w="0" w:type="auto"/>
          </w:tcPr>
          <w:p w14:paraId="7AAD94A1" w14:textId="77777777" w:rsidR="00197772" w:rsidRDefault="00197772" w:rsidP="00E063D8">
            <w:pPr>
              <w:pStyle w:val="Compact"/>
            </w:pPr>
            <w:r>
              <w:t>Workload</w:t>
            </w:r>
          </w:p>
        </w:tc>
      </w:tr>
      <w:tr w:rsidR="00197772" w14:paraId="69E31BF0" w14:textId="77777777" w:rsidTr="00E063D8">
        <w:tc>
          <w:tcPr>
            <w:tcW w:w="0" w:type="auto"/>
          </w:tcPr>
          <w:p w14:paraId="5BC0D0C6" w14:textId="539383EC" w:rsidR="00197772" w:rsidRDefault="00197772" w:rsidP="00E063D8">
            <w:pPr>
              <w:pStyle w:val="Compact"/>
            </w:pPr>
            <w:r>
              <w:t>DEV</w:t>
            </w:r>
            <w:r w:rsidR="00E93092">
              <w:t xml:space="preserve"> &amp; </w:t>
            </w:r>
            <w:r w:rsidR="00072447">
              <w:t>UAT</w:t>
            </w:r>
          </w:p>
        </w:tc>
        <w:tc>
          <w:tcPr>
            <w:tcW w:w="0" w:type="auto"/>
          </w:tcPr>
          <w:p w14:paraId="0F162FD9" w14:textId="77777777" w:rsidR="00197772" w:rsidRDefault="00197772" w:rsidP="00E063D8">
            <w:pPr>
              <w:pStyle w:val="Compact"/>
            </w:pPr>
            <w:r>
              <w:t>25%</w:t>
            </w:r>
          </w:p>
        </w:tc>
        <w:tc>
          <w:tcPr>
            <w:tcW w:w="0" w:type="auto"/>
          </w:tcPr>
          <w:p w14:paraId="61364B3B" w14:textId="0823FD0D" w:rsidR="00197772" w:rsidRDefault="006476CC" w:rsidP="00E063D8">
            <w:pPr>
              <w:pStyle w:val="Compact"/>
            </w:pPr>
            <w:r>
              <w:t>Frankfurt</w:t>
            </w:r>
          </w:p>
        </w:tc>
        <w:tc>
          <w:tcPr>
            <w:tcW w:w="0" w:type="auto"/>
          </w:tcPr>
          <w:p w14:paraId="7AF1077F" w14:textId="77777777" w:rsidR="00197772" w:rsidRDefault="00197772" w:rsidP="00E063D8">
            <w:pPr>
              <w:pStyle w:val="Compact"/>
            </w:pPr>
            <w:r>
              <w:t>No</w:t>
            </w:r>
          </w:p>
        </w:tc>
        <w:tc>
          <w:tcPr>
            <w:tcW w:w="0" w:type="auto"/>
          </w:tcPr>
          <w:p w14:paraId="0BB99704" w14:textId="77777777" w:rsidR="00197772" w:rsidRDefault="00197772" w:rsidP="00E063D8">
            <w:pPr>
              <w:pStyle w:val="Compact"/>
            </w:pPr>
            <w:r>
              <w:t>Workload - &lt;Service Provider&gt;</w:t>
            </w:r>
          </w:p>
        </w:tc>
      </w:tr>
    </w:tbl>
    <w:p w14:paraId="3D3A7F36" w14:textId="77777777" w:rsidR="00C35507" w:rsidRDefault="00000000">
      <w:pPr>
        <w:pStyle w:val="Heading3"/>
      </w:pPr>
      <w:bookmarkStart w:id="35" w:name="_Toc149231055"/>
      <w:r>
        <w:t>High Availability and Disaster Recovery Requirements</w:t>
      </w:r>
      <w:bookmarkEnd w:id="35"/>
    </w:p>
    <w:p w14:paraId="082F1D74" w14:textId="77777777" w:rsidR="00C35507" w:rsidRDefault="00000000">
      <w:pPr>
        <w:pStyle w:val="FirstParagraph"/>
      </w:pPr>
      <w:r>
        <w:rPr>
          <w:i/>
          <w:iCs/>
        </w:rPr>
        <w:t>Guide:</w:t>
      </w:r>
    </w:p>
    <w:p w14:paraId="12898EA9" w14:textId="77777777" w:rsidR="00C35507" w:rsidRDefault="00000000">
      <w:pPr>
        <w:pStyle w:val="BodyText"/>
      </w:pPr>
      <w:r>
        <w:rPr>
          <w:i/>
          <w:iCs/>
        </w:rPr>
        <w:t>This section captures the resilience and recovery requirements for the Workload. Note that these may be different from the current system.</w:t>
      </w:r>
    </w:p>
    <w:p w14:paraId="4232A09E" w14:textId="77777777" w:rsidR="00C35507" w:rsidRDefault="00000000">
      <w:pPr>
        <w:pStyle w:val="BodyText"/>
      </w:pPr>
      <w:r>
        <w:rPr>
          <w:i/>
          <w:iCs/>
        </w:rPr>
        <w:t>The Recovery Point Objective (RPO) and Recovery Time Objective (RTO) requirement of each environment should be captured in the environments section above, and wherever possible.</w:t>
      </w:r>
    </w:p>
    <w:p w14:paraId="2B48A238" w14:textId="77777777" w:rsidR="00C35507" w:rsidRDefault="00000000">
      <w:pPr>
        <w:pStyle w:val="Compact"/>
        <w:numPr>
          <w:ilvl w:val="0"/>
          <w:numId w:val="35"/>
        </w:numPr>
      </w:pPr>
      <w:r>
        <w:rPr>
          <w:i/>
          <w:iCs/>
        </w:rPr>
        <w:t>What are the RTO and RPO requirements of the Application?</w:t>
      </w:r>
    </w:p>
    <w:p w14:paraId="1C840980" w14:textId="77777777" w:rsidR="00C35507" w:rsidRDefault="00000000">
      <w:pPr>
        <w:pStyle w:val="Compact"/>
        <w:numPr>
          <w:ilvl w:val="0"/>
          <w:numId w:val="35"/>
        </w:numPr>
      </w:pPr>
      <w:r>
        <w:rPr>
          <w:i/>
          <w:iCs/>
        </w:rPr>
        <w:t>What are the SLAs of the application?</w:t>
      </w:r>
    </w:p>
    <w:p w14:paraId="106D2E19" w14:textId="77777777" w:rsidR="00C35507" w:rsidRDefault="00000000">
      <w:pPr>
        <w:pStyle w:val="Compact"/>
        <w:numPr>
          <w:ilvl w:val="0"/>
          <w:numId w:val="35"/>
        </w:numPr>
      </w:pPr>
      <w:r>
        <w:rPr>
          <w:i/>
          <w:iCs/>
        </w:rPr>
        <w:t>What are the backup requirements</w:t>
      </w:r>
    </w:p>
    <w:p w14:paraId="478E2A35" w14:textId="77777777" w:rsidR="00C35507" w:rsidRDefault="00000000">
      <w:pPr>
        <w:pStyle w:val="FirstParagraph"/>
      </w:pPr>
      <w:r>
        <w:rPr>
          <w:i/>
          <w:iCs/>
        </w:rPr>
        <w:t>Note that if needed, this section may also include an overview of the proposed backup and disaster recovery proposed architectures.</w:t>
      </w:r>
    </w:p>
    <w:p w14:paraId="33F604C7" w14:textId="77777777" w:rsidR="00C35507" w:rsidRDefault="00000000">
      <w:pPr>
        <w:pStyle w:val="BodyText"/>
      </w:pPr>
      <w:r>
        <w:rPr>
          <w:i/>
          <w:iCs/>
        </w:rPr>
        <w:t>This chapter is mandatory, while there could be no requirements on HA/DR, please mention that in a short single sentence.</w:t>
      </w:r>
    </w:p>
    <w:p w14:paraId="002211C0" w14:textId="77777777" w:rsidR="00C35507" w:rsidRDefault="00000000">
      <w:pPr>
        <w:pStyle w:val="BodyText"/>
        <w:rPr>
          <w:i/>
          <w:iCs/>
        </w:rPr>
      </w:pPr>
      <w:r>
        <w:rPr>
          <w:i/>
          <w:iCs/>
        </w:rPr>
        <w:t>Example:</w:t>
      </w:r>
    </w:p>
    <w:p w14:paraId="7F4B11C7" w14:textId="3B6639C0" w:rsidR="00070156" w:rsidRPr="00070156" w:rsidRDefault="00070156">
      <w:pPr>
        <w:pStyle w:val="BodyText"/>
      </w:pPr>
      <w:r w:rsidRPr="00070156">
        <w:t>At the time of this document creation, no Resilience or Recovery requirements have been specified.</w:t>
      </w:r>
    </w:p>
    <w:p w14:paraId="10E77691" w14:textId="77777777" w:rsidR="00C35507" w:rsidRDefault="00000000">
      <w:pPr>
        <w:pStyle w:val="Heading4"/>
      </w:pPr>
      <w:bookmarkStart w:id="36" w:name="high-availability-optional"/>
      <w:r>
        <w:t>High Availability (Optional)</w:t>
      </w:r>
    </w:p>
    <w:p w14:paraId="1ABC53B9" w14:textId="77777777" w:rsidR="00C35507" w:rsidRDefault="00000000">
      <w:pPr>
        <w:pStyle w:val="FirstParagraph"/>
      </w:pPr>
      <w:r>
        <w:rPr>
          <w:i/>
          <w:iCs/>
        </w:rPr>
        <w:t>Guide:</w:t>
      </w:r>
    </w:p>
    <w:p w14:paraId="45E498C7" w14:textId="77777777" w:rsidR="00C35507" w:rsidRDefault="00000000">
      <w:pPr>
        <w:pStyle w:val="BodyText"/>
      </w:pPr>
      <w:r>
        <w:rPr>
          <w:i/>
          <w:iCs/>
        </w:rPr>
        <w:t>A subsubsection, if cleaner separation of Resilience and Recovery into HA, DR, and Backup &amp; Restore is needed.</w:t>
      </w:r>
    </w:p>
    <w:p w14:paraId="6DC5E973"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3918"/>
        <w:gridCol w:w="3250"/>
        <w:gridCol w:w="1708"/>
        <w:gridCol w:w="1331"/>
      </w:tblGrid>
      <w:tr w:rsidR="000C565C" w14:paraId="3DEFE208"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tcPr>
          <w:p w14:paraId="5343AE1E" w14:textId="77777777" w:rsidR="000C565C" w:rsidRDefault="000C565C" w:rsidP="00E063D8">
            <w:pPr>
              <w:pStyle w:val="Compact"/>
            </w:pPr>
            <w:bookmarkStart w:id="37" w:name="disaster-recovery-optional"/>
            <w:bookmarkEnd w:id="36"/>
            <w:r>
              <w:lastRenderedPageBreak/>
              <w:t>Service</w:t>
            </w:r>
          </w:p>
        </w:tc>
        <w:tc>
          <w:tcPr>
            <w:tcW w:w="0" w:type="auto"/>
          </w:tcPr>
          <w:p w14:paraId="667BA823" w14:textId="77777777" w:rsidR="000C565C" w:rsidRDefault="000C565C" w:rsidP="00E063D8">
            <w:pPr>
              <w:pStyle w:val="Compact"/>
            </w:pPr>
            <w:r>
              <w:t>KPI</w:t>
            </w:r>
          </w:p>
        </w:tc>
        <w:tc>
          <w:tcPr>
            <w:tcW w:w="0" w:type="auto"/>
          </w:tcPr>
          <w:p w14:paraId="30EE2E7E" w14:textId="77777777" w:rsidR="000C565C" w:rsidRDefault="000C565C" w:rsidP="00E063D8">
            <w:pPr>
              <w:pStyle w:val="Compact"/>
            </w:pPr>
            <w:r>
              <w:t>Unit</w:t>
            </w:r>
          </w:p>
        </w:tc>
        <w:tc>
          <w:tcPr>
            <w:tcW w:w="0" w:type="auto"/>
          </w:tcPr>
          <w:p w14:paraId="3C7A6134" w14:textId="77777777" w:rsidR="000C565C" w:rsidRDefault="000C565C" w:rsidP="00E063D8">
            <w:pPr>
              <w:pStyle w:val="Compact"/>
            </w:pPr>
            <w:r>
              <w:t>Value</w:t>
            </w:r>
          </w:p>
        </w:tc>
      </w:tr>
      <w:tr w:rsidR="000C565C" w14:paraId="67E84EC0" w14:textId="77777777" w:rsidTr="00E063D8">
        <w:tc>
          <w:tcPr>
            <w:tcW w:w="0" w:type="auto"/>
          </w:tcPr>
          <w:p w14:paraId="36BF1417" w14:textId="77777777" w:rsidR="000C565C" w:rsidRDefault="000C565C" w:rsidP="00E063D8">
            <w:pPr>
              <w:pStyle w:val="Compact"/>
            </w:pPr>
            <w:r>
              <w:t>Oracle Database</w:t>
            </w:r>
          </w:p>
        </w:tc>
        <w:tc>
          <w:tcPr>
            <w:tcW w:w="0" w:type="auto"/>
          </w:tcPr>
          <w:p w14:paraId="5B727F42" w14:textId="77777777" w:rsidR="000C565C" w:rsidRDefault="000C565C" w:rsidP="00E063D8">
            <w:pPr>
              <w:pStyle w:val="Compact"/>
            </w:pPr>
            <w:r>
              <w:t>Uptime</w:t>
            </w:r>
          </w:p>
        </w:tc>
        <w:tc>
          <w:tcPr>
            <w:tcW w:w="0" w:type="auto"/>
          </w:tcPr>
          <w:p w14:paraId="5288FD10" w14:textId="77777777" w:rsidR="000C565C" w:rsidRDefault="000C565C" w:rsidP="00E063D8">
            <w:pPr>
              <w:pStyle w:val="Compact"/>
            </w:pPr>
            <w:r>
              <w:t>Percent</w:t>
            </w:r>
          </w:p>
        </w:tc>
        <w:tc>
          <w:tcPr>
            <w:tcW w:w="0" w:type="auto"/>
          </w:tcPr>
          <w:p w14:paraId="6C6132D7" w14:textId="77777777" w:rsidR="000C565C" w:rsidRDefault="000C565C" w:rsidP="00E063D8">
            <w:pPr>
              <w:pStyle w:val="Compact"/>
            </w:pPr>
            <w:r>
              <w:t>99.98</w:t>
            </w:r>
          </w:p>
        </w:tc>
      </w:tr>
      <w:tr w:rsidR="000C565C" w14:paraId="5565542B" w14:textId="77777777" w:rsidTr="00E063D8">
        <w:tc>
          <w:tcPr>
            <w:tcW w:w="0" w:type="auto"/>
          </w:tcPr>
          <w:p w14:paraId="56220446" w14:textId="3754F2C7" w:rsidR="000C565C" w:rsidRDefault="00A500EA" w:rsidP="00E063D8">
            <w:pPr>
              <w:pStyle w:val="Compact"/>
            </w:pPr>
            <w:r>
              <w:t>Primavera</w:t>
            </w:r>
            <w:r w:rsidR="000C565C">
              <w:t xml:space="preserve"> Application</w:t>
            </w:r>
          </w:p>
        </w:tc>
        <w:tc>
          <w:tcPr>
            <w:tcW w:w="0" w:type="auto"/>
          </w:tcPr>
          <w:p w14:paraId="720ADA2D" w14:textId="77777777" w:rsidR="000C565C" w:rsidRDefault="000C565C" w:rsidP="00E063D8">
            <w:pPr>
              <w:pStyle w:val="Compact"/>
            </w:pPr>
            <w:r>
              <w:t>Max Interruptions</w:t>
            </w:r>
          </w:p>
        </w:tc>
        <w:tc>
          <w:tcPr>
            <w:tcW w:w="0" w:type="auto"/>
          </w:tcPr>
          <w:p w14:paraId="2560EE01" w14:textId="77777777" w:rsidR="000C565C" w:rsidRDefault="000C565C" w:rsidP="00E063D8">
            <w:pPr>
              <w:pStyle w:val="Compact"/>
            </w:pPr>
            <w:r>
              <w:t>Minutes</w:t>
            </w:r>
          </w:p>
        </w:tc>
        <w:tc>
          <w:tcPr>
            <w:tcW w:w="0" w:type="auto"/>
          </w:tcPr>
          <w:p w14:paraId="1297675F" w14:textId="77777777" w:rsidR="000C565C" w:rsidRDefault="000C565C" w:rsidP="00E063D8">
            <w:pPr>
              <w:pStyle w:val="Compact"/>
            </w:pPr>
            <w:r>
              <w:t>20</w:t>
            </w:r>
          </w:p>
        </w:tc>
      </w:tr>
    </w:tbl>
    <w:p w14:paraId="7635B5CB" w14:textId="77777777" w:rsidR="00C35507" w:rsidRDefault="00000000">
      <w:pPr>
        <w:pStyle w:val="Heading4"/>
      </w:pPr>
      <w:r>
        <w:t>Disaster Recovery (Optional)</w:t>
      </w:r>
    </w:p>
    <w:p w14:paraId="058C1413" w14:textId="77777777" w:rsidR="00C35507" w:rsidRDefault="00000000">
      <w:pPr>
        <w:pStyle w:val="FirstParagraph"/>
      </w:pPr>
      <w:r>
        <w:rPr>
          <w:i/>
          <w:iCs/>
        </w:rPr>
        <w:t>Guide:</w:t>
      </w:r>
    </w:p>
    <w:p w14:paraId="69EAE2F5" w14:textId="77777777" w:rsidR="00C35507" w:rsidRDefault="00000000">
      <w:pPr>
        <w:pStyle w:val="BodyText"/>
      </w:pPr>
      <w:r>
        <w:rPr>
          <w:i/>
          <w:iCs/>
        </w:rPr>
        <w:t>A subsubsection, if cleaner separation of Resilience and Recovery into HA, DR, and Backup &amp; Restore is needed.</w:t>
      </w:r>
    </w:p>
    <w:p w14:paraId="7311CAD6" w14:textId="77777777" w:rsidR="00C35507" w:rsidRDefault="00000000">
      <w:pPr>
        <w:pStyle w:val="BodyText"/>
        <w:rPr>
          <w:i/>
          <w:iCs/>
        </w:rPr>
      </w:pPr>
      <w:r>
        <w:rPr>
          <w:i/>
          <w:iCs/>
        </w:rPr>
        <w:t>Example:</w:t>
      </w:r>
    </w:p>
    <w:tbl>
      <w:tblPr>
        <w:tblStyle w:val="Table"/>
        <w:tblW w:w="5000" w:type="pct"/>
        <w:tblLook w:val="0020" w:firstRow="1" w:lastRow="0" w:firstColumn="0" w:lastColumn="0" w:noHBand="0" w:noVBand="0"/>
      </w:tblPr>
      <w:tblGrid>
        <w:gridCol w:w="4201"/>
        <w:gridCol w:w="3074"/>
        <w:gridCol w:w="2932"/>
      </w:tblGrid>
      <w:tr w:rsidR="000C565C" w14:paraId="6D754113"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5998524" w14:textId="77777777" w:rsidR="000C565C" w:rsidRDefault="000C565C" w:rsidP="00E063D8">
            <w:pPr>
              <w:pStyle w:val="Compact"/>
            </w:pPr>
            <w:r>
              <w:t>Environment</w:t>
            </w:r>
          </w:p>
        </w:tc>
        <w:tc>
          <w:tcPr>
            <w:tcW w:w="0" w:type="auto"/>
            <w:vAlign w:val="top"/>
          </w:tcPr>
          <w:p w14:paraId="6D955D6A" w14:textId="77777777" w:rsidR="000C565C" w:rsidRDefault="000C565C" w:rsidP="00E063D8">
            <w:pPr>
              <w:pStyle w:val="Compact"/>
            </w:pPr>
            <w:r>
              <w:t>RPO</w:t>
            </w:r>
          </w:p>
        </w:tc>
        <w:tc>
          <w:tcPr>
            <w:tcW w:w="0" w:type="auto"/>
            <w:vAlign w:val="top"/>
          </w:tcPr>
          <w:p w14:paraId="162D9336" w14:textId="77777777" w:rsidR="000C565C" w:rsidRDefault="000C565C" w:rsidP="00E063D8">
            <w:pPr>
              <w:pStyle w:val="Compact"/>
            </w:pPr>
            <w:r>
              <w:t>RTO</w:t>
            </w:r>
          </w:p>
        </w:tc>
      </w:tr>
      <w:tr w:rsidR="000C565C" w14:paraId="3D5EF1DF" w14:textId="77777777" w:rsidTr="00E063D8">
        <w:tc>
          <w:tcPr>
            <w:tcW w:w="0" w:type="auto"/>
          </w:tcPr>
          <w:p w14:paraId="464E7A86" w14:textId="77777777" w:rsidR="000C565C" w:rsidRDefault="000C565C" w:rsidP="00E063D8">
            <w:pPr>
              <w:pStyle w:val="Compact"/>
            </w:pPr>
            <w:r>
              <w:t>Production</w:t>
            </w:r>
          </w:p>
        </w:tc>
        <w:tc>
          <w:tcPr>
            <w:tcW w:w="0" w:type="auto"/>
          </w:tcPr>
          <w:p w14:paraId="4BBF5400" w14:textId="77777777" w:rsidR="000C565C" w:rsidRDefault="000C565C" w:rsidP="00E063D8">
            <w:pPr>
              <w:pStyle w:val="Compact"/>
            </w:pPr>
            <w:r>
              <w:t>24 hours</w:t>
            </w:r>
          </w:p>
        </w:tc>
        <w:tc>
          <w:tcPr>
            <w:tcW w:w="0" w:type="auto"/>
          </w:tcPr>
          <w:p w14:paraId="06065E5E" w14:textId="77777777" w:rsidR="000C565C" w:rsidRDefault="000C565C" w:rsidP="00E063D8">
            <w:pPr>
              <w:pStyle w:val="Compact"/>
            </w:pPr>
            <w:r>
              <w:t>4 hours</w:t>
            </w:r>
          </w:p>
        </w:tc>
      </w:tr>
      <w:tr w:rsidR="000C565C" w14:paraId="781B6D56" w14:textId="77777777" w:rsidTr="00E063D8">
        <w:tc>
          <w:tcPr>
            <w:tcW w:w="0" w:type="auto"/>
          </w:tcPr>
          <w:p w14:paraId="7E71DAEA" w14:textId="1D05BDE3" w:rsidR="000C565C" w:rsidRDefault="00072447" w:rsidP="00E063D8">
            <w:pPr>
              <w:pStyle w:val="Compact"/>
            </w:pPr>
            <w:r>
              <w:t>UAT</w:t>
            </w:r>
          </w:p>
        </w:tc>
        <w:tc>
          <w:tcPr>
            <w:tcW w:w="0" w:type="auto"/>
          </w:tcPr>
          <w:p w14:paraId="70E83A37" w14:textId="77777777" w:rsidR="000C565C" w:rsidRDefault="000C565C" w:rsidP="00E063D8">
            <w:pPr>
              <w:pStyle w:val="Compact"/>
            </w:pPr>
            <w:r>
              <w:t>24 hours</w:t>
            </w:r>
          </w:p>
        </w:tc>
        <w:tc>
          <w:tcPr>
            <w:tcW w:w="0" w:type="auto"/>
          </w:tcPr>
          <w:p w14:paraId="180E4FE3" w14:textId="77777777" w:rsidR="000C565C" w:rsidRDefault="000C565C" w:rsidP="00E063D8">
            <w:pPr>
              <w:pStyle w:val="Compact"/>
            </w:pPr>
            <w:r>
              <w:t>4 hours</w:t>
            </w:r>
          </w:p>
        </w:tc>
      </w:tr>
      <w:tr w:rsidR="000C565C" w14:paraId="5605540A" w14:textId="77777777" w:rsidTr="00E063D8">
        <w:tc>
          <w:tcPr>
            <w:tcW w:w="0" w:type="auto"/>
          </w:tcPr>
          <w:p w14:paraId="4F3E6D15" w14:textId="77777777" w:rsidR="000C565C" w:rsidRDefault="000C565C" w:rsidP="00E063D8">
            <w:pPr>
              <w:pStyle w:val="Compact"/>
            </w:pPr>
            <w:r>
              <w:t>DEV</w:t>
            </w:r>
          </w:p>
        </w:tc>
        <w:tc>
          <w:tcPr>
            <w:tcW w:w="0" w:type="auto"/>
          </w:tcPr>
          <w:p w14:paraId="28EBADC0" w14:textId="77777777" w:rsidR="000C565C" w:rsidRDefault="000C565C" w:rsidP="00E063D8">
            <w:pPr>
              <w:pStyle w:val="Compact"/>
            </w:pPr>
            <w:r>
              <w:t>24 hours</w:t>
            </w:r>
          </w:p>
        </w:tc>
        <w:tc>
          <w:tcPr>
            <w:tcW w:w="0" w:type="auto"/>
          </w:tcPr>
          <w:p w14:paraId="74756089" w14:textId="77777777" w:rsidR="000C565C" w:rsidRDefault="000C565C" w:rsidP="00E063D8">
            <w:pPr>
              <w:pStyle w:val="Compact"/>
            </w:pPr>
            <w:r>
              <w:t>12 hours</w:t>
            </w:r>
          </w:p>
        </w:tc>
      </w:tr>
    </w:tbl>
    <w:p w14:paraId="2119887F" w14:textId="77777777" w:rsidR="000C565C" w:rsidRPr="000C565C" w:rsidRDefault="000C565C">
      <w:pPr>
        <w:pStyle w:val="BodyText"/>
      </w:pPr>
    </w:p>
    <w:p w14:paraId="215F4939" w14:textId="77777777" w:rsidR="00C35507" w:rsidRDefault="00000000">
      <w:pPr>
        <w:pStyle w:val="Heading4"/>
      </w:pPr>
      <w:bookmarkStart w:id="38" w:name="backup-and-restore-optional"/>
      <w:bookmarkEnd w:id="37"/>
      <w:r>
        <w:t>Backup and Restore (Optional)</w:t>
      </w:r>
    </w:p>
    <w:p w14:paraId="5F88C282" w14:textId="77777777" w:rsidR="00C35507" w:rsidRDefault="00000000">
      <w:pPr>
        <w:pStyle w:val="FirstParagraph"/>
      </w:pPr>
      <w:r>
        <w:rPr>
          <w:i/>
          <w:iCs/>
        </w:rPr>
        <w:t>Guide:</w:t>
      </w:r>
    </w:p>
    <w:p w14:paraId="1C9AD4EA" w14:textId="77777777" w:rsidR="00C35507" w:rsidRDefault="00000000">
      <w:pPr>
        <w:pStyle w:val="BodyText"/>
      </w:pPr>
      <w:r>
        <w:rPr>
          <w:i/>
          <w:iCs/>
        </w:rPr>
        <w:t>A subsubsection, if cleaner separation of Resilience and Recovery into HA, DR, and Backup &amp; Restore is needed.</w:t>
      </w:r>
    </w:p>
    <w:p w14:paraId="7AE6C6C2" w14:textId="77777777" w:rsidR="00C35507" w:rsidRPr="00696932" w:rsidRDefault="00000000">
      <w:pPr>
        <w:pStyle w:val="BodyText"/>
        <w:rPr>
          <w:i/>
          <w:iCs/>
        </w:rPr>
      </w:pPr>
      <w:r w:rsidRPr="00696932">
        <w:rPr>
          <w:i/>
          <w:iCs/>
        </w:rPr>
        <w:t>Example:</w:t>
      </w:r>
    </w:p>
    <w:p w14:paraId="38947976" w14:textId="037EA256" w:rsidR="009677BC" w:rsidRDefault="00F84BBD" w:rsidP="009677BC">
      <w:pPr>
        <w:pStyle w:val="BodyText"/>
      </w:pPr>
      <w:r>
        <w:t>OCI Backup Requirements:</w:t>
      </w:r>
    </w:p>
    <w:p w14:paraId="74B8E011" w14:textId="105B5653" w:rsidR="00F84BBD" w:rsidRPr="00F84BBD" w:rsidRDefault="00F84BBD">
      <w:pPr>
        <w:pStyle w:val="BodyText"/>
      </w:pPr>
      <w:r>
        <w:t xml:space="preserve">For OCI, the Backup tier will be set to Gold: The gold policy includes daily incremental backups, retained for seven days, along with weekly incremental backups, run on Sunday and retained for four weeks. Includes monthly incremental backups, run on the first day of the month, retained for twelve months. Also, include a full backup, run yearly, during the first part of January. This backup is retained for five years. The backups can be potentially done to a different cloud region as well. Refer to the documentation for more details: </w:t>
      </w:r>
      <w:hyperlink r:id="rId11" w:history="1">
        <w:r w:rsidRPr="009612E6">
          <w:rPr>
            <w:rStyle w:val="Hyperlink"/>
          </w:rPr>
          <w:t>Scheduling volume backups</w:t>
        </w:r>
      </w:hyperlink>
      <w:r>
        <w:t>.</w:t>
      </w:r>
    </w:p>
    <w:tbl>
      <w:tblPr>
        <w:tblStyle w:val="Table"/>
        <w:tblW w:w="5000" w:type="pct"/>
        <w:tblLook w:val="0020" w:firstRow="1" w:lastRow="0" w:firstColumn="0" w:lastColumn="0" w:noHBand="0" w:noVBand="0"/>
      </w:tblPr>
      <w:tblGrid>
        <w:gridCol w:w="3414"/>
        <w:gridCol w:w="3308"/>
        <w:gridCol w:w="1754"/>
        <w:gridCol w:w="1731"/>
      </w:tblGrid>
      <w:tr w:rsidR="00C35507" w14:paraId="66156573" w14:textId="77777777" w:rsidTr="00F84BBD">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263F1B3" w14:textId="77777777" w:rsidR="00C35507" w:rsidRDefault="00000000">
            <w:pPr>
              <w:pStyle w:val="Compact"/>
            </w:pPr>
            <w:r>
              <w:t>Service Name</w:t>
            </w:r>
          </w:p>
        </w:tc>
        <w:tc>
          <w:tcPr>
            <w:tcW w:w="0" w:type="auto"/>
            <w:vAlign w:val="top"/>
          </w:tcPr>
          <w:p w14:paraId="4F3BFED3" w14:textId="77777777" w:rsidR="00C35507" w:rsidRDefault="00000000">
            <w:pPr>
              <w:pStyle w:val="Compact"/>
            </w:pPr>
            <w:r>
              <w:t>KPI</w:t>
            </w:r>
          </w:p>
        </w:tc>
        <w:tc>
          <w:tcPr>
            <w:tcW w:w="0" w:type="auto"/>
            <w:vAlign w:val="top"/>
          </w:tcPr>
          <w:p w14:paraId="4BABB13B" w14:textId="77777777" w:rsidR="00C35507" w:rsidRDefault="00000000">
            <w:pPr>
              <w:pStyle w:val="Compact"/>
            </w:pPr>
            <w:r>
              <w:t>Unit</w:t>
            </w:r>
          </w:p>
        </w:tc>
        <w:tc>
          <w:tcPr>
            <w:tcW w:w="0" w:type="auto"/>
            <w:vAlign w:val="top"/>
          </w:tcPr>
          <w:p w14:paraId="14BB0758" w14:textId="77777777" w:rsidR="00C35507" w:rsidRDefault="00000000">
            <w:pPr>
              <w:pStyle w:val="Compact"/>
            </w:pPr>
            <w:r>
              <w:t>Value</w:t>
            </w:r>
          </w:p>
        </w:tc>
      </w:tr>
      <w:tr w:rsidR="00C35507" w14:paraId="2FDB8FC6" w14:textId="77777777" w:rsidTr="00F84BBD">
        <w:tc>
          <w:tcPr>
            <w:tcW w:w="0" w:type="auto"/>
          </w:tcPr>
          <w:p w14:paraId="5DE1EC9A" w14:textId="094D62D1" w:rsidR="00C35507" w:rsidRDefault="0035226D">
            <w:pPr>
              <w:pStyle w:val="Compact"/>
            </w:pPr>
            <w:r>
              <w:t>Database</w:t>
            </w:r>
          </w:p>
        </w:tc>
        <w:tc>
          <w:tcPr>
            <w:tcW w:w="0" w:type="auto"/>
          </w:tcPr>
          <w:p w14:paraId="3F3ECB81" w14:textId="77777777" w:rsidR="00C35507" w:rsidRDefault="00000000">
            <w:pPr>
              <w:pStyle w:val="Compact"/>
            </w:pPr>
            <w:r>
              <w:t>Frequency</w:t>
            </w:r>
          </w:p>
        </w:tc>
        <w:tc>
          <w:tcPr>
            <w:tcW w:w="0" w:type="auto"/>
          </w:tcPr>
          <w:p w14:paraId="6711DB7E" w14:textId="77777777" w:rsidR="00C35507" w:rsidRDefault="00000000">
            <w:pPr>
              <w:pStyle w:val="Compact"/>
            </w:pPr>
            <w:r>
              <w:t>/day</w:t>
            </w:r>
          </w:p>
        </w:tc>
        <w:tc>
          <w:tcPr>
            <w:tcW w:w="0" w:type="auto"/>
          </w:tcPr>
          <w:p w14:paraId="331E637D" w14:textId="77777777" w:rsidR="00C35507" w:rsidRDefault="00000000">
            <w:pPr>
              <w:pStyle w:val="Compact"/>
            </w:pPr>
            <w:r>
              <w:t>2</w:t>
            </w:r>
          </w:p>
        </w:tc>
      </w:tr>
      <w:tr w:rsidR="00C35507" w14:paraId="44E21502" w14:textId="77777777" w:rsidTr="00F84BBD">
        <w:tc>
          <w:tcPr>
            <w:tcW w:w="0" w:type="auto"/>
          </w:tcPr>
          <w:p w14:paraId="15275ED9" w14:textId="44CDD19E" w:rsidR="00C35507" w:rsidRDefault="0035226D">
            <w:pPr>
              <w:pStyle w:val="Compact"/>
            </w:pPr>
            <w:r>
              <w:t>Block Storage</w:t>
            </w:r>
          </w:p>
        </w:tc>
        <w:tc>
          <w:tcPr>
            <w:tcW w:w="0" w:type="auto"/>
          </w:tcPr>
          <w:p w14:paraId="226E5BFD" w14:textId="77777777" w:rsidR="00C35507" w:rsidRDefault="00000000">
            <w:pPr>
              <w:pStyle w:val="Compact"/>
            </w:pPr>
            <w:r>
              <w:t>BckpTime (F)</w:t>
            </w:r>
          </w:p>
        </w:tc>
        <w:tc>
          <w:tcPr>
            <w:tcW w:w="0" w:type="auto"/>
          </w:tcPr>
          <w:p w14:paraId="7ECBB260" w14:textId="77777777" w:rsidR="00C35507" w:rsidRDefault="00000000">
            <w:pPr>
              <w:pStyle w:val="Compact"/>
            </w:pPr>
            <w:r>
              <w:t>hours</w:t>
            </w:r>
          </w:p>
        </w:tc>
        <w:tc>
          <w:tcPr>
            <w:tcW w:w="0" w:type="auto"/>
          </w:tcPr>
          <w:p w14:paraId="6787194A" w14:textId="77777777" w:rsidR="00C35507" w:rsidRDefault="00000000">
            <w:pPr>
              <w:pStyle w:val="Compact"/>
            </w:pPr>
            <w:r>
              <w:t>4</w:t>
            </w:r>
          </w:p>
        </w:tc>
      </w:tr>
    </w:tbl>
    <w:p w14:paraId="043206D4" w14:textId="77777777" w:rsidR="00C35507" w:rsidRDefault="00000000">
      <w:pPr>
        <w:pStyle w:val="Heading3"/>
      </w:pPr>
      <w:bookmarkStart w:id="39" w:name="security-requirements"/>
      <w:bookmarkStart w:id="40" w:name="_Toc149231056"/>
      <w:bookmarkEnd w:id="34"/>
      <w:bookmarkEnd w:id="38"/>
      <w:r>
        <w:t>Security Requirements</w:t>
      </w:r>
      <w:bookmarkEnd w:id="40"/>
    </w:p>
    <w:p w14:paraId="0E3C9466" w14:textId="77777777" w:rsidR="00C35507" w:rsidRDefault="00000000">
      <w:pPr>
        <w:pStyle w:val="FirstParagraph"/>
      </w:pPr>
      <w:r>
        <w:rPr>
          <w:i/>
          <w:iCs/>
        </w:rPr>
        <w:t>Guide:</w:t>
      </w:r>
    </w:p>
    <w:p w14:paraId="4515D0AD" w14:textId="77777777" w:rsidR="00C35507" w:rsidRDefault="00000000">
      <w:pPr>
        <w:pStyle w:val="BodyText"/>
      </w:pPr>
      <w:r>
        <w:rPr>
          <w:i/>
          <w:iCs/>
        </w:rPr>
        <w:t>Capture the Non-Functional Requirements for security-related topics. Security is a mandatory subsection that is to be reviewed by the x-workload security team. The requirements can be separated into:</w:t>
      </w:r>
    </w:p>
    <w:p w14:paraId="70F36735" w14:textId="77777777" w:rsidR="00C35507" w:rsidRDefault="00000000">
      <w:pPr>
        <w:pStyle w:val="Compact"/>
        <w:numPr>
          <w:ilvl w:val="0"/>
          <w:numId w:val="36"/>
        </w:numPr>
      </w:pPr>
      <w:r>
        <w:rPr>
          <w:i/>
          <w:iCs/>
        </w:rPr>
        <w:t>Identity and Access Management</w:t>
      </w:r>
    </w:p>
    <w:p w14:paraId="44CB430E" w14:textId="77777777" w:rsidR="00C35507" w:rsidRDefault="00000000">
      <w:pPr>
        <w:pStyle w:val="Compact"/>
        <w:numPr>
          <w:ilvl w:val="0"/>
          <w:numId w:val="36"/>
        </w:numPr>
      </w:pPr>
      <w:r>
        <w:rPr>
          <w:i/>
          <w:iCs/>
        </w:rPr>
        <w:t>Data Security</w:t>
      </w:r>
    </w:p>
    <w:p w14:paraId="44D85204" w14:textId="77777777" w:rsidR="00C35507" w:rsidRDefault="00000000">
      <w:pPr>
        <w:pStyle w:val="FirstParagraph"/>
      </w:pPr>
      <w:r>
        <w:rPr>
          <w:i/>
          <w:iCs/>
        </w:rPr>
        <w:t>Other security topics, such as network security, application security, key management or others can be added if needed.</w:t>
      </w:r>
    </w:p>
    <w:p w14:paraId="39CF4CCE" w14:textId="77777777" w:rsidR="00C35507" w:rsidRDefault="00000000">
      <w:pPr>
        <w:pStyle w:val="BodyText"/>
      </w:pPr>
      <w:r>
        <w:rPr>
          <w:i/>
          <w:iCs/>
        </w:rPr>
        <w:t>Example:</w:t>
      </w:r>
    </w:p>
    <w:p w14:paraId="60C23D25" w14:textId="77777777" w:rsidR="00C35507" w:rsidRDefault="00000000">
      <w:pPr>
        <w:pStyle w:val="BodyText"/>
      </w:pPr>
      <w:r>
        <w:t>At the time of this document creation, no Security requirements have been specified.</w:t>
      </w:r>
    </w:p>
    <w:p w14:paraId="16B0AB21" w14:textId="77777777" w:rsidR="00C35507" w:rsidRDefault="00000000">
      <w:pPr>
        <w:pStyle w:val="Heading4"/>
      </w:pPr>
      <w:bookmarkStart w:id="41" w:name="identity-and-access-management-optional"/>
      <w:r>
        <w:lastRenderedPageBreak/>
        <w:t>Identity and Access Management (Optional)</w:t>
      </w:r>
    </w:p>
    <w:p w14:paraId="12A1E00A" w14:textId="77777777" w:rsidR="00C35507" w:rsidRDefault="00000000">
      <w:pPr>
        <w:pStyle w:val="FirstParagraph"/>
      </w:pPr>
      <w:r>
        <w:rPr>
          <w:i/>
          <w:iCs/>
        </w:rPr>
        <w:t>Guide:</w:t>
      </w:r>
    </w:p>
    <w:p w14:paraId="671CAB4F" w14:textId="3E95AFFA" w:rsidR="00C35507" w:rsidRDefault="00000000">
      <w:pPr>
        <w:pStyle w:val="BodyText"/>
      </w:pPr>
      <w:r>
        <w:rPr>
          <w:i/>
          <w:iCs/>
        </w:rPr>
        <w:t>The requirements for identity and access control. This section describes any requirements for authentication, identity management, single-sign-on, and necessary integrations to retained customer systems (</w:t>
      </w:r>
      <w:r w:rsidR="007B6E45">
        <w:rPr>
          <w:i/>
          <w:iCs/>
        </w:rPr>
        <w:t>e.g.,</w:t>
      </w:r>
      <w:r>
        <w:rPr>
          <w:i/>
          <w:iCs/>
        </w:rPr>
        <w:t xml:space="preserve"> corporate directories).</w:t>
      </w:r>
    </w:p>
    <w:p w14:paraId="51E4E112" w14:textId="77777777" w:rsidR="00C35507" w:rsidRDefault="00000000">
      <w:pPr>
        <w:pStyle w:val="Compact"/>
        <w:numPr>
          <w:ilvl w:val="0"/>
          <w:numId w:val="37"/>
        </w:numPr>
      </w:pPr>
      <w:r>
        <w:rPr>
          <w:i/>
          <w:iCs/>
        </w:rPr>
        <w:t>Is there any Single Sign On or Active Directory Integration Requirement?</w:t>
      </w:r>
    </w:p>
    <w:p w14:paraId="549B548B" w14:textId="77777777" w:rsidR="00C35507" w:rsidRDefault="00000000">
      <w:pPr>
        <w:pStyle w:val="Compact"/>
        <w:numPr>
          <w:ilvl w:val="0"/>
          <w:numId w:val="37"/>
        </w:numPr>
      </w:pPr>
      <w:r>
        <w:rPr>
          <w:i/>
          <w:iCs/>
        </w:rPr>
        <w:t>Is the OS hardened if so please share the hardening guideline.</w:t>
      </w:r>
    </w:p>
    <w:p w14:paraId="66072CA3" w14:textId="77777777" w:rsidR="00C35507" w:rsidRDefault="00000000">
      <w:pPr>
        <w:pStyle w:val="Heading4"/>
      </w:pPr>
      <w:bookmarkStart w:id="42" w:name="data-security-optional"/>
      <w:bookmarkEnd w:id="41"/>
      <w:r>
        <w:t>Data Security (Optional)</w:t>
      </w:r>
    </w:p>
    <w:p w14:paraId="3C4868BE" w14:textId="77777777" w:rsidR="00C35507" w:rsidRDefault="00000000">
      <w:pPr>
        <w:pStyle w:val="FirstParagraph"/>
      </w:pPr>
      <w:r>
        <w:rPr>
          <w:i/>
          <w:iCs/>
        </w:rPr>
        <w:t>Guide:</w:t>
      </w:r>
    </w:p>
    <w:p w14:paraId="40E720B5" w14:textId="77777777" w:rsidR="00C35507" w:rsidRDefault="00000000">
      <w:pPr>
        <w:pStyle w:val="BodyText"/>
      </w:pPr>
      <w:r>
        <w:rPr>
          <w:i/>
          <w:iCs/>
        </w:rPr>
        <w:t>Capture any specific or special requirements for data security. This section should also describe any additional constraints such as a requirement for data to be held in a specific location or for data export restrictions.</w:t>
      </w:r>
    </w:p>
    <w:p w14:paraId="774C34A7" w14:textId="77777777" w:rsidR="0031500B" w:rsidRDefault="0031500B" w:rsidP="0031500B">
      <w:pPr>
        <w:pStyle w:val="Heading3"/>
      </w:pPr>
      <w:bookmarkStart w:id="43" w:name="_Toc146719394"/>
      <w:bookmarkStart w:id="44" w:name="networking-requirements"/>
      <w:bookmarkStart w:id="45" w:name="integration-and-interfaces-optional"/>
      <w:bookmarkStart w:id="46" w:name="_Toc149231057"/>
      <w:bookmarkEnd w:id="39"/>
      <w:bookmarkEnd w:id="42"/>
      <w:r>
        <w:t>Networking Requirements</w:t>
      </w:r>
      <w:bookmarkEnd w:id="43"/>
      <w:bookmarkEnd w:id="46"/>
    </w:p>
    <w:p w14:paraId="418CD717" w14:textId="77777777" w:rsidR="0031500B" w:rsidRDefault="0031500B" w:rsidP="0031500B">
      <w:pPr>
        <w:pStyle w:val="FirstParagraph"/>
      </w:pPr>
      <w:r>
        <w:rPr>
          <w:i/>
          <w:iCs/>
        </w:rPr>
        <w:t>Guide</w:t>
      </w:r>
    </w:p>
    <w:p w14:paraId="532460E6" w14:textId="77777777" w:rsidR="0031500B" w:rsidRDefault="0031500B" w:rsidP="0031500B">
      <w:pPr>
        <w:pStyle w:val="BodyText"/>
      </w:pPr>
      <w:r>
        <w:rPr>
          <w:i/>
          <w:iCs/>
        </w:rPr>
        <w:t xml:space="preserve">Capture the Non-Functional Requirements for networking-related topics. You can use the networking questions in the </w:t>
      </w:r>
      <w:hyperlink w:anchor="networking-requirement-considerations">
        <w:r>
          <w:rPr>
            <w:rStyle w:val="Hyperlink"/>
            <w:i/>
            <w:iCs/>
          </w:rPr>
          <w:t>Annex</w:t>
        </w:r>
      </w:hyperlink>
    </w:p>
    <w:p w14:paraId="35A645B3" w14:textId="77777777" w:rsidR="0031500B" w:rsidRDefault="0031500B" w:rsidP="0031500B">
      <w:pPr>
        <w:pStyle w:val="BodyText"/>
      </w:pPr>
      <w:r>
        <w:rPr>
          <w:i/>
          <w:iCs/>
        </w:rPr>
        <w:t>Example:</w:t>
      </w:r>
    </w:p>
    <w:p w14:paraId="3CEF88D4" w14:textId="6EB55712" w:rsidR="0031500B" w:rsidRDefault="0031500B" w:rsidP="0031500B">
      <w:pPr>
        <w:pStyle w:val="BodyText"/>
      </w:pPr>
      <w:r>
        <w:t>At the time of this document creation, no Networking requirements have been specified.</w:t>
      </w:r>
      <w:bookmarkEnd w:id="44"/>
    </w:p>
    <w:p w14:paraId="7DDE97DE" w14:textId="72302B06" w:rsidR="00C35507" w:rsidRDefault="00000000">
      <w:pPr>
        <w:pStyle w:val="Heading3"/>
      </w:pPr>
      <w:bookmarkStart w:id="47" w:name="_Toc149231058"/>
      <w:r>
        <w:t>Integration and Interfaces (Optional)</w:t>
      </w:r>
      <w:bookmarkEnd w:id="47"/>
    </w:p>
    <w:p w14:paraId="5F7510DD" w14:textId="77777777" w:rsidR="00C35507" w:rsidRDefault="00000000">
      <w:pPr>
        <w:pStyle w:val="FirstParagraph"/>
      </w:pPr>
      <w:r>
        <w:rPr>
          <w:i/>
          <w:iCs/>
        </w:rPr>
        <w:t>Guide:</w:t>
      </w:r>
    </w:p>
    <w:p w14:paraId="2914D9CF" w14:textId="77777777" w:rsidR="00C35507" w:rsidRDefault="00000000">
      <w:pPr>
        <w:pStyle w:val="BodyText"/>
      </w:pPr>
      <w:r>
        <w:rPr>
          <w:i/>
          <w:iCs/>
        </w:rPr>
        <w:t>A list of all the interfaces into and out of the defined Workload. The list should detail the type of integration, the type of connectivity required (e.g. VPN, VPC, etc) the volumes, and the frequency.</w:t>
      </w:r>
    </w:p>
    <w:p w14:paraId="1FF4A6C7" w14:textId="77777777" w:rsidR="00C35507" w:rsidRDefault="00000000">
      <w:pPr>
        <w:pStyle w:val="Compact"/>
        <w:numPr>
          <w:ilvl w:val="0"/>
          <w:numId w:val="38"/>
        </w:numPr>
      </w:pPr>
      <w:r>
        <w:rPr>
          <w:i/>
          <w:iCs/>
        </w:rPr>
        <w:t>list of integrations</w:t>
      </w:r>
    </w:p>
    <w:p w14:paraId="258DEBAC" w14:textId="7CC40B4B" w:rsidR="0031500B" w:rsidRPr="0031500B" w:rsidRDefault="00000000" w:rsidP="0031500B">
      <w:pPr>
        <w:pStyle w:val="Compact"/>
        <w:numPr>
          <w:ilvl w:val="0"/>
          <w:numId w:val="38"/>
        </w:numPr>
      </w:pPr>
      <w:r>
        <w:rPr>
          <w:i/>
          <w:iCs/>
        </w:rPr>
        <w:t>list of user interfaces</w:t>
      </w:r>
    </w:p>
    <w:p w14:paraId="6E4EBB2D" w14:textId="77777777" w:rsidR="0031500B" w:rsidRDefault="0031500B" w:rsidP="0031500B">
      <w:pPr>
        <w:pStyle w:val="FirstParagraph"/>
      </w:pPr>
      <w:r>
        <w:rPr>
          <w:i/>
          <w:iCs/>
        </w:rPr>
        <w:t>Example:</w:t>
      </w:r>
    </w:p>
    <w:tbl>
      <w:tblPr>
        <w:tblStyle w:val="Table"/>
        <w:tblW w:w="5000" w:type="pct"/>
        <w:tblLook w:val="0020" w:firstRow="1" w:lastRow="0" w:firstColumn="0" w:lastColumn="0" w:noHBand="0" w:noVBand="0"/>
      </w:tblPr>
      <w:tblGrid>
        <w:gridCol w:w="3333"/>
        <w:gridCol w:w="1684"/>
        <w:gridCol w:w="1807"/>
        <w:gridCol w:w="1244"/>
        <w:gridCol w:w="2139"/>
      </w:tblGrid>
      <w:tr w:rsidR="0031500B" w14:paraId="660E20D0" w14:textId="77777777" w:rsidTr="0031500B">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5D6FAC6D" w14:textId="77777777" w:rsidR="0031500B" w:rsidRDefault="0031500B" w:rsidP="00844FF5">
            <w:pPr>
              <w:pStyle w:val="Compact"/>
            </w:pPr>
            <w:r>
              <w:t>Name</w:t>
            </w:r>
          </w:p>
        </w:tc>
        <w:tc>
          <w:tcPr>
            <w:tcW w:w="0" w:type="auto"/>
            <w:vAlign w:val="top"/>
          </w:tcPr>
          <w:p w14:paraId="2036ADD6" w14:textId="77777777" w:rsidR="0031500B" w:rsidRDefault="0031500B" w:rsidP="00844FF5">
            <w:pPr>
              <w:pStyle w:val="Compact"/>
            </w:pPr>
            <w:r>
              <w:t>Source</w:t>
            </w:r>
          </w:p>
        </w:tc>
        <w:tc>
          <w:tcPr>
            <w:tcW w:w="0" w:type="auto"/>
            <w:vAlign w:val="top"/>
          </w:tcPr>
          <w:p w14:paraId="6CB7B538" w14:textId="77777777" w:rsidR="0031500B" w:rsidRDefault="0031500B" w:rsidP="00844FF5">
            <w:pPr>
              <w:pStyle w:val="Compact"/>
            </w:pPr>
            <w:r>
              <w:t>Target</w:t>
            </w:r>
          </w:p>
        </w:tc>
        <w:tc>
          <w:tcPr>
            <w:tcW w:w="0" w:type="auto"/>
            <w:vAlign w:val="top"/>
          </w:tcPr>
          <w:p w14:paraId="5EB01450" w14:textId="77777777" w:rsidR="0031500B" w:rsidRDefault="0031500B" w:rsidP="00844FF5">
            <w:pPr>
              <w:pStyle w:val="Compact"/>
            </w:pPr>
            <w:r>
              <w:t>Protocol</w:t>
            </w:r>
          </w:p>
        </w:tc>
        <w:tc>
          <w:tcPr>
            <w:tcW w:w="0" w:type="auto"/>
            <w:vAlign w:val="top"/>
          </w:tcPr>
          <w:p w14:paraId="24081B5A" w14:textId="77777777" w:rsidR="0031500B" w:rsidRDefault="0031500B" w:rsidP="00844FF5">
            <w:pPr>
              <w:pStyle w:val="Compact"/>
            </w:pPr>
            <w:r>
              <w:t>Function</w:t>
            </w:r>
          </w:p>
        </w:tc>
      </w:tr>
      <w:tr w:rsidR="0031500B" w14:paraId="720F02A7" w14:textId="77777777" w:rsidTr="0031500B">
        <w:tc>
          <w:tcPr>
            <w:tcW w:w="0" w:type="auto"/>
          </w:tcPr>
          <w:p w14:paraId="470DB297" w14:textId="77777777" w:rsidR="0031500B" w:rsidRDefault="0031500B" w:rsidP="00844FF5">
            <w:pPr>
              <w:pStyle w:val="Compact"/>
            </w:pPr>
            <w:r>
              <w:t>IOT</w:t>
            </w:r>
          </w:p>
        </w:tc>
        <w:tc>
          <w:tcPr>
            <w:tcW w:w="0" w:type="auto"/>
          </w:tcPr>
          <w:p w14:paraId="73891B53" w14:textId="77777777" w:rsidR="0031500B" w:rsidRDefault="0031500B" w:rsidP="00844FF5">
            <w:pPr>
              <w:pStyle w:val="Compact"/>
            </w:pPr>
            <w:r>
              <w:t>Field Sensor</w:t>
            </w:r>
          </w:p>
        </w:tc>
        <w:tc>
          <w:tcPr>
            <w:tcW w:w="0" w:type="auto"/>
          </w:tcPr>
          <w:p w14:paraId="6DEA4280" w14:textId="77777777" w:rsidR="0031500B" w:rsidRDefault="0031500B" w:rsidP="00844FF5">
            <w:pPr>
              <w:pStyle w:val="Compact"/>
            </w:pPr>
            <w:r>
              <w:t>MQTT Server</w:t>
            </w:r>
          </w:p>
        </w:tc>
        <w:tc>
          <w:tcPr>
            <w:tcW w:w="0" w:type="auto"/>
          </w:tcPr>
          <w:p w14:paraId="4F061260" w14:textId="77777777" w:rsidR="0031500B" w:rsidRDefault="0031500B" w:rsidP="00844FF5">
            <w:pPr>
              <w:pStyle w:val="Compact"/>
            </w:pPr>
            <w:r>
              <w:t>MQTT</w:t>
            </w:r>
          </w:p>
        </w:tc>
        <w:tc>
          <w:tcPr>
            <w:tcW w:w="0" w:type="auto"/>
          </w:tcPr>
          <w:p w14:paraId="36FBB9AD" w14:textId="77777777" w:rsidR="0031500B" w:rsidRDefault="0031500B" w:rsidP="00844FF5">
            <w:pPr>
              <w:pStyle w:val="Compact"/>
            </w:pPr>
            <w:r>
              <w:t>Data collection</w:t>
            </w:r>
          </w:p>
        </w:tc>
      </w:tr>
      <w:tr w:rsidR="0031500B" w14:paraId="3B63422B" w14:textId="77777777" w:rsidTr="0031500B">
        <w:tc>
          <w:tcPr>
            <w:tcW w:w="0" w:type="auto"/>
          </w:tcPr>
          <w:p w14:paraId="44E5B495" w14:textId="77777777" w:rsidR="0031500B" w:rsidRDefault="0031500B" w:rsidP="00844FF5">
            <w:pPr>
              <w:pStyle w:val="Compact"/>
            </w:pPr>
            <w:r>
              <w:t>ELT</w:t>
            </w:r>
          </w:p>
        </w:tc>
        <w:tc>
          <w:tcPr>
            <w:tcW w:w="0" w:type="auto"/>
          </w:tcPr>
          <w:p w14:paraId="3B4D91F8" w14:textId="77777777" w:rsidR="0031500B" w:rsidRDefault="0031500B" w:rsidP="00844FF5">
            <w:pPr>
              <w:pStyle w:val="Compact"/>
            </w:pPr>
            <w:r>
              <w:t>ODI</w:t>
            </w:r>
          </w:p>
        </w:tc>
        <w:tc>
          <w:tcPr>
            <w:tcW w:w="0" w:type="auto"/>
          </w:tcPr>
          <w:p w14:paraId="29E5A8C4" w14:textId="77777777" w:rsidR="0031500B" w:rsidRDefault="0031500B" w:rsidP="00844FF5">
            <w:pPr>
              <w:pStyle w:val="Compact"/>
            </w:pPr>
            <w:r>
              <w:t>EBS DB</w:t>
            </w:r>
          </w:p>
        </w:tc>
        <w:tc>
          <w:tcPr>
            <w:tcW w:w="0" w:type="auto"/>
          </w:tcPr>
          <w:p w14:paraId="6A884097" w14:textId="77777777" w:rsidR="0031500B" w:rsidRDefault="0031500B" w:rsidP="00844FF5">
            <w:pPr>
              <w:pStyle w:val="Compact"/>
            </w:pPr>
            <w:r>
              <w:t>SQL Net</w:t>
            </w:r>
          </w:p>
        </w:tc>
        <w:tc>
          <w:tcPr>
            <w:tcW w:w="0" w:type="auto"/>
          </w:tcPr>
          <w:p w14:paraId="0822D573" w14:textId="77777777" w:rsidR="0031500B" w:rsidRDefault="0031500B" w:rsidP="00844FF5">
            <w:pPr>
              <w:pStyle w:val="Compact"/>
            </w:pPr>
            <w:r>
              <w:t>Data extraction</w:t>
            </w:r>
          </w:p>
        </w:tc>
      </w:tr>
      <w:tr w:rsidR="0031500B" w14:paraId="444291B5" w14:textId="77777777" w:rsidTr="0031500B">
        <w:tc>
          <w:tcPr>
            <w:tcW w:w="0" w:type="auto"/>
          </w:tcPr>
          <w:p w14:paraId="69EE3799" w14:textId="77777777" w:rsidR="0031500B" w:rsidRDefault="0031500B" w:rsidP="00844FF5">
            <w:pPr>
              <w:pStyle w:val="Compact"/>
            </w:pPr>
            <w:r>
              <w:t>General Ledger Integration</w:t>
            </w:r>
          </w:p>
        </w:tc>
        <w:tc>
          <w:tcPr>
            <w:tcW w:w="0" w:type="auto"/>
          </w:tcPr>
          <w:p w14:paraId="72D7C976" w14:textId="77777777" w:rsidR="0031500B" w:rsidRDefault="0031500B" w:rsidP="00844FF5">
            <w:pPr>
              <w:pStyle w:val="Compact"/>
            </w:pPr>
            <w:r>
              <w:t>EBS</w:t>
            </w:r>
          </w:p>
        </w:tc>
        <w:tc>
          <w:tcPr>
            <w:tcW w:w="0" w:type="auto"/>
          </w:tcPr>
          <w:p w14:paraId="5B58AEC0" w14:textId="77777777" w:rsidR="0031500B" w:rsidRDefault="0031500B" w:rsidP="00844FF5">
            <w:pPr>
              <w:pStyle w:val="Compact"/>
            </w:pPr>
            <w:r>
              <w:t>ERP Cloud</w:t>
            </w:r>
          </w:p>
        </w:tc>
        <w:tc>
          <w:tcPr>
            <w:tcW w:w="0" w:type="auto"/>
          </w:tcPr>
          <w:p w14:paraId="7434D164" w14:textId="77777777" w:rsidR="0031500B" w:rsidRDefault="0031500B" w:rsidP="00844FF5">
            <w:pPr>
              <w:pStyle w:val="Compact"/>
            </w:pPr>
            <w:r>
              <w:t>Batch</w:t>
            </w:r>
          </w:p>
        </w:tc>
        <w:tc>
          <w:tcPr>
            <w:tcW w:w="0" w:type="auto"/>
          </w:tcPr>
          <w:p w14:paraId="2951DAC5" w14:textId="77777777" w:rsidR="0031500B" w:rsidRDefault="0031500B" w:rsidP="00844FF5">
            <w:pPr>
              <w:pStyle w:val="Compact"/>
            </w:pPr>
            <w:r>
              <w:t>Batch extraction</w:t>
            </w:r>
          </w:p>
        </w:tc>
      </w:tr>
      <w:tr w:rsidR="0031500B" w14:paraId="43D59BE4" w14:textId="77777777" w:rsidTr="0031500B">
        <w:tc>
          <w:tcPr>
            <w:tcW w:w="0" w:type="auto"/>
          </w:tcPr>
          <w:p w14:paraId="48DC93F0" w14:textId="77777777" w:rsidR="0031500B" w:rsidRDefault="0031500B" w:rsidP="00844FF5">
            <w:pPr>
              <w:pStyle w:val="Compact"/>
            </w:pPr>
            <w:r>
              <w:t>Mobile API</w:t>
            </w:r>
          </w:p>
        </w:tc>
        <w:tc>
          <w:tcPr>
            <w:tcW w:w="0" w:type="auto"/>
          </w:tcPr>
          <w:p w14:paraId="51242718" w14:textId="77777777" w:rsidR="0031500B" w:rsidRDefault="0031500B" w:rsidP="00844FF5">
            <w:pPr>
              <w:pStyle w:val="Compact"/>
            </w:pPr>
            <w:r>
              <w:t>Mobile User</w:t>
            </w:r>
          </w:p>
        </w:tc>
        <w:tc>
          <w:tcPr>
            <w:tcW w:w="0" w:type="auto"/>
          </w:tcPr>
          <w:p w14:paraId="72FC9371" w14:textId="77777777" w:rsidR="0031500B" w:rsidRDefault="0031500B" w:rsidP="00844FF5">
            <w:pPr>
              <w:pStyle w:val="Compact"/>
            </w:pPr>
            <w:r>
              <w:t>HR Cloud</w:t>
            </w:r>
          </w:p>
        </w:tc>
        <w:tc>
          <w:tcPr>
            <w:tcW w:w="0" w:type="auto"/>
          </w:tcPr>
          <w:p w14:paraId="5EB13A14" w14:textId="77777777" w:rsidR="0031500B" w:rsidRDefault="0031500B" w:rsidP="00844FF5">
            <w:pPr>
              <w:pStyle w:val="Compact"/>
            </w:pPr>
            <w:r>
              <w:t>Rest API</w:t>
            </w:r>
          </w:p>
        </w:tc>
        <w:tc>
          <w:tcPr>
            <w:tcW w:w="0" w:type="auto"/>
          </w:tcPr>
          <w:p w14:paraId="500DFDFC" w14:textId="77777777" w:rsidR="0031500B" w:rsidRDefault="0031500B" w:rsidP="00844FF5">
            <w:pPr>
              <w:pStyle w:val="Compact"/>
            </w:pPr>
            <w:r>
              <w:t>Via API Cloud</w:t>
            </w:r>
          </w:p>
        </w:tc>
      </w:tr>
    </w:tbl>
    <w:p w14:paraId="196DBFE2" w14:textId="77777777" w:rsidR="0031500B" w:rsidRDefault="0031500B" w:rsidP="0031500B">
      <w:pPr>
        <w:pStyle w:val="Compact"/>
      </w:pPr>
    </w:p>
    <w:p w14:paraId="723B43C1" w14:textId="77777777" w:rsidR="00C35507" w:rsidRDefault="00000000">
      <w:pPr>
        <w:pStyle w:val="Heading3"/>
      </w:pPr>
      <w:bookmarkStart w:id="48" w:name="Xec6366426c1f573de1ed650c8720783d76664c0"/>
      <w:bookmarkStart w:id="49" w:name="_Toc149231059"/>
      <w:bookmarkEnd w:id="45"/>
      <w:r>
        <w:t>System Configuration Control Lifecycle (Optional)</w:t>
      </w:r>
      <w:bookmarkEnd w:id="49"/>
    </w:p>
    <w:p w14:paraId="66A34317" w14:textId="77777777" w:rsidR="00C35507" w:rsidRDefault="00000000">
      <w:pPr>
        <w:pStyle w:val="FirstParagraph"/>
      </w:pPr>
      <w:r>
        <w:rPr>
          <w:i/>
          <w:iCs/>
        </w:rPr>
        <w:t>Guide:</w:t>
      </w:r>
    </w:p>
    <w:p w14:paraId="2051AC7D" w14:textId="77777777" w:rsidR="00C35507" w:rsidRDefault="00000000">
      <w:pPr>
        <w:pStyle w:val="BodyText"/>
      </w:pPr>
      <w:r>
        <w:rPr>
          <w:i/>
          <w:iCs/>
        </w:rPr>
        <w:t>This section should detail the requirements for the development and deployment lifecycle across the Workload. This details how code will be deployed and how consistency across the environments will be maintained over future software deployment. This may include a need for CI/CD.</w:t>
      </w:r>
    </w:p>
    <w:p w14:paraId="7852F6CC" w14:textId="6AEF6FF9" w:rsidR="00C35507" w:rsidRDefault="00000000">
      <w:pPr>
        <w:pStyle w:val="Compact"/>
        <w:numPr>
          <w:ilvl w:val="0"/>
          <w:numId w:val="39"/>
        </w:numPr>
      </w:pPr>
      <w:r>
        <w:rPr>
          <w:i/>
          <w:iCs/>
        </w:rPr>
        <w:t xml:space="preserve">Will a CI/CD tool need access to deploy to the target </w:t>
      </w:r>
      <w:r w:rsidR="00757C8B">
        <w:rPr>
          <w:i/>
          <w:iCs/>
        </w:rPr>
        <w:t>environment?</w:t>
      </w:r>
    </w:p>
    <w:p w14:paraId="21D2E393" w14:textId="28006166" w:rsidR="00C35507" w:rsidRDefault="00000000">
      <w:pPr>
        <w:pStyle w:val="Compact"/>
        <w:numPr>
          <w:ilvl w:val="0"/>
          <w:numId w:val="39"/>
        </w:numPr>
      </w:pPr>
      <w:r>
        <w:rPr>
          <w:i/>
          <w:iCs/>
        </w:rPr>
        <w:t xml:space="preserve">Does the customer require software to be delivered to a </w:t>
      </w:r>
      <w:r w:rsidR="00757C8B">
        <w:rPr>
          <w:i/>
          <w:iCs/>
        </w:rPr>
        <w:t>repository?</w:t>
      </w:r>
    </w:p>
    <w:p w14:paraId="327154CC" w14:textId="76E7FF82" w:rsidR="00C35507" w:rsidRPr="00DB40EF" w:rsidRDefault="00000000">
      <w:pPr>
        <w:pStyle w:val="Compact"/>
        <w:numPr>
          <w:ilvl w:val="0"/>
          <w:numId w:val="39"/>
        </w:numPr>
      </w:pPr>
      <w:r>
        <w:rPr>
          <w:i/>
          <w:iCs/>
        </w:rPr>
        <w:lastRenderedPageBreak/>
        <w:t xml:space="preserve">How will configuration and software be promoted through the </w:t>
      </w:r>
      <w:r w:rsidR="00757C8B">
        <w:rPr>
          <w:i/>
          <w:iCs/>
        </w:rPr>
        <w:t>environments?</w:t>
      </w:r>
    </w:p>
    <w:p w14:paraId="106FA511" w14:textId="77777777" w:rsidR="00DB40EF" w:rsidRDefault="00DB40EF" w:rsidP="00DB40EF">
      <w:pPr>
        <w:pStyle w:val="Compact"/>
        <w:rPr>
          <w:i/>
          <w:iCs/>
        </w:rPr>
      </w:pPr>
    </w:p>
    <w:p w14:paraId="5CD4D25D" w14:textId="0716A3CA" w:rsidR="00DB40EF" w:rsidRDefault="00DB40EF" w:rsidP="00DB40EF">
      <w:pPr>
        <w:pStyle w:val="Compact"/>
      </w:pPr>
      <w:r>
        <w:t>Example:</w:t>
      </w:r>
    </w:p>
    <w:p w14:paraId="69DFFE1C" w14:textId="77777777" w:rsidR="00DB40EF" w:rsidRDefault="00DB40EF" w:rsidP="00DB40EF">
      <w:pPr>
        <w:pStyle w:val="Compact"/>
      </w:pPr>
    </w:p>
    <w:p w14:paraId="61D90376" w14:textId="77777777" w:rsidR="00DB40EF" w:rsidRDefault="00DB40EF" w:rsidP="00DB40EF">
      <w:pPr>
        <w:pStyle w:val="Compact"/>
      </w:pPr>
      <w:r>
        <w:t>Oracle recommends the below approach to automate continuous delivery onto servers running on OCI for customer’s application:</w:t>
      </w:r>
    </w:p>
    <w:p w14:paraId="5D66A8C5" w14:textId="77777777" w:rsidR="00DB40EF" w:rsidRDefault="00DB40EF" w:rsidP="00DB40EF">
      <w:pPr>
        <w:pStyle w:val="Compact"/>
      </w:pPr>
    </w:p>
    <w:p w14:paraId="466584C7" w14:textId="15D9B342" w:rsidR="00DB40EF" w:rsidRDefault="00DB40EF">
      <w:pPr>
        <w:pStyle w:val="Compact"/>
        <w:numPr>
          <w:ilvl w:val="0"/>
          <w:numId w:val="56"/>
        </w:numPr>
      </w:pPr>
      <w:r>
        <w:t>Git version management</w:t>
      </w:r>
    </w:p>
    <w:p w14:paraId="3FA39FC2" w14:textId="0FC6EB65" w:rsidR="00DB40EF" w:rsidRDefault="00DB40EF">
      <w:pPr>
        <w:pStyle w:val="Compact"/>
        <w:numPr>
          <w:ilvl w:val="0"/>
          <w:numId w:val="56"/>
        </w:numPr>
      </w:pPr>
      <w:r>
        <w:t>Automating deployment</w:t>
      </w:r>
    </w:p>
    <w:p w14:paraId="40CEDA25" w14:textId="77777777" w:rsidR="00C35507" w:rsidRDefault="00000000">
      <w:pPr>
        <w:pStyle w:val="Heading3"/>
      </w:pPr>
      <w:bookmarkStart w:id="50" w:name="operating-model-optional"/>
      <w:bookmarkStart w:id="51" w:name="_Toc149231060"/>
      <w:bookmarkEnd w:id="48"/>
      <w:r>
        <w:t>Operating Model (Optional)</w:t>
      </w:r>
      <w:bookmarkEnd w:id="51"/>
    </w:p>
    <w:p w14:paraId="5A939495" w14:textId="77777777" w:rsidR="00C35507" w:rsidRDefault="00000000">
      <w:pPr>
        <w:pStyle w:val="FirstParagraph"/>
      </w:pPr>
      <w:r>
        <w:rPr>
          <w:i/>
          <w:iCs/>
        </w:rPr>
        <w:t>Guide:</w:t>
      </w:r>
    </w:p>
    <w:p w14:paraId="6AB7FB7B" w14:textId="2496D42E" w:rsidR="00C35507" w:rsidRDefault="00000000">
      <w:pPr>
        <w:pStyle w:val="BodyText"/>
      </w:pPr>
      <w:r>
        <w:rPr>
          <w:i/>
          <w:iCs/>
        </w:rPr>
        <w:t xml:space="preserve">This section captures requirements on how the system will be managed after implementation and migration. In </w:t>
      </w:r>
      <w:r w:rsidR="00757C8B">
        <w:rPr>
          <w:i/>
          <w:iCs/>
        </w:rPr>
        <w:t>most</w:t>
      </w:r>
      <w:r>
        <w:rPr>
          <w:i/>
          <w:iCs/>
        </w:rPr>
        <w:t xml:space="preserve"> cases, the solution will be handed back to the customer (or the customer's SI/partner), but in some cases, Oracle may also take on some sustaining responsibilities through ACS or OC.</w:t>
      </w:r>
    </w:p>
    <w:p w14:paraId="2F379858" w14:textId="77777777" w:rsidR="00C35507" w:rsidRDefault="00000000">
      <w:pPr>
        <w:pStyle w:val="BodyText"/>
      </w:pPr>
      <w:r>
        <w:rPr>
          <w:i/>
          <w:iCs/>
        </w:rPr>
        <w:t>Also, capture requirements for tools to monitor and manage the solution.</w:t>
      </w:r>
    </w:p>
    <w:p w14:paraId="02DC28B6" w14:textId="77777777" w:rsidR="00C35507" w:rsidRDefault="00000000">
      <w:pPr>
        <w:pStyle w:val="Heading3"/>
      </w:pPr>
      <w:bookmarkStart w:id="52" w:name="management-and-monitoring-optional"/>
      <w:bookmarkStart w:id="53" w:name="_Toc149231061"/>
      <w:bookmarkEnd w:id="50"/>
      <w:r>
        <w:t>Management and Monitoring (Optional)</w:t>
      </w:r>
      <w:bookmarkEnd w:id="53"/>
    </w:p>
    <w:p w14:paraId="53127F32" w14:textId="77777777" w:rsidR="00C35507" w:rsidRDefault="00000000">
      <w:pPr>
        <w:pStyle w:val="FirstParagraph"/>
      </w:pPr>
      <w:r>
        <w:rPr>
          <w:i/>
          <w:iCs/>
        </w:rPr>
        <w:t>Guide:</w:t>
      </w:r>
    </w:p>
    <w:p w14:paraId="07A67A09" w14:textId="1326F08E" w:rsidR="00C35507" w:rsidRDefault="00000000">
      <w:pPr>
        <w:pStyle w:val="BodyText"/>
      </w:pPr>
      <w:r>
        <w:rPr>
          <w:i/>
          <w:iCs/>
        </w:rPr>
        <w:t xml:space="preserve">This subsection captures any requirements for integrations into the customer's existing management and monitoring systems - </w:t>
      </w:r>
      <w:r w:rsidR="00757C8B">
        <w:rPr>
          <w:i/>
          <w:iCs/>
        </w:rPr>
        <w:t>e.g.,</w:t>
      </w:r>
      <w:r>
        <w:rPr>
          <w:i/>
          <w:iCs/>
        </w:rPr>
        <w:t xml:space="preserve"> system monitoring, systems management, etc. Also, if the customer requires new management or monitor capabilities, these should be recorded.</w:t>
      </w:r>
    </w:p>
    <w:p w14:paraId="18A45FB9"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469"/>
        <w:gridCol w:w="2867"/>
        <w:gridCol w:w="1841"/>
        <w:gridCol w:w="1311"/>
        <w:gridCol w:w="780"/>
        <w:gridCol w:w="939"/>
      </w:tblGrid>
      <w:tr w:rsidR="00C35507" w14:paraId="48C32E98" w14:textId="77777777" w:rsidTr="00BE46CF">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74F8F560" w14:textId="77777777" w:rsidR="00C35507" w:rsidRDefault="00000000">
            <w:pPr>
              <w:pStyle w:val="Compact"/>
            </w:pPr>
            <w:r>
              <w:t>Tool</w:t>
            </w:r>
          </w:p>
        </w:tc>
        <w:tc>
          <w:tcPr>
            <w:tcW w:w="0" w:type="auto"/>
            <w:vAlign w:val="top"/>
          </w:tcPr>
          <w:p w14:paraId="0DEA546C" w14:textId="77777777" w:rsidR="00C35507" w:rsidRDefault="00000000">
            <w:pPr>
              <w:pStyle w:val="Compact"/>
            </w:pPr>
            <w:r>
              <w:t>Task</w:t>
            </w:r>
          </w:p>
        </w:tc>
        <w:tc>
          <w:tcPr>
            <w:tcW w:w="0" w:type="auto"/>
            <w:vAlign w:val="top"/>
          </w:tcPr>
          <w:p w14:paraId="71B5601D" w14:textId="77777777" w:rsidR="00C35507" w:rsidRDefault="00000000">
            <w:pPr>
              <w:pStyle w:val="Compact"/>
            </w:pPr>
            <w:r>
              <w:t>Target</w:t>
            </w:r>
          </w:p>
        </w:tc>
        <w:tc>
          <w:tcPr>
            <w:tcW w:w="0" w:type="auto"/>
            <w:vAlign w:val="top"/>
          </w:tcPr>
          <w:p w14:paraId="5635312B" w14:textId="77777777" w:rsidR="00C35507" w:rsidRDefault="00000000">
            <w:pPr>
              <w:pStyle w:val="Compact"/>
            </w:pPr>
            <w:r>
              <w:t>Location</w:t>
            </w:r>
          </w:p>
        </w:tc>
        <w:tc>
          <w:tcPr>
            <w:tcW w:w="0" w:type="auto"/>
            <w:vAlign w:val="top"/>
          </w:tcPr>
          <w:p w14:paraId="51AC298B" w14:textId="77777777" w:rsidR="00C35507" w:rsidRDefault="00000000">
            <w:pPr>
              <w:pStyle w:val="Compact"/>
            </w:pPr>
            <w:r>
              <w:t>New</w:t>
            </w:r>
          </w:p>
        </w:tc>
        <w:tc>
          <w:tcPr>
            <w:tcW w:w="0" w:type="auto"/>
            <w:vAlign w:val="top"/>
          </w:tcPr>
          <w:p w14:paraId="54C29B0D" w14:textId="77777777" w:rsidR="00C35507" w:rsidRDefault="00000000">
            <w:pPr>
              <w:pStyle w:val="Compact"/>
            </w:pPr>
            <w:r>
              <w:t>Notes</w:t>
            </w:r>
          </w:p>
        </w:tc>
      </w:tr>
      <w:tr w:rsidR="00C35507" w14:paraId="4D84A0EF" w14:textId="77777777" w:rsidTr="00BE46CF">
        <w:tc>
          <w:tcPr>
            <w:tcW w:w="0" w:type="auto"/>
          </w:tcPr>
          <w:p w14:paraId="02DF5424" w14:textId="77777777" w:rsidR="00C35507" w:rsidRDefault="00000000">
            <w:pPr>
              <w:pStyle w:val="Compact"/>
            </w:pPr>
            <w:r>
              <w:t>Splunk</w:t>
            </w:r>
          </w:p>
        </w:tc>
        <w:tc>
          <w:tcPr>
            <w:tcW w:w="0" w:type="auto"/>
          </w:tcPr>
          <w:p w14:paraId="4CAB912A" w14:textId="77777777" w:rsidR="00C35507" w:rsidRDefault="00000000">
            <w:pPr>
              <w:pStyle w:val="Compact"/>
            </w:pPr>
            <w:r>
              <w:t>Log Data Consolidation</w:t>
            </w:r>
          </w:p>
        </w:tc>
        <w:tc>
          <w:tcPr>
            <w:tcW w:w="0" w:type="auto"/>
          </w:tcPr>
          <w:p w14:paraId="6CECD8EA" w14:textId="77777777" w:rsidR="00C35507" w:rsidRDefault="00000000">
            <w:pPr>
              <w:pStyle w:val="Compact"/>
            </w:pPr>
            <w:r>
              <w:t>All targets</w:t>
            </w:r>
          </w:p>
        </w:tc>
        <w:tc>
          <w:tcPr>
            <w:tcW w:w="0" w:type="auto"/>
          </w:tcPr>
          <w:p w14:paraId="554A85FD" w14:textId="77777777" w:rsidR="00C35507" w:rsidRDefault="00000000">
            <w:pPr>
              <w:pStyle w:val="Compact"/>
            </w:pPr>
            <w:r>
              <w:t>On-Prem</w:t>
            </w:r>
          </w:p>
        </w:tc>
        <w:tc>
          <w:tcPr>
            <w:tcW w:w="0" w:type="auto"/>
          </w:tcPr>
          <w:p w14:paraId="270313DA" w14:textId="77777777" w:rsidR="00C35507" w:rsidRDefault="00000000">
            <w:pPr>
              <w:pStyle w:val="Compact"/>
            </w:pPr>
            <w:r>
              <w:t>No</w:t>
            </w:r>
          </w:p>
        </w:tc>
        <w:tc>
          <w:tcPr>
            <w:tcW w:w="0" w:type="auto"/>
          </w:tcPr>
          <w:p w14:paraId="3C1D5CF9" w14:textId="77777777" w:rsidR="00C35507" w:rsidRDefault="00C35507">
            <w:pPr>
              <w:pStyle w:val="Compact"/>
            </w:pPr>
          </w:p>
        </w:tc>
      </w:tr>
      <w:tr w:rsidR="00C35507" w14:paraId="1B8797F7" w14:textId="77777777" w:rsidTr="00BE46CF">
        <w:tc>
          <w:tcPr>
            <w:tcW w:w="0" w:type="auto"/>
          </w:tcPr>
          <w:p w14:paraId="741EE0EA" w14:textId="77777777" w:rsidR="00C35507" w:rsidRDefault="00000000">
            <w:pPr>
              <w:pStyle w:val="Compact"/>
            </w:pPr>
            <w:r>
              <w:t>Enterprise Manager</w:t>
            </w:r>
          </w:p>
        </w:tc>
        <w:tc>
          <w:tcPr>
            <w:tcW w:w="0" w:type="auto"/>
          </w:tcPr>
          <w:p w14:paraId="5FA76705" w14:textId="77777777" w:rsidR="00C35507" w:rsidRDefault="00000000">
            <w:pPr>
              <w:pStyle w:val="Compact"/>
            </w:pPr>
            <w:r>
              <w:t>Manage DB Instances</w:t>
            </w:r>
          </w:p>
        </w:tc>
        <w:tc>
          <w:tcPr>
            <w:tcW w:w="0" w:type="auto"/>
          </w:tcPr>
          <w:p w14:paraId="342807F4" w14:textId="77777777" w:rsidR="00C35507" w:rsidRDefault="00000000">
            <w:pPr>
              <w:pStyle w:val="Compact"/>
            </w:pPr>
            <w:r>
              <w:t>All Oracle DBs</w:t>
            </w:r>
          </w:p>
        </w:tc>
        <w:tc>
          <w:tcPr>
            <w:tcW w:w="0" w:type="auto"/>
          </w:tcPr>
          <w:p w14:paraId="7EC5ED02" w14:textId="120DDAFC" w:rsidR="00C35507" w:rsidRDefault="00000000">
            <w:pPr>
              <w:pStyle w:val="Compact"/>
            </w:pPr>
            <w:r>
              <w:t xml:space="preserve">OCI </w:t>
            </w:r>
          </w:p>
        </w:tc>
        <w:tc>
          <w:tcPr>
            <w:tcW w:w="0" w:type="auto"/>
          </w:tcPr>
          <w:p w14:paraId="0A226FF9" w14:textId="77777777" w:rsidR="00C35507" w:rsidRDefault="00000000">
            <w:pPr>
              <w:pStyle w:val="Compact"/>
            </w:pPr>
            <w:r>
              <w:t>No</w:t>
            </w:r>
          </w:p>
        </w:tc>
        <w:tc>
          <w:tcPr>
            <w:tcW w:w="0" w:type="auto"/>
          </w:tcPr>
          <w:p w14:paraId="662E5BE0" w14:textId="77777777" w:rsidR="00C35507" w:rsidRDefault="00C35507">
            <w:pPr>
              <w:pStyle w:val="Compact"/>
            </w:pPr>
          </w:p>
        </w:tc>
      </w:tr>
    </w:tbl>
    <w:p w14:paraId="3BDD8E4F" w14:textId="77777777" w:rsidR="00C35507" w:rsidRDefault="00000000">
      <w:pPr>
        <w:pStyle w:val="Heading3"/>
      </w:pPr>
      <w:bookmarkStart w:id="54" w:name="performance-optional"/>
      <w:bookmarkStart w:id="55" w:name="_Toc149231062"/>
      <w:bookmarkEnd w:id="52"/>
      <w:r>
        <w:t>Performance (Optional)</w:t>
      </w:r>
      <w:bookmarkEnd w:id="55"/>
    </w:p>
    <w:p w14:paraId="3DA953A7" w14:textId="77777777" w:rsidR="00C35507" w:rsidRDefault="00000000">
      <w:pPr>
        <w:pStyle w:val="FirstParagraph"/>
      </w:pPr>
      <w:r>
        <w:rPr>
          <w:i/>
          <w:iCs/>
        </w:rPr>
        <w:t>Guide:</w:t>
      </w:r>
    </w:p>
    <w:p w14:paraId="23FAF72D" w14:textId="266FED9E" w:rsidR="00C35507" w:rsidRDefault="00000000">
      <w:pPr>
        <w:pStyle w:val="BodyText"/>
        <w:rPr>
          <w:i/>
          <w:iCs/>
        </w:rPr>
      </w:pPr>
      <w:r>
        <w:rPr>
          <w:i/>
          <w:iCs/>
        </w:rPr>
        <w:t>The performance requirements cover all aspects related to the time required to perform a given operation. They can be measured in different ways, for example: (1) AvrgTime: average response time that can be accepted for a given online or real interaction (data retrieve, data insert, etc.) (2) MaxTime: maximum response time for the same operations defined for AvrgRtime The operations can be online (user interactions), offline (batch execution) or (near)</w:t>
      </w:r>
      <w:r w:rsidR="00757C8B">
        <w:rPr>
          <w:i/>
          <w:iCs/>
        </w:rPr>
        <w:t xml:space="preserve"> </w:t>
      </w:r>
      <w:r>
        <w:rPr>
          <w:i/>
          <w:iCs/>
        </w:rPr>
        <w:t>realtime (messaging).</w:t>
      </w:r>
    </w:p>
    <w:p w14:paraId="0A815EDC" w14:textId="77777777" w:rsidR="0031500B" w:rsidRDefault="0031500B" w:rsidP="0031500B">
      <w:pPr>
        <w:pStyle w:val="BodyText"/>
      </w:pPr>
      <w:r>
        <w:rPr>
          <w:i/>
          <w:iCs/>
        </w:rPr>
        <w:t>Example:</w:t>
      </w:r>
    </w:p>
    <w:tbl>
      <w:tblPr>
        <w:tblStyle w:val="Table"/>
        <w:tblW w:w="5000" w:type="pct"/>
        <w:tblLook w:val="0020" w:firstRow="1" w:lastRow="0" w:firstColumn="0" w:lastColumn="0" w:noHBand="0" w:noVBand="0"/>
      </w:tblPr>
      <w:tblGrid>
        <w:gridCol w:w="1251"/>
        <w:gridCol w:w="2821"/>
        <w:gridCol w:w="2923"/>
        <w:gridCol w:w="1369"/>
        <w:gridCol w:w="910"/>
        <w:gridCol w:w="933"/>
      </w:tblGrid>
      <w:tr w:rsidR="0031500B" w14:paraId="469D696B" w14:textId="77777777" w:rsidTr="0031500B">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2020D84B" w14:textId="77777777" w:rsidR="0031500B" w:rsidRDefault="0031500B" w:rsidP="00844FF5">
            <w:pPr>
              <w:pStyle w:val="Compact"/>
            </w:pPr>
            <w:r>
              <w:t>Type</w:t>
            </w:r>
          </w:p>
        </w:tc>
        <w:tc>
          <w:tcPr>
            <w:tcW w:w="0" w:type="auto"/>
            <w:vAlign w:val="top"/>
          </w:tcPr>
          <w:p w14:paraId="27167BD5" w14:textId="77777777" w:rsidR="0031500B" w:rsidRDefault="0031500B" w:rsidP="00844FF5">
            <w:pPr>
              <w:pStyle w:val="Compact"/>
            </w:pPr>
            <w:r>
              <w:t>Operation</w:t>
            </w:r>
          </w:p>
        </w:tc>
        <w:tc>
          <w:tcPr>
            <w:tcW w:w="0" w:type="auto"/>
            <w:vAlign w:val="top"/>
          </w:tcPr>
          <w:p w14:paraId="249951E7" w14:textId="77777777" w:rsidR="0031500B" w:rsidRDefault="0031500B" w:rsidP="00844FF5">
            <w:pPr>
              <w:pStyle w:val="Compact"/>
            </w:pPr>
            <w:r>
              <w:t>KPI</w:t>
            </w:r>
          </w:p>
        </w:tc>
        <w:tc>
          <w:tcPr>
            <w:tcW w:w="0" w:type="auto"/>
            <w:vAlign w:val="top"/>
          </w:tcPr>
          <w:p w14:paraId="28E7D540" w14:textId="77777777" w:rsidR="0031500B" w:rsidRDefault="0031500B" w:rsidP="00844FF5">
            <w:pPr>
              <w:pStyle w:val="Compact"/>
            </w:pPr>
            <w:r>
              <w:t>Unit</w:t>
            </w:r>
          </w:p>
        </w:tc>
        <w:tc>
          <w:tcPr>
            <w:tcW w:w="0" w:type="auto"/>
            <w:vAlign w:val="top"/>
          </w:tcPr>
          <w:p w14:paraId="60ECB2EB" w14:textId="77777777" w:rsidR="0031500B" w:rsidRDefault="0031500B" w:rsidP="00844FF5">
            <w:pPr>
              <w:pStyle w:val="Compact"/>
            </w:pPr>
            <w:r>
              <w:t>Value</w:t>
            </w:r>
          </w:p>
        </w:tc>
        <w:tc>
          <w:tcPr>
            <w:tcW w:w="0" w:type="auto"/>
            <w:vAlign w:val="top"/>
          </w:tcPr>
          <w:p w14:paraId="7398C3D3" w14:textId="77777777" w:rsidR="0031500B" w:rsidRDefault="0031500B" w:rsidP="00844FF5">
            <w:pPr>
              <w:pStyle w:val="Compact"/>
            </w:pPr>
            <w:r>
              <w:t>Notes</w:t>
            </w:r>
          </w:p>
        </w:tc>
      </w:tr>
      <w:tr w:rsidR="0031500B" w14:paraId="6830E012" w14:textId="77777777" w:rsidTr="0031500B">
        <w:tc>
          <w:tcPr>
            <w:tcW w:w="0" w:type="auto"/>
          </w:tcPr>
          <w:p w14:paraId="1FE1F9C7" w14:textId="77777777" w:rsidR="0031500B" w:rsidRDefault="0031500B" w:rsidP="00844FF5">
            <w:pPr>
              <w:pStyle w:val="Compact"/>
            </w:pPr>
            <w:r>
              <w:t>Online</w:t>
            </w:r>
          </w:p>
        </w:tc>
        <w:tc>
          <w:tcPr>
            <w:tcW w:w="0" w:type="auto"/>
          </w:tcPr>
          <w:p w14:paraId="3B37FAD8" w14:textId="77777777" w:rsidR="0031500B" w:rsidRDefault="0031500B" w:rsidP="00844FF5">
            <w:pPr>
              <w:pStyle w:val="Compact"/>
            </w:pPr>
            <w:r>
              <w:t>Retrieve customer data</w:t>
            </w:r>
          </w:p>
        </w:tc>
        <w:tc>
          <w:tcPr>
            <w:tcW w:w="0" w:type="auto"/>
          </w:tcPr>
          <w:p w14:paraId="6D9F091B" w14:textId="77777777" w:rsidR="0031500B" w:rsidRDefault="0031500B" w:rsidP="00844FF5">
            <w:pPr>
              <w:pStyle w:val="Compact"/>
            </w:pPr>
            <w:r>
              <w:t>MaxTime</w:t>
            </w:r>
          </w:p>
        </w:tc>
        <w:tc>
          <w:tcPr>
            <w:tcW w:w="0" w:type="auto"/>
          </w:tcPr>
          <w:p w14:paraId="092D4C72" w14:textId="77777777" w:rsidR="0031500B" w:rsidRDefault="0031500B" w:rsidP="00844FF5">
            <w:pPr>
              <w:pStyle w:val="Compact"/>
            </w:pPr>
            <w:r>
              <w:t>sec</w:t>
            </w:r>
          </w:p>
        </w:tc>
        <w:tc>
          <w:tcPr>
            <w:tcW w:w="0" w:type="auto"/>
          </w:tcPr>
          <w:p w14:paraId="29DA59CD" w14:textId="77777777" w:rsidR="0031500B" w:rsidRDefault="0031500B" w:rsidP="00844FF5">
            <w:pPr>
              <w:pStyle w:val="Compact"/>
            </w:pPr>
            <w:r>
              <w:t>3</w:t>
            </w:r>
          </w:p>
        </w:tc>
        <w:tc>
          <w:tcPr>
            <w:tcW w:w="0" w:type="auto"/>
          </w:tcPr>
          <w:p w14:paraId="38B3E3A4" w14:textId="77777777" w:rsidR="0031500B" w:rsidRDefault="0031500B" w:rsidP="00844FF5">
            <w:pPr>
              <w:pStyle w:val="Compact"/>
            </w:pPr>
          </w:p>
        </w:tc>
      </w:tr>
      <w:tr w:rsidR="0031500B" w14:paraId="5362C1A4" w14:textId="77777777" w:rsidTr="0031500B">
        <w:tc>
          <w:tcPr>
            <w:tcW w:w="0" w:type="auto"/>
          </w:tcPr>
          <w:p w14:paraId="3610F60B" w14:textId="77777777" w:rsidR="0031500B" w:rsidRDefault="0031500B" w:rsidP="00844FF5">
            <w:pPr>
              <w:pStyle w:val="Compact"/>
            </w:pPr>
            <w:r>
              <w:t>Online</w:t>
            </w:r>
          </w:p>
        </w:tc>
        <w:tc>
          <w:tcPr>
            <w:tcW w:w="0" w:type="auto"/>
          </w:tcPr>
          <w:p w14:paraId="43BBE63A" w14:textId="77777777" w:rsidR="0031500B" w:rsidRDefault="0031500B" w:rsidP="00844FF5">
            <w:pPr>
              <w:pStyle w:val="Compact"/>
            </w:pPr>
            <w:r>
              <w:t>Retrieve customer data</w:t>
            </w:r>
          </w:p>
        </w:tc>
        <w:tc>
          <w:tcPr>
            <w:tcW w:w="0" w:type="auto"/>
          </w:tcPr>
          <w:p w14:paraId="1A7C1DEF" w14:textId="77777777" w:rsidR="0031500B" w:rsidRDefault="0031500B" w:rsidP="00844FF5">
            <w:pPr>
              <w:pStyle w:val="Compact"/>
            </w:pPr>
            <w:r>
              <w:t>AvrgTime</w:t>
            </w:r>
          </w:p>
        </w:tc>
        <w:tc>
          <w:tcPr>
            <w:tcW w:w="0" w:type="auto"/>
          </w:tcPr>
          <w:p w14:paraId="26950BA7" w14:textId="77777777" w:rsidR="0031500B" w:rsidRDefault="0031500B" w:rsidP="00844FF5">
            <w:pPr>
              <w:pStyle w:val="Compact"/>
            </w:pPr>
            <w:r>
              <w:t>sec</w:t>
            </w:r>
          </w:p>
        </w:tc>
        <w:tc>
          <w:tcPr>
            <w:tcW w:w="0" w:type="auto"/>
          </w:tcPr>
          <w:p w14:paraId="3EECD77D" w14:textId="77777777" w:rsidR="0031500B" w:rsidRDefault="0031500B" w:rsidP="00844FF5">
            <w:pPr>
              <w:pStyle w:val="Compact"/>
            </w:pPr>
            <w:r>
              <w:t>0.2</w:t>
            </w:r>
          </w:p>
        </w:tc>
        <w:tc>
          <w:tcPr>
            <w:tcW w:w="0" w:type="auto"/>
          </w:tcPr>
          <w:p w14:paraId="1F13BDBD" w14:textId="77777777" w:rsidR="0031500B" w:rsidRDefault="0031500B" w:rsidP="00844FF5">
            <w:pPr>
              <w:pStyle w:val="Compact"/>
            </w:pPr>
          </w:p>
        </w:tc>
      </w:tr>
      <w:tr w:rsidR="0031500B" w14:paraId="3DB43049" w14:textId="77777777" w:rsidTr="0031500B">
        <w:tc>
          <w:tcPr>
            <w:tcW w:w="0" w:type="auto"/>
          </w:tcPr>
          <w:p w14:paraId="0EABA372" w14:textId="77777777" w:rsidR="0031500B" w:rsidRDefault="0031500B" w:rsidP="00844FF5">
            <w:pPr>
              <w:pStyle w:val="Compact"/>
            </w:pPr>
            <w:r>
              <w:t>Realtime</w:t>
            </w:r>
          </w:p>
        </w:tc>
        <w:tc>
          <w:tcPr>
            <w:tcW w:w="0" w:type="auto"/>
          </w:tcPr>
          <w:p w14:paraId="69AA1159" w14:textId="77777777" w:rsidR="0031500B" w:rsidRDefault="0031500B" w:rsidP="00844FF5">
            <w:pPr>
              <w:pStyle w:val="Compact"/>
            </w:pPr>
          </w:p>
        </w:tc>
        <w:tc>
          <w:tcPr>
            <w:tcW w:w="0" w:type="auto"/>
          </w:tcPr>
          <w:p w14:paraId="3C68615E" w14:textId="77777777" w:rsidR="0031500B" w:rsidRDefault="0031500B" w:rsidP="00844FF5">
            <w:pPr>
              <w:pStyle w:val="Compact"/>
            </w:pPr>
            <w:r>
              <w:t>Receive MQTT message</w:t>
            </w:r>
          </w:p>
        </w:tc>
        <w:tc>
          <w:tcPr>
            <w:tcW w:w="0" w:type="auto"/>
          </w:tcPr>
          <w:p w14:paraId="0B6C2B6B" w14:textId="77777777" w:rsidR="0031500B" w:rsidRDefault="0031500B" w:rsidP="00844FF5">
            <w:pPr>
              <w:pStyle w:val="Compact"/>
            </w:pPr>
            <w:r>
              <w:t>AvrgTime</w:t>
            </w:r>
          </w:p>
        </w:tc>
        <w:tc>
          <w:tcPr>
            <w:tcW w:w="0" w:type="auto"/>
          </w:tcPr>
          <w:p w14:paraId="4FCA5A4C" w14:textId="77777777" w:rsidR="0031500B" w:rsidRDefault="0031500B" w:rsidP="00844FF5">
            <w:pPr>
              <w:pStyle w:val="Compact"/>
            </w:pPr>
            <w:r>
              <w:t>msec</w:t>
            </w:r>
          </w:p>
        </w:tc>
        <w:tc>
          <w:tcPr>
            <w:tcW w:w="0" w:type="auto"/>
          </w:tcPr>
          <w:p w14:paraId="20F6F8D1" w14:textId="77777777" w:rsidR="0031500B" w:rsidRDefault="0031500B" w:rsidP="00844FF5">
            <w:pPr>
              <w:pStyle w:val="Compact"/>
            </w:pPr>
            <w:r>
              <w:t>100</w:t>
            </w:r>
          </w:p>
        </w:tc>
      </w:tr>
    </w:tbl>
    <w:p w14:paraId="6A13824F" w14:textId="77777777" w:rsidR="0031500B" w:rsidRDefault="0031500B">
      <w:pPr>
        <w:pStyle w:val="BodyText"/>
      </w:pPr>
    </w:p>
    <w:p w14:paraId="59BC5EB2" w14:textId="77777777" w:rsidR="0031500B" w:rsidRDefault="0031500B">
      <w:pPr>
        <w:pStyle w:val="BodyText"/>
      </w:pPr>
    </w:p>
    <w:p w14:paraId="21CFEDEC" w14:textId="77777777" w:rsidR="00C35507" w:rsidRDefault="00000000">
      <w:pPr>
        <w:pStyle w:val="Heading3"/>
      </w:pPr>
      <w:bookmarkStart w:id="56" w:name="capacity-optional"/>
      <w:bookmarkStart w:id="57" w:name="_Toc149231063"/>
      <w:bookmarkEnd w:id="54"/>
      <w:r>
        <w:lastRenderedPageBreak/>
        <w:t>Capacity (Optional)</w:t>
      </w:r>
      <w:bookmarkEnd w:id="57"/>
    </w:p>
    <w:p w14:paraId="40E740FD" w14:textId="77777777" w:rsidR="00C35507" w:rsidRDefault="00000000">
      <w:pPr>
        <w:pStyle w:val="FirstParagraph"/>
      </w:pPr>
      <w:r>
        <w:rPr>
          <w:i/>
          <w:iCs/>
        </w:rPr>
        <w:t>Guide:</w:t>
      </w:r>
    </w:p>
    <w:p w14:paraId="02B503FA" w14:textId="77777777" w:rsidR="00C35507" w:rsidRDefault="00000000">
      <w:pPr>
        <w:pStyle w:val="BodyText"/>
      </w:pPr>
      <w:r>
        <w:rPr>
          <w:i/>
          <w:iCs/>
        </w:rPr>
        <w:t>Capacity is a measure of the total workload the system can bear without affecting performance. There are many KPIs to measure capacity, depending on the system's functionalities. Some of the most relevant KPIs are:</w:t>
      </w:r>
    </w:p>
    <w:p w14:paraId="75664E08" w14:textId="77777777" w:rsidR="00C35507" w:rsidRDefault="00000000">
      <w:pPr>
        <w:pStyle w:val="Compact"/>
        <w:numPr>
          <w:ilvl w:val="0"/>
          <w:numId w:val="40"/>
        </w:numPr>
      </w:pPr>
      <w:r>
        <w:rPr>
          <w:i/>
          <w:iCs/>
        </w:rPr>
        <w:t>MaxVol: maximum volume of data that can be stored in the system (can be different for different types of data, e.g. relational and file): 800-900GB current database size (probably with a significant waste of space)</w:t>
      </w:r>
    </w:p>
    <w:p w14:paraId="70CC7C4C" w14:textId="77777777" w:rsidR="00C35507" w:rsidRDefault="00000000">
      <w:pPr>
        <w:pStyle w:val="Compact"/>
        <w:numPr>
          <w:ilvl w:val="0"/>
          <w:numId w:val="40"/>
        </w:numPr>
      </w:pPr>
      <w:r>
        <w:rPr>
          <w:i/>
          <w:iCs/>
        </w:rPr>
        <w:t>MaxFlow: maximum data flow (input/output) that can be managed by the system (can be two different numbers for each major system interface and/or operation): the current value has not been measured but is expected to be at most a few GB.</w:t>
      </w:r>
    </w:p>
    <w:p w14:paraId="6FC95609" w14:textId="77777777" w:rsidR="00C35507" w:rsidRPr="0031500B" w:rsidRDefault="00000000">
      <w:pPr>
        <w:pStyle w:val="Compact"/>
        <w:numPr>
          <w:ilvl w:val="0"/>
          <w:numId w:val="40"/>
        </w:numPr>
      </w:pPr>
      <w:r>
        <w:rPr>
          <w:i/>
          <w:iCs/>
        </w:rPr>
        <w:t>MaxUser: maximum number of concurrent users (can be differentiated by user profile): up to 10 (number of registered users).</w:t>
      </w:r>
    </w:p>
    <w:p w14:paraId="567D6DDB" w14:textId="77777777" w:rsidR="0031500B" w:rsidRDefault="0031500B" w:rsidP="0031500B">
      <w:pPr>
        <w:pStyle w:val="Compact"/>
        <w:rPr>
          <w:i/>
          <w:iCs/>
        </w:rPr>
      </w:pPr>
    </w:p>
    <w:p w14:paraId="1676321B" w14:textId="77777777" w:rsidR="0031500B" w:rsidRDefault="0031500B" w:rsidP="0031500B">
      <w:pPr>
        <w:pStyle w:val="FirstParagraph"/>
      </w:pPr>
      <w:r>
        <w:rPr>
          <w:i/>
          <w:iCs/>
        </w:rPr>
        <w:t>Example:</w:t>
      </w:r>
    </w:p>
    <w:tbl>
      <w:tblPr>
        <w:tblStyle w:val="Table"/>
        <w:tblW w:w="5000" w:type="pct"/>
        <w:tblLook w:val="0020" w:firstRow="1" w:lastRow="0" w:firstColumn="0" w:lastColumn="0" w:noHBand="0" w:noVBand="0"/>
      </w:tblPr>
      <w:tblGrid>
        <w:gridCol w:w="1871"/>
        <w:gridCol w:w="3375"/>
        <w:gridCol w:w="1665"/>
        <w:gridCol w:w="1068"/>
        <w:gridCol w:w="1100"/>
        <w:gridCol w:w="1128"/>
      </w:tblGrid>
      <w:tr w:rsidR="0031500B" w14:paraId="104CD670" w14:textId="77777777" w:rsidTr="0031500B">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4F6D0382" w14:textId="77777777" w:rsidR="0031500B" w:rsidRDefault="0031500B" w:rsidP="00844FF5">
            <w:pPr>
              <w:pStyle w:val="Compact"/>
            </w:pPr>
            <w:r>
              <w:t>System</w:t>
            </w:r>
          </w:p>
        </w:tc>
        <w:tc>
          <w:tcPr>
            <w:tcW w:w="0" w:type="auto"/>
            <w:vAlign w:val="top"/>
          </w:tcPr>
          <w:p w14:paraId="242C79EE" w14:textId="77777777" w:rsidR="0031500B" w:rsidRDefault="0031500B" w:rsidP="00844FF5">
            <w:pPr>
              <w:pStyle w:val="Compact"/>
            </w:pPr>
            <w:r>
              <w:t>Capacity</w:t>
            </w:r>
          </w:p>
        </w:tc>
        <w:tc>
          <w:tcPr>
            <w:tcW w:w="0" w:type="auto"/>
            <w:vAlign w:val="top"/>
          </w:tcPr>
          <w:p w14:paraId="594E61EC" w14:textId="77777777" w:rsidR="0031500B" w:rsidRDefault="0031500B" w:rsidP="00844FF5">
            <w:pPr>
              <w:pStyle w:val="Compact"/>
            </w:pPr>
            <w:r>
              <w:t>KPI</w:t>
            </w:r>
          </w:p>
        </w:tc>
        <w:tc>
          <w:tcPr>
            <w:tcW w:w="0" w:type="auto"/>
            <w:vAlign w:val="top"/>
          </w:tcPr>
          <w:p w14:paraId="2F0F78FF" w14:textId="77777777" w:rsidR="0031500B" w:rsidRDefault="0031500B" w:rsidP="00844FF5">
            <w:pPr>
              <w:pStyle w:val="Compact"/>
            </w:pPr>
            <w:r>
              <w:t>Unit</w:t>
            </w:r>
          </w:p>
        </w:tc>
        <w:tc>
          <w:tcPr>
            <w:tcW w:w="0" w:type="auto"/>
            <w:vAlign w:val="top"/>
          </w:tcPr>
          <w:p w14:paraId="7FA19571" w14:textId="77777777" w:rsidR="0031500B" w:rsidRDefault="0031500B" w:rsidP="00844FF5">
            <w:pPr>
              <w:pStyle w:val="Compact"/>
            </w:pPr>
            <w:r>
              <w:t>Value</w:t>
            </w:r>
          </w:p>
        </w:tc>
        <w:tc>
          <w:tcPr>
            <w:tcW w:w="0" w:type="auto"/>
            <w:vAlign w:val="top"/>
          </w:tcPr>
          <w:p w14:paraId="74EF02D7" w14:textId="77777777" w:rsidR="0031500B" w:rsidRDefault="0031500B" w:rsidP="00844FF5">
            <w:pPr>
              <w:pStyle w:val="Compact"/>
            </w:pPr>
            <w:r>
              <w:t>Notes</w:t>
            </w:r>
          </w:p>
        </w:tc>
      </w:tr>
      <w:tr w:rsidR="0031500B" w14:paraId="33159663" w14:textId="77777777" w:rsidTr="0031500B">
        <w:tc>
          <w:tcPr>
            <w:tcW w:w="0" w:type="auto"/>
          </w:tcPr>
          <w:p w14:paraId="6ECB428D" w14:textId="77777777" w:rsidR="0031500B" w:rsidRDefault="0031500B" w:rsidP="00844FF5">
            <w:pPr>
              <w:pStyle w:val="Compact"/>
            </w:pPr>
            <w:r>
              <w:t>DB server</w:t>
            </w:r>
          </w:p>
        </w:tc>
        <w:tc>
          <w:tcPr>
            <w:tcW w:w="0" w:type="auto"/>
          </w:tcPr>
          <w:p w14:paraId="06C52073" w14:textId="77777777" w:rsidR="0031500B" w:rsidRDefault="0031500B" w:rsidP="00844FF5">
            <w:pPr>
              <w:pStyle w:val="Compact"/>
            </w:pPr>
            <w:r>
              <w:t>DB size</w:t>
            </w:r>
          </w:p>
        </w:tc>
        <w:tc>
          <w:tcPr>
            <w:tcW w:w="0" w:type="auto"/>
          </w:tcPr>
          <w:p w14:paraId="537A8DC1" w14:textId="77777777" w:rsidR="0031500B" w:rsidRDefault="0031500B" w:rsidP="00844FF5">
            <w:pPr>
              <w:pStyle w:val="Compact"/>
            </w:pPr>
            <w:r>
              <w:t>MaxVol</w:t>
            </w:r>
          </w:p>
        </w:tc>
        <w:tc>
          <w:tcPr>
            <w:tcW w:w="0" w:type="auto"/>
          </w:tcPr>
          <w:p w14:paraId="1F9D04E0" w14:textId="77777777" w:rsidR="0031500B" w:rsidRDefault="0031500B" w:rsidP="00844FF5">
            <w:pPr>
              <w:pStyle w:val="Compact"/>
            </w:pPr>
            <w:r>
              <w:t>GB</w:t>
            </w:r>
          </w:p>
        </w:tc>
        <w:tc>
          <w:tcPr>
            <w:tcW w:w="0" w:type="auto"/>
          </w:tcPr>
          <w:p w14:paraId="65D0BE18" w14:textId="77777777" w:rsidR="0031500B" w:rsidRDefault="0031500B" w:rsidP="00844FF5">
            <w:pPr>
              <w:pStyle w:val="Compact"/>
            </w:pPr>
            <w:r>
              <w:t>2000</w:t>
            </w:r>
          </w:p>
        </w:tc>
        <w:tc>
          <w:tcPr>
            <w:tcW w:w="0" w:type="auto"/>
          </w:tcPr>
          <w:p w14:paraId="14198BD1" w14:textId="77777777" w:rsidR="0031500B" w:rsidRDefault="0031500B" w:rsidP="00844FF5">
            <w:pPr>
              <w:pStyle w:val="Compact"/>
            </w:pPr>
          </w:p>
        </w:tc>
      </w:tr>
      <w:tr w:rsidR="0031500B" w14:paraId="7E32ECD4" w14:textId="77777777" w:rsidTr="0031500B">
        <w:tc>
          <w:tcPr>
            <w:tcW w:w="0" w:type="auto"/>
          </w:tcPr>
          <w:p w14:paraId="5E37160D" w14:textId="77777777" w:rsidR="0031500B" w:rsidRDefault="0031500B" w:rsidP="00844FF5">
            <w:pPr>
              <w:pStyle w:val="Compact"/>
            </w:pPr>
            <w:r>
              <w:t>ETL Server</w:t>
            </w:r>
          </w:p>
        </w:tc>
        <w:tc>
          <w:tcPr>
            <w:tcW w:w="0" w:type="auto"/>
          </w:tcPr>
          <w:p w14:paraId="0255D282" w14:textId="77777777" w:rsidR="0031500B" w:rsidRDefault="0031500B" w:rsidP="00844FF5">
            <w:pPr>
              <w:pStyle w:val="Compact"/>
            </w:pPr>
            <w:r>
              <w:t>Data processed nightly</w:t>
            </w:r>
          </w:p>
        </w:tc>
        <w:tc>
          <w:tcPr>
            <w:tcW w:w="0" w:type="auto"/>
          </w:tcPr>
          <w:p w14:paraId="31797A47" w14:textId="77777777" w:rsidR="0031500B" w:rsidRDefault="0031500B" w:rsidP="00844FF5">
            <w:pPr>
              <w:pStyle w:val="Compact"/>
            </w:pPr>
            <w:r>
              <w:t>MaxFlow</w:t>
            </w:r>
          </w:p>
        </w:tc>
        <w:tc>
          <w:tcPr>
            <w:tcW w:w="0" w:type="auto"/>
          </w:tcPr>
          <w:p w14:paraId="1C54C05A" w14:textId="77777777" w:rsidR="0031500B" w:rsidRDefault="0031500B" w:rsidP="00844FF5">
            <w:pPr>
              <w:pStyle w:val="Compact"/>
            </w:pPr>
            <w:r>
              <w:t>GB/h</w:t>
            </w:r>
          </w:p>
        </w:tc>
        <w:tc>
          <w:tcPr>
            <w:tcW w:w="0" w:type="auto"/>
          </w:tcPr>
          <w:p w14:paraId="7A63FCE8" w14:textId="77777777" w:rsidR="0031500B" w:rsidRDefault="0031500B" w:rsidP="00844FF5">
            <w:pPr>
              <w:pStyle w:val="Compact"/>
            </w:pPr>
            <w:r>
              <w:t>100</w:t>
            </w:r>
          </w:p>
        </w:tc>
        <w:tc>
          <w:tcPr>
            <w:tcW w:w="0" w:type="auto"/>
          </w:tcPr>
          <w:p w14:paraId="68EA43AB" w14:textId="77777777" w:rsidR="0031500B" w:rsidRDefault="0031500B" w:rsidP="00844FF5">
            <w:pPr>
              <w:pStyle w:val="Compact"/>
            </w:pPr>
          </w:p>
        </w:tc>
      </w:tr>
      <w:tr w:rsidR="0031500B" w14:paraId="5BAF370A" w14:textId="77777777" w:rsidTr="0031500B">
        <w:tc>
          <w:tcPr>
            <w:tcW w:w="0" w:type="auto"/>
          </w:tcPr>
          <w:p w14:paraId="02B48EEF" w14:textId="77777777" w:rsidR="0031500B" w:rsidRDefault="0031500B" w:rsidP="00844FF5">
            <w:pPr>
              <w:pStyle w:val="Compact"/>
            </w:pPr>
            <w:r>
              <w:t>OAC Server</w:t>
            </w:r>
          </w:p>
        </w:tc>
        <w:tc>
          <w:tcPr>
            <w:tcW w:w="0" w:type="auto"/>
          </w:tcPr>
          <w:p w14:paraId="63DC1B7F" w14:textId="77777777" w:rsidR="0031500B" w:rsidRDefault="0031500B" w:rsidP="00844FF5">
            <w:pPr>
              <w:pStyle w:val="Compact"/>
            </w:pPr>
            <w:r>
              <w:t>Simultaneous users</w:t>
            </w:r>
          </w:p>
        </w:tc>
        <w:tc>
          <w:tcPr>
            <w:tcW w:w="0" w:type="auto"/>
          </w:tcPr>
          <w:p w14:paraId="0E17CB95" w14:textId="77777777" w:rsidR="0031500B" w:rsidRDefault="0031500B" w:rsidP="00844FF5">
            <w:pPr>
              <w:pStyle w:val="Compact"/>
            </w:pPr>
            <w:r>
              <w:t>MaxUsers</w:t>
            </w:r>
          </w:p>
        </w:tc>
        <w:tc>
          <w:tcPr>
            <w:tcW w:w="0" w:type="auto"/>
          </w:tcPr>
          <w:p w14:paraId="41E9C196" w14:textId="77777777" w:rsidR="0031500B" w:rsidRDefault="0031500B" w:rsidP="00844FF5">
            <w:pPr>
              <w:pStyle w:val="Compact"/>
            </w:pPr>
            <w:r>
              <w:t>-</w:t>
            </w:r>
          </w:p>
        </w:tc>
        <w:tc>
          <w:tcPr>
            <w:tcW w:w="0" w:type="auto"/>
          </w:tcPr>
          <w:p w14:paraId="3FB462A5" w14:textId="77777777" w:rsidR="0031500B" w:rsidRDefault="0031500B" w:rsidP="00844FF5">
            <w:pPr>
              <w:pStyle w:val="Compact"/>
            </w:pPr>
            <w:r>
              <w:t>10</w:t>
            </w:r>
          </w:p>
        </w:tc>
        <w:tc>
          <w:tcPr>
            <w:tcW w:w="0" w:type="auto"/>
          </w:tcPr>
          <w:p w14:paraId="063934E7" w14:textId="77777777" w:rsidR="0031500B" w:rsidRDefault="0031500B" w:rsidP="00844FF5">
            <w:pPr>
              <w:pStyle w:val="Compact"/>
            </w:pPr>
          </w:p>
        </w:tc>
      </w:tr>
    </w:tbl>
    <w:p w14:paraId="603632A7" w14:textId="77777777" w:rsidR="0031500B" w:rsidRDefault="0031500B" w:rsidP="0031500B">
      <w:pPr>
        <w:pStyle w:val="Compact"/>
      </w:pPr>
    </w:p>
    <w:p w14:paraId="1F956FC2" w14:textId="5448834C" w:rsidR="0031500B" w:rsidRDefault="0031500B" w:rsidP="0031500B">
      <w:pPr>
        <w:pStyle w:val="Heading2"/>
      </w:pPr>
      <w:bookmarkStart w:id="58" w:name="constraints-and-risks-optional"/>
      <w:bookmarkStart w:id="59" w:name="_Toc149231064"/>
      <w:bookmarkEnd w:id="28"/>
      <w:bookmarkEnd w:id="56"/>
      <w:r>
        <w:t>Constraints and Risks (Optional)</w:t>
      </w:r>
      <w:bookmarkEnd w:id="59"/>
    </w:p>
    <w:p w14:paraId="1A61A3E5" w14:textId="77777777" w:rsidR="00C35507" w:rsidRDefault="00000000">
      <w:pPr>
        <w:pStyle w:val="FirstParagraph"/>
      </w:pPr>
      <w:r>
        <w:rPr>
          <w:i/>
          <w:iCs/>
        </w:rPr>
        <w:t>Guide:</w:t>
      </w:r>
    </w:p>
    <w:p w14:paraId="2ED94230" w14:textId="77777777" w:rsidR="00C35507" w:rsidRDefault="00000000">
      <w:pPr>
        <w:pStyle w:val="BodyText"/>
      </w:pPr>
      <w:r>
        <w:rPr>
          <w:i/>
          <w:iCs/>
        </w:rPr>
        <w:t>Constraints are limitations that will impact the resulting project or Solution Architecture. It is a technology- or project-related condition or event that prevents the project from fully delivering the ideal solution to customers and end-users. Constraints can be identified on our customer, partner, or even Oracle's side.</w:t>
      </w:r>
    </w:p>
    <w:p w14:paraId="5FCCF58A" w14:textId="77777777" w:rsidR="00C35507" w:rsidRDefault="00000000">
      <w:pPr>
        <w:pStyle w:val="BodyText"/>
      </w:pPr>
      <w:r>
        <w:rPr>
          <w:i/>
          <w:iCs/>
        </w:rPr>
        <w:t>A project risk is an uncertain event that may or may not occur during a project.</w:t>
      </w:r>
    </w:p>
    <w:p w14:paraId="54F4A19F" w14:textId="23A03315" w:rsidR="00C35507" w:rsidRDefault="00000000">
      <w:pPr>
        <w:pStyle w:val="BodyText"/>
      </w:pPr>
      <w:r>
        <w:rPr>
          <w:i/>
          <w:iCs/>
        </w:rPr>
        <w:t xml:space="preserve">Describe constraints and risks affecting the Workload and possible Logical Solution Architecture. These can be </w:t>
      </w:r>
      <w:r w:rsidR="007B6E45">
        <w:rPr>
          <w:i/>
          <w:iCs/>
        </w:rPr>
        <w:t>technical but</w:t>
      </w:r>
      <w:r>
        <w:rPr>
          <w:i/>
          <w:iCs/>
        </w:rPr>
        <w:t xml:space="preserve"> might also be non-technical. Consider budgets, timing, preferred technologies, skills in the customer organization, location, etc.</w:t>
      </w:r>
    </w:p>
    <w:p w14:paraId="47E93F95" w14:textId="77777777" w:rsidR="00C35507" w:rsidRDefault="00000000">
      <w:pPr>
        <w:pStyle w:val="BodyText"/>
      </w:pPr>
      <w:r>
        <w:rPr>
          <w:i/>
          <w:iCs/>
        </w:rPr>
        <w:t>Example:</w:t>
      </w:r>
    </w:p>
    <w:tbl>
      <w:tblPr>
        <w:tblStyle w:val="Table"/>
        <w:tblW w:w="0" w:type="auto"/>
        <w:tblLook w:val="0020" w:firstRow="1" w:lastRow="0" w:firstColumn="0" w:lastColumn="0" w:noHBand="0" w:noVBand="0"/>
      </w:tblPr>
      <w:tblGrid>
        <w:gridCol w:w="1361"/>
        <w:gridCol w:w="3457"/>
        <w:gridCol w:w="1062"/>
        <w:gridCol w:w="1404"/>
        <w:gridCol w:w="2923"/>
      </w:tblGrid>
      <w:tr w:rsidR="00C35507" w14:paraId="1CE97CAF"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0368" w14:textId="77777777" w:rsidR="00C35507" w:rsidRDefault="00000000">
            <w:pPr>
              <w:pStyle w:val="Compact"/>
            </w:pPr>
            <w:r>
              <w:t>Name</w:t>
            </w:r>
          </w:p>
        </w:tc>
        <w:tc>
          <w:tcPr>
            <w:tcW w:w="0" w:type="auto"/>
          </w:tcPr>
          <w:p w14:paraId="5844832C" w14:textId="77777777" w:rsidR="00C35507" w:rsidRDefault="00000000">
            <w:pPr>
              <w:pStyle w:val="Compact"/>
            </w:pPr>
            <w:r>
              <w:t>Description</w:t>
            </w:r>
          </w:p>
        </w:tc>
        <w:tc>
          <w:tcPr>
            <w:tcW w:w="0" w:type="auto"/>
          </w:tcPr>
          <w:p w14:paraId="57691962" w14:textId="77777777" w:rsidR="00C35507" w:rsidRDefault="00000000">
            <w:pPr>
              <w:pStyle w:val="Compact"/>
            </w:pPr>
            <w:r>
              <w:t>Type</w:t>
            </w:r>
          </w:p>
        </w:tc>
        <w:tc>
          <w:tcPr>
            <w:tcW w:w="0" w:type="auto"/>
          </w:tcPr>
          <w:p w14:paraId="75FF9BBD" w14:textId="77777777" w:rsidR="00C35507" w:rsidRDefault="00000000">
            <w:pPr>
              <w:pStyle w:val="Compact"/>
            </w:pPr>
            <w:r>
              <w:t>Impact</w:t>
            </w:r>
          </w:p>
        </w:tc>
        <w:tc>
          <w:tcPr>
            <w:tcW w:w="0" w:type="auto"/>
          </w:tcPr>
          <w:p w14:paraId="6A06AB60" w14:textId="77777777" w:rsidR="00C35507" w:rsidRDefault="00000000">
            <w:pPr>
              <w:pStyle w:val="Compact"/>
            </w:pPr>
            <w:r>
              <w:t>Mitigation Approach</w:t>
            </w:r>
          </w:p>
        </w:tc>
      </w:tr>
      <w:tr w:rsidR="00C35507" w14:paraId="1EDEF13B" w14:textId="77777777">
        <w:tc>
          <w:tcPr>
            <w:tcW w:w="0" w:type="auto"/>
          </w:tcPr>
          <w:p w14:paraId="44611440" w14:textId="77777777" w:rsidR="00C35507" w:rsidRDefault="00000000">
            <w:pPr>
              <w:pStyle w:val="Compact"/>
            </w:pPr>
            <w:r>
              <w:t>OCI skills</w:t>
            </w:r>
          </w:p>
        </w:tc>
        <w:tc>
          <w:tcPr>
            <w:tcW w:w="0" w:type="auto"/>
          </w:tcPr>
          <w:p w14:paraId="5B52AA73" w14:textId="77777777" w:rsidR="00C35507" w:rsidRDefault="00000000">
            <w:pPr>
              <w:pStyle w:val="Compact"/>
            </w:pPr>
            <w:r>
              <w:t>Limited OCI skills in customers organization</w:t>
            </w:r>
          </w:p>
        </w:tc>
        <w:tc>
          <w:tcPr>
            <w:tcW w:w="0" w:type="auto"/>
          </w:tcPr>
          <w:p w14:paraId="0D61D765" w14:textId="77777777" w:rsidR="00C35507" w:rsidRDefault="00000000">
            <w:pPr>
              <w:pStyle w:val="Compact"/>
            </w:pPr>
            <w:r>
              <w:t>Risk</w:t>
            </w:r>
          </w:p>
        </w:tc>
        <w:tc>
          <w:tcPr>
            <w:tcW w:w="0" w:type="auto"/>
          </w:tcPr>
          <w:p w14:paraId="7D90FA74" w14:textId="77777777" w:rsidR="00C35507" w:rsidRDefault="00000000">
            <w:pPr>
              <w:pStyle w:val="Compact"/>
            </w:pPr>
            <w:r>
              <w:t>No Operating Model</w:t>
            </w:r>
          </w:p>
        </w:tc>
        <w:tc>
          <w:tcPr>
            <w:tcW w:w="0" w:type="auto"/>
          </w:tcPr>
          <w:p w14:paraId="3DE54042" w14:textId="77777777" w:rsidR="00C35507" w:rsidRDefault="00000000">
            <w:pPr>
              <w:pStyle w:val="Compact"/>
            </w:pPr>
            <w:r>
              <w:t>Involve Ops partner, for example, Oracle ACS</w:t>
            </w:r>
          </w:p>
        </w:tc>
      </w:tr>
      <w:tr w:rsidR="00C35507" w14:paraId="01CD67A8" w14:textId="77777777">
        <w:tc>
          <w:tcPr>
            <w:tcW w:w="0" w:type="auto"/>
          </w:tcPr>
          <w:p w14:paraId="69D92252" w14:textId="77777777" w:rsidR="00C35507" w:rsidRDefault="00000000">
            <w:pPr>
              <w:pStyle w:val="Compact"/>
            </w:pPr>
            <w:r>
              <w:t>Team Availability</w:t>
            </w:r>
          </w:p>
        </w:tc>
        <w:tc>
          <w:tcPr>
            <w:tcW w:w="0" w:type="auto"/>
          </w:tcPr>
          <w:p w14:paraId="4A06A557" w14:textId="77777777" w:rsidR="00C35507" w:rsidRDefault="00000000">
            <w:pPr>
              <w:pStyle w:val="Compact"/>
            </w:pPr>
            <w:r>
              <w:t>A certain person is only available on Friday CET time zone</w:t>
            </w:r>
          </w:p>
        </w:tc>
        <w:tc>
          <w:tcPr>
            <w:tcW w:w="0" w:type="auto"/>
          </w:tcPr>
          <w:p w14:paraId="7C01D69D" w14:textId="77777777" w:rsidR="00C35507" w:rsidRDefault="00000000">
            <w:pPr>
              <w:pStyle w:val="Compact"/>
            </w:pPr>
            <w:r>
              <w:t>Constraint</w:t>
            </w:r>
          </w:p>
        </w:tc>
        <w:tc>
          <w:tcPr>
            <w:tcW w:w="0" w:type="auto"/>
          </w:tcPr>
          <w:p w14:paraId="6D934755" w14:textId="77777777" w:rsidR="00C35507" w:rsidRDefault="00C35507">
            <w:pPr>
              <w:pStyle w:val="Compact"/>
            </w:pPr>
          </w:p>
        </w:tc>
        <w:tc>
          <w:tcPr>
            <w:tcW w:w="0" w:type="auto"/>
          </w:tcPr>
          <w:p w14:paraId="46248349" w14:textId="77777777" w:rsidR="00C35507" w:rsidRDefault="00000000">
            <w:pPr>
              <w:pStyle w:val="Compact"/>
            </w:pPr>
            <w:r>
              <w:t>Arrange meetings to fit that person's availability</w:t>
            </w:r>
          </w:p>
        </w:tc>
      </w:tr>
      <w:tr w:rsidR="00C35507" w14:paraId="6264CF37" w14:textId="77777777">
        <w:tc>
          <w:tcPr>
            <w:tcW w:w="0" w:type="auto"/>
          </w:tcPr>
          <w:p w14:paraId="400E4D3B" w14:textId="77777777" w:rsidR="00C35507" w:rsidRDefault="00000000">
            <w:pPr>
              <w:pStyle w:val="Compact"/>
            </w:pPr>
            <w:r>
              <w:t>Access Restriction</w:t>
            </w:r>
          </w:p>
        </w:tc>
        <w:tc>
          <w:tcPr>
            <w:tcW w:w="0" w:type="auto"/>
          </w:tcPr>
          <w:p w14:paraId="7FB5A8EC" w14:textId="77777777" w:rsidR="00C35507" w:rsidRDefault="00000000">
            <w:pPr>
              <w:pStyle w:val="Compact"/>
            </w:pPr>
            <w:r>
              <w:t>We are not allowed to access a certain tenancy without customer presence</w:t>
            </w:r>
          </w:p>
        </w:tc>
        <w:tc>
          <w:tcPr>
            <w:tcW w:w="0" w:type="auto"/>
          </w:tcPr>
          <w:p w14:paraId="771E6A6E" w14:textId="77777777" w:rsidR="00C35507" w:rsidRDefault="00000000">
            <w:pPr>
              <w:pStyle w:val="Compact"/>
            </w:pPr>
            <w:r>
              <w:t>Constraint</w:t>
            </w:r>
          </w:p>
        </w:tc>
        <w:tc>
          <w:tcPr>
            <w:tcW w:w="0" w:type="auto"/>
          </w:tcPr>
          <w:p w14:paraId="64E5F22C" w14:textId="77777777" w:rsidR="00C35507" w:rsidRDefault="00C35507">
            <w:pPr>
              <w:pStyle w:val="Compact"/>
            </w:pPr>
          </w:p>
        </w:tc>
        <w:tc>
          <w:tcPr>
            <w:tcW w:w="0" w:type="auto"/>
          </w:tcPr>
          <w:p w14:paraId="648877B2" w14:textId="77777777" w:rsidR="00C35507" w:rsidRDefault="00000000">
            <w:pPr>
              <w:pStyle w:val="Compact"/>
            </w:pPr>
            <w:r>
              <w:t>Invite customer key person to implementation sessions</w:t>
            </w:r>
          </w:p>
        </w:tc>
      </w:tr>
    </w:tbl>
    <w:p w14:paraId="506E4BDE" w14:textId="77777777" w:rsidR="00C35507" w:rsidRDefault="00000000">
      <w:pPr>
        <w:pStyle w:val="Heading2"/>
      </w:pPr>
      <w:bookmarkStart w:id="60" w:name="current-state-architecture-optional"/>
      <w:bookmarkStart w:id="61" w:name="_Toc149231065"/>
      <w:bookmarkEnd w:id="58"/>
      <w:r>
        <w:t>Current State Architecture (Optional)</w:t>
      </w:r>
      <w:bookmarkEnd w:id="61"/>
    </w:p>
    <w:p w14:paraId="32616A27" w14:textId="77777777" w:rsidR="00C35507" w:rsidRDefault="00000000">
      <w:pPr>
        <w:pStyle w:val="FirstParagraph"/>
      </w:pPr>
      <w:r>
        <w:rPr>
          <w:i/>
          <w:iCs/>
        </w:rPr>
        <w:t>Guide:</w:t>
      </w:r>
    </w:p>
    <w:p w14:paraId="5E322039" w14:textId="77777777" w:rsidR="00C35507" w:rsidRDefault="00000000">
      <w:pPr>
        <w:pStyle w:val="BodyText"/>
      </w:pPr>
      <w:r>
        <w:rPr>
          <w:i/>
          <w:iCs/>
        </w:rPr>
        <w:t>Provide a high-level logical description of the Workload's current state. Stay in the Workload scope, and show potential integrations, but do not try to create a full customer landscape. Use architecture diagrams to visualize the current state. I recommend not putting lists of technical resources or dependencies here. Refer to the attachments instead.</w:t>
      </w:r>
    </w:p>
    <w:p w14:paraId="440B248A" w14:textId="77777777" w:rsidR="00C35507" w:rsidRDefault="00000000">
      <w:pPr>
        <w:pStyle w:val="Heading2"/>
      </w:pPr>
      <w:bookmarkStart w:id="62" w:name="future-state-architecture"/>
      <w:bookmarkStart w:id="63" w:name="_Toc149231066"/>
      <w:bookmarkEnd w:id="60"/>
      <w:r>
        <w:lastRenderedPageBreak/>
        <w:t>Future State Architecture</w:t>
      </w:r>
      <w:bookmarkEnd w:id="63"/>
    </w:p>
    <w:p w14:paraId="7A85A94E" w14:textId="77777777" w:rsidR="00C35507" w:rsidRDefault="00000000">
      <w:pPr>
        <w:pStyle w:val="FirstParagraph"/>
      </w:pPr>
      <w:r>
        <w:rPr>
          <w:i/>
          <w:iCs/>
        </w:rPr>
        <w:t>Guide:</w:t>
      </w:r>
    </w:p>
    <w:p w14:paraId="74BD1A1B" w14:textId="77777777" w:rsidR="00C35507" w:rsidRDefault="00000000">
      <w:pPr>
        <w:pStyle w:val="BodyText"/>
      </w:pPr>
      <w:r>
        <w:rPr>
          <w:i/>
          <w:iCs/>
        </w:rPr>
        <w:t>The Workload Future State Architecture can be described in various forms. In the easiest case, we describe a Logical Architecture, possibly with a System Context Diagram. A high-level physical architecture is mandatory as a description of your solution.</w:t>
      </w:r>
    </w:p>
    <w:p w14:paraId="159F78EB" w14:textId="7DAC1847" w:rsidR="00C35507" w:rsidRDefault="00000000">
      <w:pPr>
        <w:pStyle w:val="BodyText"/>
      </w:pPr>
      <w:r>
        <w:rPr>
          <w:i/>
          <w:iCs/>
        </w:rPr>
        <w:t>This should be the final architecture</w:t>
      </w:r>
      <w:r w:rsidR="00757C8B">
        <w:rPr>
          <w:i/>
          <w:iCs/>
        </w:rPr>
        <w:t xml:space="preserve">, </w:t>
      </w:r>
      <w:r>
        <w:rPr>
          <w:i/>
          <w:iCs/>
        </w:rPr>
        <w:t xml:space="preserve">not an intermediate or draft </w:t>
      </w:r>
      <w:r w:rsidR="007B6E45">
        <w:rPr>
          <w:i/>
          <w:iCs/>
        </w:rPr>
        <w:t>version.</w:t>
      </w:r>
    </w:p>
    <w:p w14:paraId="58A27389" w14:textId="77777777" w:rsidR="00C35507" w:rsidRDefault="00000000">
      <w:pPr>
        <w:pStyle w:val="Heading3"/>
      </w:pPr>
      <w:bookmarkStart w:id="64" w:name="mandatory-security-best-practices"/>
      <w:bookmarkStart w:id="65" w:name="_Toc149231067"/>
      <w:r>
        <w:t>Mandatory Security Best Practices</w:t>
      </w:r>
      <w:bookmarkEnd w:id="65"/>
    </w:p>
    <w:p w14:paraId="6B3725C2" w14:textId="77777777" w:rsidR="00C35507" w:rsidRDefault="00000000">
      <w:pPr>
        <w:pStyle w:val="FirstParagraph"/>
      </w:pPr>
      <w:r>
        <w:rPr>
          <w:i/>
          <w:iCs/>
        </w:rPr>
        <w:t>Guide:</w:t>
      </w:r>
    </w:p>
    <w:p w14:paraId="3DB07F42" w14:textId="71954BDC" w:rsidR="00C35507" w:rsidRDefault="00000000">
      <w:pPr>
        <w:pStyle w:val="BodyText"/>
      </w:pPr>
      <w:r>
        <w:rPr>
          <w:i/>
          <w:iCs/>
        </w:rPr>
        <w:t xml:space="preserve">Use this text for every </w:t>
      </w:r>
      <w:r w:rsidR="00BB1988">
        <w:rPr>
          <w:i/>
          <w:iCs/>
        </w:rPr>
        <w:t>engagement</w:t>
      </w:r>
      <w:r>
        <w:rPr>
          <w:i/>
          <w:iCs/>
        </w:rPr>
        <w:t>. Do not change. Aligned with the Cloud Adoption Framework</w:t>
      </w:r>
    </w:p>
    <w:p w14:paraId="370EE384" w14:textId="77777777" w:rsidR="00C35507" w:rsidRDefault="00000000">
      <w:pPr>
        <w:pStyle w:val="BodyText"/>
      </w:pPr>
      <w:r>
        <w:t>The safety of the &lt;Customer Name&gt;'s Oracle Cloud Infrastructure (OCI) environment and data is the &lt;Customer Name&gt;’s priority.</w:t>
      </w:r>
    </w:p>
    <w:p w14:paraId="513AFEF1" w14:textId="77777777" w:rsidR="00C35507" w:rsidRDefault="00000000">
      <w:pPr>
        <w:pStyle w:val="BodyText"/>
      </w:pPr>
      <w:r>
        <w:t>To following table of OCI Security Best Practices lists the recommended topics to provide a secure foundation for every OCI implementation. It applies to new and existing tenancies and should be implemented before the Workload defined in this document will be implemented.</w:t>
      </w:r>
    </w:p>
    <w:p w14:paraId="5F534209" w14:textId="77777777" w:rsidR="00C35507" w:rsidRDefault="00000000">
      <w:pPr>
        <w:pStyle w:val="BodyText"/>
      </w:pPr>
      <w:r>
        <w:t>Workload related security requirements and settings like tenancy structure, groups, and permissions are defined in the respective chapters.</w:t>
      </w:r>
    </w:p>
    <w:p w14:paraId="18192EFC" w14:textId="77777777" w:rsidR="00C35507" w:rsidRDefault="00000000">
      <w:pPr>
        <w:pStyle w:val="BodyText"/>
      </w:pPr>
      <w:r>
        <w:t>Any deviations from these recommendations needed for the scope of this document will be documented in chapters below. They must be approved by &lt;Customer Name&gt;.</w:t>
      </w:r>
    </w:p>
    <w:p w14:paraId="192C399D" w14:textId="77777777" w:rsidR="00C35507" w:rsidRDefault="00000000">
      <w:pPr>
        <w:pStyle w:val="BodyText"/>
      </w:pPr>
      <w:r>
        <w:t>&lt;Customer Name&gt; is responsible for implementing, managing, and maintaining all listed topics.</w:t>
      </w:r>
    </w:p>
    <w:p w14:paraId="56A44CC6" w14:textId="77777777" w:rsidR="000A0719" w:rsidRDefault="000A0719">
      <w:pPr>
        <w:pStyle w:val="BodyText"/>
      </w:pPr>
    </w:p>
    <w:tbl>
      <w:tblPr>
        <w:tblStyle w:val="Table"/>
        <w:tblW w:w="4974" w:type="pct"/>
        <w:tblLook w:val="0020" w:firstRow="1" w:lastRow="0" w:firstColumn="0" w:lastColumn="0" w:noHBand="0" w:noVBand="0"/>
      </w:tblPr>
      <w:tblGrid>
        <w:gridCol w:w="1304"/>
        <w:gridCol w:w="1426"/>
        <w:gridCol w:w="7424"/>
      </w:tblGrid>
      <w:tr w:rsidR="00C35507" w14:paraId="00CFD097" w14:textId="77777777" w:rsidTr="00592997">
        <w:trPr>
          <w:cnfStyle w:val="100000000000" w:firstRow="1" w:lastRow="0" w:firstColumn="0" w:lastColumn="0" w:oddVBand="0" w:evenVBand="0" w:oddHBand="0" w:evenHBand="0" w:firstRowFirstColumn="0" w:firstRowLastColumn="0" w:lastRowFirstColumn="0" w:lastRowLastColumn="0"/>
          <w:tblHeader/>
        </w:trPr>
        <w:tc>
          <w:tcPr>
            <w:tcW w:w="0" w:type="auto"/>
          </w:tcPr>
          <w:p w14:paraId="50AAFB20" w14:textId="77777777" w:rsidR="00C35507" w:rsidRDefault="00000000">
            <w:pPr>
              <w:pStyle w:val="Compact"/>
            </w:pPr>
            <w:r>
              <w:t>CATEGORY</w:t>
            </w:r>
          </w:p>
        </w:tc>
        <w:tc>
          <w:tcPr>
            <w:tcW w:w="0" w:type="auto"/>
          </w:tcPr>
          <w:p w14:paraId="4A70D237" w14:textId="77777777" w:rsidR="00C35507" w:rsidRDefault="00000000">
            <w:pPr>
              <w:pStyle w:val="Compact"/>
            </w:pPr>
            <w:r>
              <w:t>TOPIC</w:t>
            </w:r>
          </w:p>
        </w:tc>
        <w:tc>
          <w:tcPr>
            <w:tcW w:w="3656" w:type="pct"/>
          </w:tcPr>
          <w:p w14:paraId="653D6EC8" w14:textId="77777777" w:rsidR="00C35507" w:rsidRDefault="00000000">
            <w:pPr>
              <w:pStyle w:val="Compact"/>
            </w:pPr>
            <w:r>
              <w:t>DETAILS</w:t>
            </w:r>
          </w:p>
        </w:tc>
      </w:tr>
      <w:tr w:rsidR="00C35507" w14:paraId="4464CC2E" w14:textId="77777777" w:rsidTr="00592997">
        <w:tc>
          <w:tcPr>
            <w:tcW w:w="0" w:type="auto"/>
          </w:tcPr>
          <w:p w14:paraId="3F81F3D7" w14:textId="77777777" w:rsidR="00C35507" w:rsidRDefault="00000000">
            <w:pPr>
              <w:pStyle w:val="Compact"/>
            </w:pPr>
            <w:r>
              <w:t>User Management</w:t>
            </w:r>
          </w:p>
        </w:tc>
        <w:tc>
          <w:tcPr>
            <w:tcW w:w="0" w:type="auto"/>
          </w:tcPr>
          <w:p w14:paraId="777467C7" w14:textId="77777777" w:rsidR="00C35507" w:rsidRDefault="00000000">
            <w:pPr>
              <w:pStyle w:val="Compact"/>
            </w:pPr>
            <w:r>
              <w:t>IAM Default Domain</w:t>
            </w:r>
          </w:p>
        </w:tc>
        <w:tc>
          <w:tcPr>
            <w:tcW w:w="3656" w:type="pct"/>
          </w:tcPr>
          <w:p w14:paraId="47BE3F71" w14:textId="77777777" w:rsidR="00C35507" w:rsidRDefault="00000000">
            <w:r>
              <w:t>Multi-factor Authentication (MFA) should be enabled and enforced for every non-federated OCI user account.</w:t>
            </w:r>
          </w:p>
          <w:p w14:paraId="6894BF85" w14:textId="77777777" w:rsidR="00C35507" w:rsidRDefault="00000000">
            <w:pPr>
              <w:pStyle w:val="Compact"/>
              <w:numPr>
                <w:ilvl w:val="0"/>
                <w:numId w:val="41"/>
              </w:numPr>
            </w:pPr>
            <w:r>
              <w:t xml:space="preserve">For configuration details see </w:t>
            </w:r>
            <w:hyperlink r:id="rId12">
              <w:r>
                <w:rPr>
                  <w:rStyle w:val="Hyperlink"/>
                </w:rPr>
                <w:t>Managing Multi-Factor Authentication</w:t>
              </w:r>
            </w:hyperlink>
            <w:r>
              <w:t>.</w:t>
            </w:r>
          </w:p>
          <w:p w14:paraId="2D84399E" w14:textId="77777777" w:rsidR="00C35507" w:rsidRDefault="00000000">
            <w:r>
              <w:t>In addition to enforce MFA for local users, Adaptive Security will be enabled to track the Risk Score of each user of the Default Domain.</w:t>
            </w:r>
          </w:p>
          <w:p w14:paraId="44A3363E" w14:textId="77777777" w:rsidR="00C35507" w:rsidRDefault="00000000">
            <w:pPr>
              <w:pStyle w:val="Compact"/>
              <w:numPr>
                <w:ilvl w:val="0"/>
                <w:numId w:val="42"/>
              </w:numPr>
            </w:pPr>
            <w:r>
              <w:t xml:space="preserve">For configuration details see </w:t>
            </w:r>
            <w:hyperlink r:id="rId13">
              <w:r>
                <w:rPr>
                  <w:rStyle w:val="Hyperlink"/>
                </w:rPr>
                <w:t>Managing Adaptive Security and Risk Providers</w:t>
              </w:r>
            </w:hyperlink>
            <w:r>
              <w:t>.</w:t>
            </w:r>
          </w:p>
        </w:tc>
      </w:tr>
      <w:tr w:rsidR="00C35507" w14:paraId="14F1165E" w14:textId="77777777" w:rsidTr="00592997">
        <w:tc>
          <w:tcPr>
            <w:tcW w:w="0" w:type="auto"/>
          </w:tcPr>
          <w:p w14:paraId="69F9CA83" w14:textId="77777777" w:rsidR="00C35507" w:rsidRDefault="00C35507">
            <w:pPr>
              <w:pStyle w:val="Compact"/>
            </w:pPr>
          </w:p>
        </w:tc>
        <w:tc>
          <w:tcPr>
            <w:tcW w:w="0" w:type="auto"/>
          </w:tcPr>
          <w:p w14:paraId="2EDB0092" w14:textId="77777777" w:rsidR="00C35507" w:rsidRDefault="00000000">
            <w:pPr>
              <w:pStyle w:val="Compact"/>
            </w:pPr>
            <w:r>
              <w:t>OCI Emergency Users</w:t>
            </w:r>
          </w:p>
        </w:tc>
        <w:tc>
          <w:tcPr>
            <w:tcW w:w="3656" w:type="pct"/>
          </w:tcPr>
          <w:p w14:paraId="22B1B9FB" w14:textId="77777777" w:rsidR="00C35507" w:rsidRDefault="00000000">
            <w:r>
              <w:t xml:space="preserve">A maximum of </w:t>
            </w:r>
            <w:r>
              <w:rPr>
                <w:b/>
                <w:bCs/>
              </w:rPr>
              <w:t>three</w:t>
            </w:r>
            <w:r>
              <w:t xml:space="preserve"> non-federated OCI user accounts should be present with the following requirements:</w:t>
            </w:r>
          </w:p>
          <w:p w14:paraId="17389CF7" w14:textId="77777777" w:rsidR="00C35507" w:rsidRDefault="00000000">
            <w:pPr>
              <w:pStyle w:val="Compact"/>
              <w:numPr>
                <w:ilvl w:val="0"/>
                <w:numId w:val="43"/>
              </w:numPr>
            </w:pPr>
            <w:r>
              <w:t>Username does not match any username in the Customer’s Enterprise Identity Management System</w:t>
            </w:r>
          </w:p>
          <w:p w14:paraId="71EA6DD8" w14:textId="77777777" w:rsidR="00C35507" w:rsidRDefault="00000000">
            <w:pPr>
              <w:pStyle w:val="Compact"/>
              <w:numPr>
                <w:ilvl w:val="0"/>
                <w:numId w:val="43"/>
              </w:numPr>
            </w:pPr>
            <w:r>
              <w:t>Are real humans.</w:t>
            </w:r>
          </w:p>
          <w:p w14:paraId="4984E790" w14:textId="77777777" w:rsidR="00C35507" w:rsidRDefault="00000000">
            <w:pPr>
              <w:pStyle w:val="Compact"/>
              <w:numPr>
                <w:ilvl w:val="0"/>
                <w:numId w:val="43"/>
              </w:numPr>
            </w:pPr>
            <w:r>
              <w:t>Have a recovery email address that differs from the primary email address.</w:t>
            </w:r>
          </w:p>
          <w:p w14:paraId="0AB44EF7" w14:textId="77777777" w:rsidR="00C35507" w:rsidRDefault="00000000">
            <w:pPr>
              <w:pStyle w:val="Compact"/>
              <w:numPr>
                <w:ilvl w:val="0"/>
                <w:numId w:val="43"/>
              </w:numPr>
            </w:pPr>
            <w:r>
              <w:t>User capabilities has Local Password enabled only.</w:t>
            </w:r>
          </w:p>
          <w:p w14:paraId="4246106E" w14:textId="77777777" w:rsidR="00C35507" w:rsidRDefault="00000000">
            <w:pPr>
              <w:pStyle w:val="Compact"/>
              <w:numPr>
                <w:ilvl w:val="0"/>
                <w:numId w:val="43"/>
              </w:numPr>
            </w:pPr>
            <w:r>
              <w:t>Has MFA enabled and enforced (see IAM Default Domain).</w:t>
            </w:r>
          </w:p>
        </w:tc>
      </w:tr>
      <w:tr w:rsidR="00C35507" w14:paraId="57E63B6E" w14:textId="77777777" w:rsidTr="00592997">
        <w:tc>
          <w:tcPr>
            <w:tcW w:w="0" w:type="auto"/>
          </w:tcPr>
          <w:p w14:paraId="7FF3D5C8" w14:textId="77777777" w:rsidR="00C35507" w:rsidRDefault="00C35507">
            <w:pPr>
              <w:pStyle w:val="Compact"/>
            </w:pPr>
          </w:p>
        </w:tc>
        <w:tc>
          <w:tcPr>
            <w:tcW w:w="0" w:type="auto"/>
          </w:tcPr>
          <w:p w14:paraId="485D5E5B" w14:textId="77777777" w:rsidR="00C35507" w:rsidRDefault="00000000">
            <w:pPr>
              <w:pStyle w:val="Compact"/>
            </w:pPr>
            <w:r>
              <w:t>OCI Administrators</w:t>
            </w:r>
          </w:p>
        </w:tc>
        <w:tc>
          <w:tcPr>
            <w:tcW w:w="3656" w:type="pct"/>
          </w:tcPr>
          <w:p w14:paraId="40F996E9" w14:textId="3196A703" w:rsidR="00C35507" w:rsidRDefault="00000000">
            <w:r>
              <w:t xml:space="preserve">Daily business OCI Administrators are managed by the Customer’s Enterprise Identity Management </w:t>
            </w:r>
            <w:r w:rsidR="007B6E45">
              <w:t>System.</w:t>
            </w:r>
            <w:r>
              <w:t xml:space="preserve"> This system is federated with the IAM Default Domain following these configuration steps:</w:t>
            </w:r>
          </w:p>
          <w:p w14:paraId="421F37EB" w14:textId="77777777" w:rsidR="00C35507" w:rsidRDefault="00000000">
            <w:pPr>
              <w:pStyle w:val="Compact"/>
              <w:numPr>
                <w:ilvl w:val="0"/>
                <w:numId w:val="44"/>
              </w:numPr>
            </w:pPr>
            <w:r>
              <w:t>Federation Setup</w:t>
            </w:r>
          </w:p>
          <w:p w14:paraId="42B112F4" w14:textId="77777777" w:rsidR="00C35507" w:rsidRDefault="00000000">
            <w:pPr>
              <w:pStyle w:val="Compact"/>
              <w:numPr>
                <w:ilvl w:val="0"/>
                <w:numId w:val="44"/>
              </w:numPr>
            </w:pPr>
            <w:r>
              <w:lastRenderedPageBreak/>
              <w:t>User Provisioning</w:t>
            </w:r>
          </w:p>
          <w:p w14:paraId="1E30F9A7" w14:textId="77777777" w:rsidR="00C35507" w:rsidRDefault="00000000">
            <w:pPr>
              <w:pStyle w:val="Compact"/>
              <w:numPr>
                <w:ilvl w:val="0"/>
                <w:numId w:val="44"/>
              </w:numPr>
            </w:pPr>
            <w:r>
              <w:t>For configuration guidance for major Identity Providers see the OCI IAM Identity Domain tutorials.</w:t>
            </w:r>
          </w:p>
        </w:tc>
      </w:tr>
      <w:tr w:rsidR="00C35507" w14:paraId="2E62A76C" w14:textId="77777777" w:rsidTr="00592997">
        <w:tc>
          <w:tcPr>
            <w:tcW w:w="0" w:type="auto"/>
          </w:tcPr>
          <w:p w14:paraId="3682DAE8" w14:textId="77777777" w:rsidR="00C35507" w:rsidRDefault="00C35507">
            <w:pPr>
              <w:pStyle w:val="Compact"/>
            </w:pPr>
          </w:p>
        </w:tc>
        <w:tc>
          <w:tcPr>
            <w:tcW w:w="0" w:type="auto"/>
          </w:tcPr>
          <w:p w14:paraId="5514B7FE" w14:textId="77777777" w:rsidR="00C35507" w:rsidRDefault="00000000">
            <w:pPr>
              <w:pStyle w:val="Compact"/>
            </w:pPr>
            <w:r>
              <w:t>Application Users</w:t>
            </w:r>
          </w:p>
        </w:tc>
        <w:tc>
          <w:tcPr>
            <w:tcW w:w="3656" w:type="pct"/>
          </w:tcPr>
          <w:p w14:paraId="16E37094" w14:textId="77777777" w:rsidR="00C35507" w:rsidRDefault="00000000">
            <w:pPr>
              <w:pStyle w:val="Compact"/>
            </w:pPr>
            <w:r>
              <w:t xml:space="preserve">Application users like OS users, Database users, or PaaS users are not managed in the IAM Default Domain but either directly or in dedicated identity domains. These identity domains and users are covered in the Workload design. For additional information see </w:t>
            </w:r>
            <w:hyperlink r:id="rId14">
              <w:r>
                <w:rPr>
                  <w:rStyle w:val="Hyperlink"/>
                </w:rPr>
                <w:t>Design Guidance for IAM Security Structure</w:t>
              </w:r>
            </w:hyperlink>
            <w:r>
              <w:t>.</w:t>
            </w:r>
          </w:p>
        </w:tc>
      </w:tr>
      <w:tr w:rsidR="00C35507" w14:paraId="76A9C504" w14:textId="77777777" w:rsidTr="00592997">
        <w:tc>
          <w:tcPr>
            <w:tcW w:w="0" w:type="auto"/>
          </w:tcPr>
          <w:p w14:paraId="19BDA2EB" w14:textId="77777777" w:rsidR="00C35507" w:rsidRDefault="00000000">
            <w:pPr>
              <w:pStyle w:val="Compact"/>
            </w:pPr>
            <w:r>
              <w:t>Cloud Posture Management</w:t>
            </w:r>
          </w:p>
        </w:tc>
        <w:tc>
          <w:tcPr>
            <w:tcW w:w="0" w:type="auto"/>
          </w:tcPr>
          <w:p w14:paraId="1B1FCC31" w14:textId="77777777" w:rsidR="00C35507" w:rsidRDefault="00000000">
            <w:pPr>
              <w:pStyle w:val="Compact"/>
            </w:pPr>
            <w:r>
              <w:t>OCI Cloud Guard</w:t>
            </w:r>
          </w:p>
        </w:tc>
        <w:tc>
          <w:tcPr>
            <w:tcW w:w="3656" w:type="pct"/>
          </w:tcPr>
          <w:p w14:paraId="2DE93DD5" w14:textId="77777777" w:rsidR="00C35507" w:rsidRDefault="00000000">
            <w:r>
              <w:t>OCI Cloud Guard will be enabled at the root compartment of the tenancy home region. This way it covers all future extensions, like new regions or new compartments, of your tenancy automatically. It will use the Oracle Managed Detector and Responder recipes at the beginning and can be customized by the Customer to fulfil the Customer’s security requirements.</w:t>
            </w:r>
          </w:p>
          <w:p w14:paraId="67F5D989" w14:textId="77777777" w:rsidR="00C35507" w:rsidRDefault="00000000">
            <w:pPr>
              <w:pStyle w:val="Compact"/>
              <w:numPr>
                <w:ilvl w:val="0"/>
                <w:numId w:val="45"/>
              </w:numPr>
            </w:pPr>
            <w:r>
              <w:t xml:space="preserve">For configuration details see </w:t>
            </w:r>
            <w:hyperlink r:id="rId15">
              <w:r>
                <w:rPr>
                  <w:rStyle w:val="Hyperlink"/>
                </w:rPr>
                <w:t>Getting Started with Cloud Guard</w:t>
              </w:r>
            </w:hyperlink>
            <w:r>
              <w:t>. Customization of the Cloud Guard Detector and Responder recipes to fit with the Customer’s requirements is highly recommended. This step requires thorough planning and decisions to make.</w:t>
            </w:r>
          </w:p>
          <w:p w14:paraId="5DA74FB5" w14:textId="77777777" w:rsidR="00C35507" w:rsidRDefault="00000000">
            <w:pPr>
              <w:pStyle w:val="Compact"/>
              <w:numPr>
                <w:ilvl w:val="0"/>
                <w:numId w:val="45"/>
              </w:numPr>
            </w:pPr>
            <w:r>
              <w:t xml:space="preserve">For configuration details see </w:t>
            </w:r>
            <w:hyperlink r:id="rId16">
              <w:r>
                <w:rPr>
                  <w:rStyle w:val="Hyperlink"/>
                </w:rPr>
                <w:t>Customizing Cloud Guard Configuration</w:t>
              </w:r>
            </w:hyperlink>
          </w:p>
        </w:tc>
      </w:tr>
      <w:tr w:rsidR="00C35507" w14:paraId="6CBF50F6" w14:textId="77777777" w:rsidTr="00592997">
        <w:tc>
          <w:tcPr>
            <w:tcW w:w="0" w:type="auto"/>
          </w:tcPr>
          <w:p w14:paraId="69F82ABA" w14:textId="77777777" w:rsidR="00C35507" w:rsidRDefault="00C35507">
            <w:pPr>
              <w:pStyle w:val="Compact"/>
            </w:pPr>
          </w:p>
        </w:tc>
        <w:tc>
          <w:tcPr>
            <w:tcW w:w="0" w:type="auto"/>
          </w:tcPr>
          <w:p w14:paraId="708C2092" w14:textId="77777777" w:rsidR="00C35507" w:rsidRDefault="00000000">
            <w:pPr>
              <w:pStyle w:val="Compact"/>
            </w:pPr>
            <w:r>
              <w:t>OCI Vulnerability Scanning Service</w:t>
            </w:r>
          </w:p>
        </w:tc>
        <w:tc>
          <w:tcPr>
            <w:tcW w:w="3656" w:type="pct"/>
          </w:tcPr>
          <w:p w14:paraId="4ACA7CAC" w14:textId="77777777" w:rsidR="00C35507" w:rsidRDefault="00000000">
            <w:r>
              <w:t>In addition to OCI Cloud Guard, the OCI Vulnerability Scanning Service will be enabled at the root compartment in the home region. This service provides vulnerability scanning of all Compute instances once they are created.</w:t>
            </w:r>
          </w:p>
          <w:p w14:paraId="551DA13C" w14:textId="77777777" w:rsidR="00C35507" w:rsidRDefault="00000000">
            <w:pPr>
              <w:pStyle w:val="Compact"/>
              <w:numPr>
                <w:ilvl w:val="0"/>
                <w:numId w:val="46"/>
              </w:numPr>
            </w:pPr>
            <w:r>
              <w:t xml:space="preserve">For configuration details see </w:t>
            </w:r>
            <w:hyperlink r:id="rId17">
              <w:r>
                <w:rPr>
                  <w:rStyle w:val="Hyperlink"/>
                </w:rPr>
                <w:t>Vulnerability Scanning</w:t>
              </w:r>
            </w:hyperlink>
            <w:r>
              <w:t>.</w:t>
            </w:r>
          </w:p>
        </w:tc>
      </w:tr>
      <w:tr w:rsidR="00C35507" w14:paraId="3AF34496" w14:textId="77777777" w:rsidTr="00592997">
        <w:tc>
          <w:tcPr>
            <w:tcW w:w="0" w:type="auto"/>
          </w:tcPr>
          <w:p w14:paraId="0291E93A" w14:textId="77777777" w:rsidR="00C35507" w:rsidRDefault="00000000">
            <w:pPr>
              <w:pStyle w:val="Compact"/>
            </w:pPr>
            <w:r>
              <w:t>Monitoring</w:t>
            </w:r>
          </w:p>
        </w:tc>
        <w:tc>
          <w:tcPr>
            <w:tcW w:w="0" w:type="auto"/>
          </w:tcPr>
          <w:p w14:paraId="32AD134A" w14:textId="77777777" w:rsidR="00C35507" w:rsidRDefault="00000000">
            <w:pPr>
              <w:pStyle w:val="Compact"/>
            </w:pPr>
            <w:r>
              <w:t>SIEM Integration</w:t>
            </w:r>
          </w:p>
        </w:tc>
        <w:tc>
          <w:tcPr>
            <w:tcW w:w="3656" w:type="pct"/>
          </w:tcPr>
          <w:p w14:paraId="34C9C0B9" w14:textId="77777777" w:rsidR="00C35507" w:rsidRDefault="00000000">
            <w:pPr>
              <w:pStyle w:val="Compact"/>
            </w:pPr>
            <w:r>
              <w:t xml:space="preserve">Continuous monitoring of OCI resources is key for maintaining the required security level (see </w:t>
            </w:r>
            <w:hyperlink w:anchor="regulations-and-compliances-requirements">
              <w:r>
                <w:rPr>
                  <w:rStyle w:val="Hyperlink"/>
                </w:rPr>
                <w:t>Regulations and Compliance</w:t>
              </w:r>
            </w:hyperlink>
            <w:r>
              <w:t xml:space="preserve"> for specific requirements). See </w:t>
            </w:r>
            <w:hyperlink r:id="rId18">
              <w:r>
                <w:rPr>
                  <w:rStyle w:val="Hyperlink"/>
                </w:rPr>
                <w:t>Design Guidance for SIEM Integration</w:t>
              </w:r>
            </w:hyperlink>
            <w:r>
              <w:t xml:space="preserve"> to implement integration with the existing SIEM system.</w:t>
            </w:r>
          </w:p>
        </w:tc>
      </w:tr>
      <w:tr w:rsidR="00C35507" w14:paraId="0AAC362D" w14:textId="77777777" w:rsidTr="00592997">
        <w:tc>
          <w:tcPr>
            <w:tcW w:w="0" w:type="auto"/>
          </w:tcPr>
          <w:p w14:paraId="219AFDFE" w14:textId="77777777" w:rsidR="00C35507" w:rsidRDefault="00000000">
            <w:pPr>
              <w:pStyle w:val="Compact"/>
            </w:pPr>
            <w:r>
              <w:t>Additional Services</w:t>
            </w:r>
          </w:p>
        </w:tc>
        <w:tc>
          <w:tcPr>
            <w:tcW w:w="0" w:type="auto"/>
          </w:tcPr>
          <w:p w14:paraId="520EC866" w14:textId="77777777" w:rsidR="00C35507" w:rsidRDefault="00000000">
            <w:pPr>
              <w:pStyle w:val="Compact"/>
            </w:pPr>
            <w:r>
              <w:t>Budget Control</w:t>
            </w:r>
          </w:p>
        </w:tc>
        <w:tc>
          <w:tcPr>
            <w:tcW w:w="3656" w:type="pct"/>
          </w:tcPr>
          <w:p w14:paraId="2FA29148" w14:textId="4FCC2C1A" w:rsidR="00C35507" w:rsidRDefault="00000000" w:rsidP="000A0719">
            <w:r>
              <w:t>OCI Budget Control provides an easy to use and quick notification on changes of the tenancy’s budget consumption. It will be configured to quickly identify unexpected usage of the tenancy.</w:t>
            </w:r>
            <w:r w:rsidR="000A0719">
              <w:t xml:space="preserve"> For configuration details see </w:t>
            </w:r>
            <w:hyperlink r:id="rId19">
              <w:r w:rsidR="000A0719">
                <w:rPr>
                  <w:rStyle w:val="Hyperlink"/>
                </w:rPr>
                <w:t>Managing Budgets</w:t>
              </w:r>
            </w:hyperlink>
          </w:p>
        </w:tc>
      </w:tr>
    </w:tbl>
    <w:p w14:paraId="51A1FDA1" w14:textId="77777777" w:rsidR="00592997" w:rsidRDefault="00592997" w:rsidP="00592997">
      <w:pPr>
        <w:pStyle w:val="Heading3"/>
      </w:pPr>
      <w:bookmarkStart w:id="66" w:name="_Toc146719405"/>
      <w:bookmarkStart w:id="67" w:name="naming-conventions"/>
      <w:bookmarkStart w:id="68" w:name="oci-secure-landing-zone-architecture"/>
      <w:bookmarkStart w:id="69" w:name="_Toc149231068"/>
      <w:bookmarkEnd w:id="64"/>
      <w:r>
        <w:t>Naming Conventions</w:t>
      </w:r>
      <w:bookmarkEnd w:id="66"/>
      <w:bookmarkEnd w:id="69"/>
    </w:p>
    <w:p w14:paraId="4E8BF529" w14:textId="77777777" w:rsidR="00592997" w:rsidRDefault="00592997" w:rsidP="00592997">
      <w:pPr>
        <w:pStyle w:val="FirstParagraph"/>
      </w:pPr>
      <w:r>
        <w:rPr>
          <w:i/>
          <w:iCs/>
        </w:rPr>
        <w:t>Guide:</w:t>
      </w:r>
    </w:p>
    <w:p w14:paraId="6A490068" w14:textId="77777777" w:rsidR="00592997" w:rsidRDefault="00592997" w:rsidP="00592997">
      <w:pPr>
        <w:pStyle w:val="BodyText"/>
      </w:pPr>
      <w:r>
        <w:rPr>
          <w:i/>
          <w:iCs/>
        </w:rPr>
        <w:t xml:space="preserve">This chapter describes naming convention best practices and usually does not require any changes. If changes are required please refer to </w:t>
      </w:r>
      <w:hyperlink r:id="rId20">
        <w:r>
          <w:rPr>
            <w:rStyle w:val="Hyperlink"/>
            <w:i/>
            <w:iCs/>
          </w:rPr>
          <w:t>Landing Zone GitHub</w:t>
        </w:r>
      </w:hyperlink>
      <w:r>
        <w:rPr>
          <w:i/>
          <w:iCs/>
        </w:rPr>
        <w:t>. The naming convention zone needs to be described in the Solution Design by the service provider.</w:t>
      </w:r>
    </w:p>
    <w:p w14:paraId="0DA17FCF" w14:textId="77777777" w:rsidR="00592997" w:rsidRDefault="00592997" w:rsidP="00592997">
      <w:pPr>
        <w:pStyle w:val="BodyText"/>
      </w:pPr>
      <w:r>
        <w:rPr>
          <w:i/>
          <w:iCs/>
        </w:rPr>
        <w:t>Use this template ONLY for new cloud deployments and remove it for brownfield deployments.</w:t>
      </w:r>
    </w:p>
    <w:p w14:paraId="07B0DC81" w14:textId="77777777" w:rsidR="00592997" w:rsidRDefault="00592997" w:rsidP="00592997">
      <w:pPr>
        <w:pStyle w:val="BodyText"/>
      </w:pPr>
      <w:r>
        <w:t xml:space="preserve">A naming convention is an important part of any deployment to ensure consistency, governance, and security within your tenancy. Find </w:t>
      </w:r>
      <w:hyperlink r:id="rId21">
        <w:r>
          <w:rPr>
            <w:rStyle w:val="Hyperlink"/>
          </w:rPr>
          <w:t>here</w:t>
        </w:r>
      </w:hyperlink>
      <w:r>
        <w:t xml:space="preserve"> Oracle's recommended best practices.</w:t>
      </w:r>
    </w:p>
    <w:p w14:paraId="1C51DAA7" w14:textId="77777777" w:rsidR="00592997" w:rsidRDefault="00592997" w:rsidP="00592997">
      <w:pPr>
        <w:pStyle w:val="Heading3"/>
      </w:pPr>
      <w:bookmarkStart w:id="70" w:name="_Toc146719406"/>
      <w:bookmarkStart w:id="71" w:name="_Toc149231069"/>
      <w:bookmarkEnd w:id="67"/>
      <w:r>
        <w:t>OCI Landing Zone Solution Definition</w:t>
      </w:r>
      <w:bookmarkEnd w:id="70"/>
      <w:bookmarkEnd w:id="71"/>
    </w:p>
    <w:p w14:paraId="0B3DF237" w14:textId="77777777" w:rsidR="00592997" w:rsidRDefault="00592997" w:rsidP="00592997">
      <w:pPr>
        <w:pStyle w:val="FirstParagraph"/>
      </w:pPr>
      <w:r>
        <w:rPr>
          <w:i/>
          <w:iCs/>
        </w:rPr>
        <w:t>Guide:</w:t>
      </w:r>
    </w:p>
    <w:p w14:paraId="6281EEA3" w14:textId="77777777" w:rsidR="00592997" w:rsidRDefault="00592997" w:rsidP="00592997">
      <w:pPr>
        <w:pStyle w:val="BodyText"/>
      </w:pPr>
      <w:r>
        <w:rPr>
          <w:i/>
          <w:iCs/>
        </w:rPr>
        <w:t xml:space="preserve">This chapter describes landing zone best practices and usually does not require any changes. If changes are required please refer to </w:t>
      </w:r>
      <w:hyperlink r:id="rId22">
        <w:r>
          <w:rPr>
            <w:rStyle w:val="Hyperlink"/>
            <w:i/>
            <w:iCs/>
          </w:rPr>
          <w:t>Landing Zone GitHub</w:t>
        </w:r>
      </w:hyperlink>
      <w:r>
        <w:rPr>
          <w:i/>
          <w:iCs/>
        </w:rPr>
        <w:t>. The full landing zone needs to be described in the Solution Design by the service provider.</w:t>
      </w:r>
    </w:p>
    <w:p w14:paraId="2DACC812" w14:textId="77777777" w:rsidR="00592997" w:rsidRDefault="00592997" w:rsidP="00592997">
      <w:pPr>
        <w:pStyle w:val="BodyText"/>
      </w:pPr>
      <w:r>
        <w:rPr>
          <w:i/>
          <w:iCs/>
        </w:rPr>
        <w:t>Use this template ONLY for new cloud deployments and remove it for brownfield deployments.</w:t>
      </w:r>
    </w:p>
    <w:p w14:paraId="588420BF" w14:textId="77777777" w:rsidR="00592997" w:rsidRDefault="00592997" w:rsidP="00592997">
      <w:pPr>
        <w:pStyle w:val="BodyText"/>
      </w:pPr>
      <w:r>
        <w:lastRenderedPageBreak/>
        <w:t>An OCI Landing Zone sets the foundations for a secure tenancy, providing design best practices and operational control over OCI resources. A Landing Zone also simplifies the onboarding of workloads and teams, with clear patterns for network isolation and segregation of duties in the organization, which sets the cloud operating model for day two operations.</w:t>
      </w:r>
    </w:p>
    <w:p w14:paraId="5FE920CB" w14:textId="77777777" w:rsidR="00592997" w:rsidRDefault="00592997" w:rsidP="00592997">
      <w:pPr>
        <w:pStyle w:val="BodyText"/>
      </w:pPr>
      <w:r>
        <w:t xml:space="preserve">Oracle highly recommends the use of an OCI Landing Zone for any deployment. Use these </w:t>
      </w:r>
      <w:hyperlink r:id="rId23">
        <w:r>
          <w:rPr>
            <w:rStyle w:val="Hyperlink"/>
          </w:rPr>
          <w:t>guidelines</w:t>
        </w:r>
      </w:hyperlink>
      <w:r>
        <w:t xml:space="preserve"> to set up your OCI Landing Zone, including design considerations, approaches, and solutions to use.</w:t>
      </w:r>
    </w:p>
    <w:p w14:paraId="04AD35C2" w14:textId="5D31D08B" w:rsidR="00592997" w:rsidRPr="00592997" w:rsidRDefault="00592997" w:rsidP="00592997">
      <w:pPr>
        <w:pStyle w:val="BodyText"/>
      </w:pPr>
      <w:r w:rsidRPr="00592997">
        <w:t>Note that all workloads in a tenancy should sit on top of a Landing Zone, meaning that the workload architecture defined in the next section can be subject to adjustments (e.g., network structure) towards the landing zone model, along with other future workloads.</w:t>
      </w:r>
    </w:p>
    <w:p w14:paraId="3E816A34" w14:textId="77777777" w:rsidR="00C35507" w:rsidRDefault="00000000">
      <w:pPr>
        <w:pStyle w:val="Heading3"/>
      </w:pPr>
      <w:bookmarkStart w:id="72" w:name="functional-architecture-optional"/>
      <w:bookmarkStart w:id="73" w:name="_Toc149231070"/>
      <w:bookmarkEnd w:id="68"/>
      <w:r>
        <w:t>Functional Architecture (Optional)</w:t>
      </w:r>
      <w:bookmarkEnd w:id="73"/>
    </w:p>
    <w:p w14:paraId="05D42875" w14:textId="77777777" w:rsidR="00C35507" w:rsidRDefault="00000000">
      <w:pPr>
        <w:pStyle w:val="FirstParagraph"/>
      </w:pPr>
      <w:r>
        <w:rPr>
          <w:i/>
          <w:iCs/>
        </w:rPr>
        <w:t>Guide:</w:t>
      </w:r>
    </w:p>
    <w:p w14:paraId="3720C2A2" w14:textId="77777777" w:rsidR="00C35507" w:rsidRDefault="00000000">
      <w:pPr>
        <w:pStyle w:val="BodyText"/>
      </w:pPr>
      <w:r>
        <w:rPr>
          <w:i/>
          <w:iCs/>
        </w:rPr>
        <w:t>Provide a brief description of the functional architecture, split into two main areas: application capabilities and data.</w:t>
      </w:r>
    </w:p>
    <w:p w14:paraId="7ED7882E" w14:textId="659A209A" w:rsidR="00C35507" w:rsidRDefault="00000000">
      <w:pPr>
        <w:pStyle w:val="Heading3"/>
      </w:pPr>
      <w:bookmarkStart w:id="74" w:name="logical-architecture-optional"/>
      <w:bookmarkStart w:id="75" w:name="_Toc149231071"/>
      <w:bookmarkEnd w:id="72"/>
      <w:r>
        <w:t>Logical Architecture</w:t>
      </w:r>
      <w:bookmarkEnd w:id="75"/>
    </w:p>
    <w:p w14:paraId="2D9049EB" w14:textId="77777777" w:rsidR="00C35507" w:rsidRDefault="00000000">
      <w:pPr>
        <w:pStyle w:val="FirstParagraph"/>
      </w:pPr>
      <w:r>
        <w:rPr>
          <w:i/>
          <w:iCs/>
        </w:rPr>
        <w:t>Guide:</w:t>
      </w:r>
    </w:p>
    <w:p w14:paraId="137083EE" w14:textId="77777777" w:rsidR="00C35507" w:rsidRDefault="00000000">
      <w:pPr>
        <w:pStyle w:val="BodyText"/>
      </w:pPr>
      <w:r>
        <w:rPr>
          <w:i/>
          <w:iCs/>
        </w:rPr>
        <w:t xml:space="preserve">Use </w:t>
      </w:r>
      <w:hyperlink r:id="rId24">
        <w:r>
          <w:rPr>
            <w:rStyle w:val="Hyperlink"/>
            <w:i/>
            <w:iCs/>
          </w:rPr>
          <w:t>System Context Diagram</w:t>
        </w:r>
      </w:hyperlink>
      <w:r>
        <w:rPr>
          <w:i/>
          <w:iCs/>
        </w:rPr>
        <w:t xml:space="preserve"> to show integration for the Workload solution.</w:t>
      </w:r>
    </w:p>
    <w:p w14:paraId="5E8206D8" w14:textId="77777777" w:rsidR="00C35507" w:rsidRDefault="00000000">
      <w:pPr>
        <w:pStyle w:val="BodyText"/>
      </w:pPr>
      <w:r>
        <w:rPr>
          <w:i/>
          <w:iCs/>
        </w:rPr>
        <w:t>Provide a high-level logical Oracle solution for the complete Workload. Indicate Oracle products as abstract groups, and not as physical detailed instances. Create an architecture diagram following the latest notation and describe the solution.</w:t>
      </w:r>
    </w:p>
    <w:p w14:paraId="3D4D6DF3" w14:textId="77777777" w:rsidR="00C35507" w:rsidRDefault="00000000">
      <w:pPr>
        <w:pStyle w:val="BodyText"/>
        <w:rPr>
          <w:rStyle w:val="Hyperlink"/>
          <w:i/>
          <w:iCs/>
        </w:rPr>
      </w:pPr>
      <w:hyperlink r:id="rId25">
        <w:r>
          <w:rPr>
            <w:rStyle w:val="Hyperlink"/>
            <w:i/>
            <w:iCs/>
          </w:rPr>
          <w:t>The Oracle Cloud Notation, OCI Architecture Diagram Toolkits</w:t>
        </w:r>
      </w:hyperlink>
    </w:p>
    <w:p w14:paraId="6CB5ECF9" w14:textId="2276EEB5" w:rsidR="00E4798E" w:rsidRDefault="00AF0E32" w:rsidP="009843C4">
      <w:pPr>
        <w:pStyle w:val="BodyText"/>
        <w:jc w:val="center"/>
        <w:rPr>
          <w:rStyle w:val="Hyperlink"/>
          <w:i/>
          <w:iCs/>
        </w:rPr>
      </w:pPr>
      <w:r>
        <w:rPr>
          <w:i/>
          <w:iCs/>
          <w:noProof/>
          <w:color w:val="4F81BD" w:themeColor="accent1"/>
        </w:rPr>
        <w:drawing>
          <wp:inline distT="0" distB="0" distL="0" distR="0" wp14:anchorId="47B05717" wp14:editId="18B86534">
            <wp:extent cx="5578102" cy="3064213"/>
            <wp:effectExtent l="0" t="0" r="0" b="0"/>
            <wp:docPr id="1781591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91672" name="Picture 1781591672"/>
                    <pic:cNvPicPr/>
                  </pic:nvPicPr>
                  <pic:blipFill>
                    <a:blip r:embed="rId26">
                      <a:extLst>
                        <a:ext uri="{28A0092B-C50C-407E-A947-70E740481C1C}">
                          <a14:useLocalDpi xmlns:a14="http://schemas.microsoft.com/office/drawing/2010/main" val="0"/>
                        </a:ext>
                      </a:extLst>
                    </a:blip>
                    <a:stretch>
                      <a:fillRect/>
                    </a:stretch>
                  </pic:blipFill>
                  <pic:spPr>
                    <a:xfrm>
                      <a:off x="0" y="0"/>
                      <a:ext cx="5594883" cy="3073431"/>
                    </a:xfrm>
                    <a:prstGeom prst="rect">
                      <a:avLst/>
                    </a:prstGeom>
                  </pic:spPr>
                </pic:pic>
              </a:graphicData>
            </a:graphic>
          </wp:inline>
        </w:drawing>
      </w:r>
    </w:p>
    <w:p w14:paraId="7D6A33C8" w14:textId="185898FA" w:rsidR="00985B33" w:rsidRDefault="00985B33" w:rsidP="00AF0E32">
      <w:pPr>
        <w:pStyle w:val="BodyText"/>
      </w:pPr>
    </w:p>
    <w:p w14:paraId="53E31AF7" w14:textId="77777777" w:rsidR="00592997" w:rsidRPr="00E4798E" w:rsidRDefault="00592997" w:rsidP="00AF0E32">
      <w:pPr>
        <w:pStyle w:val="BodyText"/>
      </w:pPr>
    </w:p>
    <w:p w14:paraId="5E7FE92E" w14:textId="77777777" w:rsidR="00C35507" w:rsidRDefault="00000000">
      <w:pPr>
        <w:pStyle w:val="Heading3"/>
      </w:pPr>
      <w:bookmarkStart w:id="76" w:name="physical-architecture"/>
      <w:bookmarkStart w:id="77" w:name="_Toc149231072"/>
      <w:bookmarkEnd w:id="74"/>
      <w:r>
        <w:t>Physical Architecture</w:t>
      </w:r>
      <w:bookmarkEnd w:id="77"/>
    </w:p>
    <w:p w14:paraId="6C2164BF" w14:textId="77777777" w:rsidR="00C35507" w:rsidRDefault="00000000">
      <w:pPr>
        <w:pStyle w:val="FirstParagraph"/>
      </w:pPr>
      <w:r>
        <w:rPr>
          <w:i/>
          <w:iCs/>
        </w:rPr>
        <w:t>Guide:</w:t>
      </w:r>
    </w:p>
    <w:p w14:paraId="5822E7D3" w14:textId="77777777" w:rsidR="00C35507" w:rsidRDefault="00000000">
      <w:pPr>
        <w:pStyle w:val="BodyText"/>
      </w:pPr>
      <w:r>
        <w:rPr>
          <w:i/>
          <w:iCs/>
        </w:rPr>
        <w:lastRenderedPageBreak/>
        <w:t>The Workload Architecture is typically described in a physical form. This should include all solution components. You do not have to provide solution build or deployment details such as IP addresses.</w:t>
      </w:r>
    </w:p>
    <w:p w14:paraId="4E246DFB" w14:textId="77777777" w:rsidR="00C35507" w:rsidRDefault="00000000">
      <w:pPr>
        <w:pStyle w:val="BodyText"/>
      </w:pPr>
      <w:r>
        <w:rPr>
          <w:i/>
          <w:iCs/>
        </w:rPr>
        <w:t>Please describe the solution as a written text. If you have certain specifics you like to explain, you can also use the Solution Consideration chapter to describe the details there.</w:t>
      </w:r>
    </w:p>
    <w:p w14:paraId="669C1856" w14:textId="77777777" w:rsidR="00C35507" w:rsidRDefault="00000000">
      <w:pPr>
        <w:pStyle w:val="BodyText"/>
      </w:pPr>
      <w:hyperlink r:id="rId27">
        <w:r>
          <w:rPr>
            <w:rStyle w:val="Hyperlink"/>
            <w:i/>
            <w:iCs/>
          </w:rPr>
          <w:t>The Oracle Cloud Notation, OCI Architecture Diagram Toolkits</w:t>
        </w:r>
      </w:hyperlink>
    </w:p>
    <w:p w14:paraId="2EC7023A" w14:textId="77777777" w:rsidR="00C35507" w:rsidRDefault="00000000">
      <w:pPr>
        <w:pStyle w:val="BodyText"/>
        <w:rPr>
          <w:i/>
          <w:iCs/>
        </w:rPr>
      </w:pPr>
      <w:r>
        <w:rPr>
          <w:i/>
          <w:iCs/>
        </w:rPr>
        <w:t>Example:</w:t>
      </w:r>
    </w:p>
    <w:p w14:paraId="23AD2F8F" w14:textId="3DE6D335" w:rsidR="00C35507" w:rsidRDefault="00C966E1" w:rsidP="002920FE">
      <w:pPr>
        <w:pStyle w:val="BodyText"/>
        <w:jc w:val="center"/>
      </w:pPr>
      <w:r>
        <w:rPr>
          <w:noProof/>
        </w:rPr>
        <w:drawing>
          <wp:inline distT="0" distB="0" distL="0" distR="0" wp14:anchorId="5B417B9C" wp14:editId="5CC04372">
            <wp:extent cx="4698019" cy="5817140"/>
            <wp:effectExtent l="0" t="0" r="1270" b="0"/>
            <wp:docPr id="34066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62721" name="Picture 34066272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11618" cy="5833979"/>
                    </a:xfrm>
                    <a:prstGeom prst="rect">
                      <a:avLst/>
                    </a:prstGeom>
                  </pic:spPr>
                </pic:pic>
              </a:graphicData>
            </a:graphic>
          </wp:inline>
        </w:drawing>
      </w:r>
    </w:p>
    <w:p w14:paraId="460640AD" w14:textId="08242C28" w:rsidR="00C35507" w:rsidRDefault="00000000">
      <w:pPr>
        <w:pStyle w:val="ImageCaption"/>
      </w:pPr>
      <w:r>
        <w:t xml:space="preserve">Future State Deployment Diagram </w:t>
      </w:r>
      <w:r w:rsidR="00D52AC7">
        <w:t>–</w:t>
      </w:r>
      <w:r>
        <w:t xml:space="preserve"> </w:t>
      </w:r>
      <w:r w:rsidR="006A44DE">
        <w:t>Primavera</w:t>
      </w:r>
      <w:r w:rsidR="00D52AC7">
        <w:t xml:space="preserve"> workload on OCI</w:t>
      </w:r>
    </w:p>
    <w:p w14:paraId="43335979" w14:textId="309D52E0" w:rsidR="00E05155" w:rsidRPr="00E05155" w:rsidRDefault="00E05155">
      <w:pPr>
        <w:pStyle w:val="ImageCaption"/>
      </w:pPr>
      <w:r w:rsidRPr="00E05155">
        <w:t>NOTE: The attached "images" folder includes alternative architectural designs, encompassing both multi-availability domain (AD) and multi-region deployments. The diagrams are provided in draw.io format and are editable.</w:t>
      </w:r>
    </w:p>
    <w:p w14:paraId="453F61E2" w14:textId="3AFA13C6" w:rsidR="006A44DE" w:rsidRPr="006A44DE" w:rsidRDefault="006A44DE" w:rsidP="006A44DE">
      <w:pPr>
        <w:pStyle w:val="ImageCaption"/>
        <w:rPr>
          <w:i w:val="0"/>
          <w:iCs/>
        </w:rPr>
      </w:pPr>
      <w:r w:rsidRPr="006A44DE">
        <w:rPr>
          <w:i w:val="0"/>
          <w:iCs/>
        </w:rPr>
        <w:lastRenderedPageBreak/>
        <w:t>In the proposed cloud architecture, to ensure the security of the system, inbound and outbound data traffic will be screened utilizing Network Security Groups (NSGs) attached to Oracle Cloud Infrastructure (OCI) resources like compute instances and database services.</w:t>
      </w:r>
    </w:p>
    <w:p w14:paraId="74F2795B" w14:textId="12A4001E" w:rsidR="006A44DE" w:rsidRPr="006A44DE" w:rsidRDefault="006A44DE" w:rsidP="006A44DE">
      <w:pPr>
        <w:pStyle w:val="ImageCaption"/>
        <w:rPr>
          <w:i w:val="0"/>
          <w:iCs/>
        </w:rPr>
      </w:pPr>
      <w:r w:rsidRPr="006A44DE">
        <w:rPr>
          <w:i w:val="0"/>
          <w:iCs/>
        </w:rPr>
        <w:t>The intended environments will be segregated by situating them in distinct Virtual Cloud Networks (VCNs), a strategy aimed at facilitating granular control over network traffic, improving fault isolation, and enhancing security through minimizing potential attack surfaces. This structural division ensures a reduced risk of cross-contamination between different parts of the architecture in the event of a security incident.</w:t>
      </w:r>
    </w:p>
    <w:p w14:paraId="78C0BDDD" w14:textId="1526853B" w:rsidR="00D52AC7" w:rsidRDefault="006A44DE" w:rsidP="006A44DE">
      <w:pPr>
        <w:pStyle w:val="ImageCaption"/>
        <w:rPr>
          <w:i w:val="0"/>
          <w:iCs/>
        </w:rPr>
      </w:pPr>
      <w:r w:rsidRPr="006A44DE">
        <w:rPr>
          <w:i w:val="0"/>
          <w:iCs/>
        </w:rPr>
        <w:t>Moreover, within these environments, the application tiers will be further segregated via the implementation of distinct subnets. This measure will facilitate enhanced access control, improved network traffic management, and additional security isolation. By isolating tiers into separate subnets, we can define fine-grained security rules for the inbound and outbound traffic specific to each application tier, further hardening our system against potential security threats.</w:t>
      </w:r>
    </w:p>
    <w:p w14:paraId="3629B236" w14:textId="77777777" w:rsidR="000A0C89" w:rsidRPr="00D52AC7" w:rsidRDefault="000A0C89">
      <w:pPr>
        <w:pStyle w:val="ImageCaption"/>
        <w:rPr>
          <w:i w:val="0"/>
          <w:iCs/>
        </w:rPr>
      </w:pPr>
    </w:p>
    <w:p w14:paraId="78EC061F" w14:textId="77777777" w:rsidR="00C35507" w:rsidRDefault="00000000">
      <w:pPr>
        <w:pStyle w:val="Heading3"/>
      </w:pPr>
      <w:bookmarkStart w:id="78" w:name="data-architecture-optional"/>
      <w:bookmarkStart w:id="79" w:name="_Toc149231073"/>
      <w:bookmarkEnd w:id="76"/>
      <w:r>
        <w:t>Data Architecture (Optional)</w:t>
      </w:r>
      <w:bookmarkEnd w:id="79"/>
    </w:p>
    <w:p w14:paraId="11B3D08C" w14:textId="77777777" w:rsidR="00C35507" w:rsidRDefault="00000000">
      <w:pPr>
        <w:pStyle w:val="FirstParagraph"/>
      </w:pPr>
      <w:r>
        <w:rPr>
          <w:i/>
          <w:iCs/>
        </w:rPr>
        <w:t>Guide:</w:t>
      </w:r>
    </w:p>
    <w:p w14:paraId="3A5432F2" w14:textId="77777777" w:rsidR="00C35507" w:rsidRDefault="00000000">
      <w:pPr>
        <w:pStyle w:val="BodyText"/>
      </w:pPr>
      <w:r>
        <w:rPr>
          <w:i/>
          <w:iCs/>
        </w:rPr>
        <w:t>Show how data is acquired, transported, stored, queried, and secured as in the scope of this Workload. This could include Data Ecosystem Reference Architectures, Master Data Management models, or any other data-centric model.</w:t>
      </w:r>
    </w:p>
    <w:p w14:paraId="4B334E92" w14:textId="77777777" w:rsidR="00C35507" w:rsidRDefault="00000000">
      <w:pPr>
        <w:pStyle w:val="Heading2"/>
      </w:pPr>
      <w:bookmarkStart w:id="80" w:name="solution-considerations"/>
      <w:bookmarkStart w:id="81" w:name="_Toc149231074"/>
      <w:bookmarkEnd w:id="62"/>
      <w:bookmarkEnd w:id="78"/>
      <w:r>
        <w:t>Solution Considerations</w:t>
      </w:r>
      <w:bookmarkEnd w:id="81"/>
    </w:p>
    <w:p w14:paraId="0A5A1D05" w14:textId="77777777" w:rsidR="00C35507" w:rsidRDefault="00000000">
      <w:pPr>
        <w:pStyle w:val="FirstParagraph"/>
      </w:pPr>
      <w:r>
        <w:rPr>
          <w:i/>
          <w:iCs/>
        </w:rPr>
        <w:t>Guide:</w:t>
      </w:r>
    </w:p>
    <w:p w14:paraId="3E180476" w14:textId="77777777" w:rsidR="00C35507" w:rsidRDefault="00000000">
      <w:pPr>
        <w:pStyle w:val="BodyText"/>
      </w:pPr>
      <w:r>
        <w:rPr>
          <w:i/>
          <w:iCs/>
        </w:rPr>
        <w:t>Describe certain aspects of your solution in detail. What are the security, resilience, networking, and operations decisions you have taken that are important for your customer?</w:t>
      </w:r>
    </w:p>
    <w:p w14:paraId="3A6FECD2" w14:textId="77777777" w:rsidR="00C35507" w:rsidRDefault="00000000">
      <w:pPr>
        <w:pStyle w:val="Heading3"/>
      </w:pPr>
      <w:bookmarkStart w:id="82" w:name="high-availability-and-disaster-recovery"/>
      <w:bookmarkStart w:id="83" w:name="_Toc149231075"/>
      <w:r>
        <w:t>High Availability and Disaster Recovery</w:t>
      </w:r>
      <w:bookmarkEnd w:id="83"/>
    </w:p>
    <w:p w14:paraId="72DD18D7" w14:textId="77777777" w:rsidR="00C35507" w:rsidRDefault="00000000">
      <w:pPr>
        <w:pStyle w:val="FirstParagraph"/>
        <w:rPr>
          <w:i/>
          <w:iCs/>
        </w:rPr>
      </w:pPr>
      <w:r>
        <w:rPr>
          <w:i/>
          <w:iCs/>
        </w:rPr>
        <w:t>Reference:</w:t>
      </w:r>
    </w:p>
    <w:p w14:paraId="270EE72B" w14:textId="74D91E70" w:rsidR="00C35507" w:rsidRDefault="00000000">
      <w:pPr>
        <w:pStyle w:val="BodyText"/>
      </w:pPr>
      <w:hyperlink r:id="rId29" w:history="1">
        <w:r w:rsidR="007C556F">
          <w:rPr>
            <w:rStyle w:val="Hyperlink"/>
          </w:rPr>
          <w:t>Primavera</w:t>
        </w:r>
      </w:hyperlink>
      <w:r w:rsidR="007C556F">
        <w:rPr>
          <w:rStyle w:val="Hyperlink"/>
        </w:rPr>
        <w:t xml:space="preserve"> Performance and </w:t>
      </w:r>
      <w:hyperlink r:id="rId30" w:history="1">
        <w:r w:rsidR="007C556F" w:rsidRPr="00C966E1">
          <w:rPr>
            <w:rStyle w:val="Hyperlink"/>
          </w:rPr>
          <w:t>Sizing</w:t>
        </w:r>
      </w:hyperlink>
      <w:r w:rsidR="007C556F">
        <w:rPr>
          <w:rStyle w:val="Hyperlink"/>
        </w:rPr>
        <w:t xml:space="preserve"> Guide</w:t>
      </w:r>
    </w:p>
    <w:p w14:paraId="01C7283A" w14:textId="77777777" w:rsidR="00C35507" w:rsidRDefault="00000000">
      <w:pPr>
        <w:pStyle w:val="Heading3"/>
      </w:pPr>
      <w:bookmarkStart w:id="84" w:name="security"/>
      <w:bookmarkStart w:id="85" w:name="_Toc149231076"/>
      <w:bookmarkEnd w:id="82"/>
      <w:r>
        <w:t>Security</w:t>
      </w:r>
      <w:bookmarkEnd w:id="85"/>
    </w:p>
    <w:p w14:paraId="505EF71C" w14:textId="77777777" w:rsidR="00C35507" w:rsidRDefault="00000000">
      <w:pPr>
        <w:pStyle w:val="FirstParagraph"/>
      </w:pPr>
      <w:r>
        <w:rPr>
          <w:i/>
          <w:iCs/>
        </w:rPr>
        <w:t>Guide:</w:t>
      </w:r>
    </w:p>
    <w:p w14:paraId="663AD64C" w14:textId="77777777" w:rsidR="00C35507" w:rsidRDefault="00000000">
      <w:pPr>
        <w:pStyle w:val="BodyText"/>
      </w:pPr>
      <w:r>
        <w:rPr>
          <w:i/>
          <w:iCs/>
        </w:rPr>
        <w:t>Please describe your solution from a security point of view. Generic security guidelines are in the Annex chapter.</w:t>
      </w:r>
    </w:p>
    <w:p w14:paraId="7A3C0C61" w14:textId="77777777" w:rsidR="00C35507" w:rsidRDefault="00000000">
      <w:pPr>
        <w:pStyle w:val="BodyText"/>
      </w:pPr>
      <w:r>
        <w:rPr>
          <w:i/>
          <w:iCs/>
        </w:rPr>
        <w:t>Example:</w:t>
      </w:r>
    </w:p>
    <w:p w14:paraId="6CB3DF38" w14:textId="77777777" w:rsidR="00C35507" w:rsidRDefault="00000000">
      <w:pPr>
        <w:pStyle w:val="BodyText"/>
      </w:pPr>
      <w:r>
        <w:t xml:space="preserve">Please see our security guidelines in the </w:t>
      </w:r>
      <w:hyperlink w:anchor="security-guidelines">
        <w:r>
          <w:rPr>
            <w:rStyle w:val="Hyperlink"/>
          </w:rPr>
          <w:t>Annex</w:t>
        </w:r>
      </w:hyperlink>
      <w:r>
        <w:t>.</w:t>
      </w:r>
    </w:p>
    <w:p w14:paraId="4B875C75" w14:textId="77777777" w:rsidR="00C35507" w:rsidRDefault="00000000">
      <w:pPr>
        <w:pStyle w:val="Heading3"/>
      </w:pPr>
      <w:bookmarkStart w:id="86" w:name="networking"/>
      <w:bookmarkStart w:id="87" w:name="_Toc149231077"/>
      <w:bookmarkEnd w:id="84"/>
      <w:r>
        <w:t>Networking</w:t>
      </w:r>
      <w:bookmarkEnd w:id="87"/>
    </w:p>
    <w:p w14:paraId="41FC81F2" w14:textId="77777777" w:rsidR="005F7F2D" w:rsidRDefault="005F7F2D" w:rsidP="005F7F2D">
      <w:pPr>
        <w:pStyle w:val="FirstParagraph"/>
      </w:pPr>
      <w:bookmarkStart w:id="88" w:name="operations-optional"/>
      <w:bookmarkEnd w:id="86"/>
      <w:r>
        <w:rPr>
          <w:i/>
          <w:iCs/>
        </w:rPr>
        <w:t>Reference:</w:t>
      </w:r>
    </w:p>
    <w:p w14:paraId="0F120373" w14:textId="77777777" w:rsidR="005F7F2D" w:rsidRDefault="005F7F2D" w:rsidP="005F7F2D">
      <w:pPr>
        <w:pStyle w:val="BodyText"/>
      </w:pPr>
      <w:r>
        <w:rPr>
          <w:i/>
          <w:iCs/>
        </w:rPr>
        <w:t xml:space="preserve">A list of possible Oracle solutions can be found in the </w:t>
      </w:r>
      <w:hyperlink w:anchor="networking-solutions">
        <w:r>
          <w:rPr>
            <w:rStyle w:val="Hyperlink"/>
            <w:i/>
            <w:iCs/>
          </w:rPr>
          <w:t>Annex</w:t>
        </w:r>
      </w:hyperlink>
      <w:r>
        <w:rPr>
          <w:i/>
          <w:iCs/>
        </w:rPr>
        <w:t>.</w:t>
      </w:r>
    </w:p>
    <w:p w14:paraId="0743AD38" w14:textId="77777777" w:rsidR="00C35507" w:rsidRDefault="00000000">
      <w:pPr>
        <w:pStyle w:val="Heading3"/>
      </w:pPr>
      <w:bookmarkStart w:id="89" w:name="_Toc149231078"/>
      <w:r>
        <w:t>Operations (Optional)</w:t>
      </w:r>
      <w:bookmarkEnd w:id="89"/>
    </w:p>
    <w:p w14:paraId="74A3E919" w14:textId="77777777" w:rsidR="005F7F2D" w:rsidRDefault="005F7F2D" w:rsidP="005F7F2D">
      <w:pPr>
        <w:pStyle w:val="FirstParagraph"/>
      </w:pPr>
      <w:r>
        <w:rPr>
          <w:i/>
          <w:iCs/>
        </w:rPr>
        <w:t>Guide:</w:t>
      </w:r>
    </w:p>
    <w:p w14:paraId="4F325B4B" w14:textId="77777777" w:rsidR="005F7F2D" w:rsidRDefault="005F7F2D" w:rsidP="005F7F2D">
      <w:pPr>
        <w:pStyle w:val="BodyText"/>
      </w:pPr>
      <w:r>
        <w:rPr>
          <w:i/>
          <w:iCs/>
        </w:rPr>
        <w:t>In this chapter, we provide a high-level introduction to various operations-related topics around OCI. We do not design, plan, or execute any detailed operations for our customers. We can provide some best practices and workload-specific recommendations.</w:t>
      </w:r>
    </w:p>
    <w:p w14:paraId="59E525C9" w14:textId="77777777" w:rsidR="005F7F2D" w:rsidRDefault="00000000" w:rsidP="005F7F2D">
      <w:pPr>
        <w:pStyle w:val="BodyText"/>
      </w:pPr>
      <w:hyperlink r:id="rId31">
        <w:r w:rsidR="005F7F2D">
          <w:rPr>
            <w:rStyle w:val="Hyperlink"/>
            <w:i/>
            <w:iCs/>
          </w:rPr>
          <w:t>Please visit our Operations Catalogue for more information, best practices, and examples</w:t>
        </w:r>
      </w:hyperlink>
    </w:p>
    <w:p w14:paraId="46E76C2E" w14:textId="77777777" w:rsidR="005F7F2D" w:rsidRDefault="005F7F2D" w:rsidP="005F7F2D">
      <w:pPr>
        <w:pStyle w:val="BodyText"/>
      </w:pPr>
      <w:r>
        <w:rPr>
          <w:i/>
          <w:iCs/>
        </w:rPr>
        <w:t>The below example text represents the first asset from this catalog PCO#01. Please consider including other assets as well. You can find MD text snippets within each asset.</w:t>
      </w:r>
    </w:p>
    <w:p w14:paraId="5697D651" w14:textId="77777777" w:rsidR="00C35507" w:rsidRDefault="00000000">
      <w:pPr>
        <w:pStyle w:val="BodyText"/>
      </w:pPr>
      <w:r>
        <w:rPr>
          <w:i/>
          <w:iCs/>
        </w:rPr>
        <w:t>Example:</w:t>
      </w:r>
    </w:p>
    <w:p w14:paraId="1A05B37A" w14:textId="77777777" w:rsidR="00C35507" w:rsidRDefault="00000000">
      <w:pPr>
        <w:pStyle w:val="BodyText"/>
      </w:pPr>
      <w:r>
        <w:t>This chapter provides an introduction and collection of useful resources, on relevant topics to operate the solution on Oracle Infrastructure Cloud.</w:t>
      </w:r>
    </w:p>
    <w:tbl>
      <w:tblPr>
        <w:tblStyle w:val="Table"/>
        <w:tblW w:w="0" w:type="auto"/>
        <w:tblLook w:val="0020" w:firstRow="1" w:lastRow="0" w:firstColumn="0" w:lastColumn="0" w:noHBand="0" w:noVBand="0"/>
      </w:tblPr>
      <w:tblGrid>
        <w:gridCol w:w="1728"/>
        <w:gridCol w:w="6502"/>
        <w:gridCol w:w="1977"/>
      </w:tblGrid>
      <w:tr w:rsidR="00C35507" w14:paraId="66830ED6"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67C2FED3" w14:textId="77777777" w:rsidR="00C35507" w:rsidRDefault="00000000">
            <w:pPr>
              <w:pStyle w:val="Compact"/>
            </w:pPr>
            <w:r>
              <w:t>Cloud Operations Topic</w:t>
            </w:r>
          </w:p>
        </w:tc>
        <w:tc>
          <w:tcPr>
            <w:tcW w:w="0" w:type="auto"/>
          </w:tcPr>
          <w:p w14:paraId="3EB6C4A3" w14:textId="77777777" w:rsidR="00C35507" w:rsidRDefault="00000000">
            <w:pPr>
              <w:pStyle w:val="Compact"/>
            </w:pPr>
            <w:r>
              <w:t>Short Summary</w:t>
            </w:r>
          </w:p>
        </w:tc>
        <w:tc>
          <w:tcPr>
            <w:tcW w:w="0" w:type="auto"/>
          </w:tcPr>
          <w:p w14:paraId="04A26ED8" w14:textId="77777777" w:rsidR="00C35507" w:rsidRDefault="00000000">
            <w:pPr>
              <w:pStyle w:val="Compact"/>
            </w:pPr>
            <w:r>
              <w:t>References</w:t>
            </w:r>
          </w:p>
        </w:tc>
      </w:tr>
      <w:tr w:rsidR="00C35507" w14:paraId="128D8F38" w14:textId="77777777">
        <w:tc>
          <w:tcPr>
            <w:tcW w:w="0" w:type="auto"/>
          </w:tcPr>
          <w:p w14:paraId="4CDD14B0" w14:textId="77777777" w:rsidR="00C35507" w:rsidRDefault="00000000">
            <w:pPr>
              <w:pStyle w:val="Compact"/>
            </w:pPr>
            <w:r>
              <w:t>Cloud Shared Responsibility Model</w:t>
            </w:r>
          </w:p>
        </w:tc>
        <w:tc>
          <w:tcPr>
            <w:tcW w:w="0" w:type="auto"/>
          </w:tcPr>
          <w:p w14:paraId="586F81D2" w14:textId="77777777" w:rsidR="00C35507" w:rsidRDefault="00000000">
            <w:pPr>
              <w:pStyle w:val="Compact"/>
            </w:pPr>
            <w:r>
              <w:t>The shared responsibility model conveys how a cloud service provider is responsible for managing the security of the public cloud while the subscriber of the service is responsible for securing what is in the cloud.</w:t>
            </w:r>
          </w:p>
        </w:tc>
        <w:tc>
          <w:tcPr>
            <w:tcW w:w="0" w:type="auto"/>
          </w:tcPr>
          <w:p w14:paraId="48D445FB" w14:textId="77777777" w:rsidR="00C35507" w:rsidRDefault="00000000">
            <w:pPr>
              <w:pStyle w:val="Compact"/>
            </w:pPr>
            <w:hyperlink r:id="rId32">
              <w:r>
                <w:rPr>
                  <w:rStyle w:val="Hyperlink"/>
                </w:rPr>
                <w:t>Shared Services Link</w:t>
              </w:r>
            </w:hyperlink>
          </w:p>
        </w:tc>
      </w:tr>
      <w:tr w:rsidR="00C35507" w14:paraId="47AB8905" w14:textId="77777777">
        <w:tc>
          <w:tcPr>
            <w:tcW w:w="0" w:type="auto"/>
          </w:tcPr>
          <w:p w14:paraId="5BBC136F" w14:textId="77777777" w:rsidR="00C35507" w:rsidRDefault="00000000">
            <w:pPr>
              <w:pStyle w:val="Compact"/>
            </w:pPr>
            <w:r>
              <w:t>Oracle Support Portal</w:t>
            </w:r>
          </w:p>
        </w:tc>
        <w:tc>
          <w:tcPr>
            <w:tcW w:w="0" w:type="auto"/>
          </w:tcPr>
          <w:p w14:paraId="59427D16" w14:textId="77777777" w:rsidR="00C35507" w:rsidRDefault="00000000">
            <w:pPr>
              <w:pStyle w:val="Compact"/>
            </w:pPr>
            <w:r>
              <w:t>Search Oracle knowledge base and engage communities to learn about products, and services, and to find help resolving issues.</w:t>
            </w:r>
          </w:p>
        </w:tc>
        <w:tc>
          <w:tcPr>
            <w:tcW w:w="0" w:type="auto"/>
          </w:tcPr>
          <w:p w14:paraId="66C5A72E" w14:textId="77777777" w:rsidR="00C35507" w:rsidRDefault="00000000">
            <w:pPr>
              <w:pStyle w:val="Compact"/>
            </w:pPr>
            <w:hyperlink r:id="rId33">
              <w:r>
                <w:rPr>
                  <w:rStyle w:val="Hyperlink"/>
                </w:rPr>
                <w:t>Oracle Support Link</w:t>
              </w:r>
            </w:hyperlink>
          </w:p>
        </w:tc>
      </w:tr>
      <w:tr w:rsidR="00C35507" w14:paraId="2ABE8CCA" w14:textId="77777777">
        <w:tc>
          <w:tcPr>
            <w:tcW w:w="0" w:type="auto"/>
          </w:tcPr>
          <w:p w14:paraId="1AB46195" w14:textId="77777777" w:rsidR="00C35507" w:rsidRDefault="00000000">
            <w:pPr>
              <w:pStyle w:val="Compact"/>
            </w:pPr>
            <w:r>
              <w:t>Support Management API</w:t>
            </w:r>
          </w:p>
        </w:tc>
        <w:tc>
          <w:tcPr>
            <w:tcW w:w="0" w:type="auto"/>
          </w:tcPr>
          <w:p w14:paraId="15103FAA" w14:textId="77777777" w:rsidR="00C35507" w:rsidRDefault="00000000">
            <w:pPr>
              <w:pStyle w:val="Compact"/>
            </w:pPr>
            <w:r>
              <w:t>Use the Support Management API to manage support requests</w:t>
            </w:r>
          </w:p>
        </w:tc>
        <w:tc>
          <w:tcPr>
            <w:tcW w:w="0" w:type="auto"/>
          </w:tcPr>
          <w:p w14:paraId="2B670884" w14:textId="77777777" w:rsidR="00C35507" w:rsidRDefault="00000000">
            <w:pPr>
              <w:pStyle w:val="Compact"/>
            </w:pPr>
            <w:hyperlink r:id="rId34" w:anchor="/en/incidentmanagement/20181231/">
              <w:r>
                <w:rPr>
                  <w:rStyle w:val="Hyperlink"/>
                </w:rPr>
                <w:t>API Documentation Link</w:t>
              </w:r>
            </w:hyperlink>
            <w:r>
              <w:t xml:space="preserve"> and </w:t>
            </w:r>
            <w:hyperlink r:id="rId35">
              <w:r>
                <w:rPr>
                  <w:rStyle w:val="Hyperlink"/>
                </w:rPr>
                <w:t>Other OCI Support Link</w:t>
              </w:r>
            </w:hyperlink>
          </w:p>
        </w:tc>
      </w:tr>
      <w:tr w:rsidR="00C35507" w14:paraId="5F58010F" w14:textId="77777777">
        <w:tc>
          <w:tcPr>
            <w:tcW w:w="0" w:type="auto"/>
          </w:tcPr>
          <w:p w14:paraId="6B2BFD3E" w14:textId="77777777" w:rsidR="00C35507" w:rsidRDefault="00000000">
            <w:pPr>
              <w:pStyle w:val="Compact"/>
            </w:pPr>
            <w:r>
              <w:t>OCI Status</w:t>
            </w:r>
          </w:p>
        </w:tc>
        <w:tc>
          <w:tcPr>
            <w:tcW w:w="0" w:type="auto"/>
          </w:tcPr>
          <w:p w14:paraId="119F27E4" w14:textId="77777777" w:rsidR="00C35507" w:rsidRDefault="00000000">
            <w:pPr>
              <w:pStyle w:val="Compact"/>
            </w:pPr>
            <w:r>
              <w:t>Use this link to check the global status of all OCI Cloud Services in all Regions and Availability Domains.</w:t>
            </w:r>
          </w:p>
        </w:tc>
        <w:tc>
          <w:tcPr>
            <w:tcW w:w="0" w:type="auto"/>
          </w:tcPr>
          <w:p w14:paraId="21CA0CC1" w14:textId="77777777" w:rsidR="00C35507" w:rsidRDefault="00000000">
            <w:pPr>
              <w:pStyle w:val="Compact"/>
            </w:pPr>
            <w:hyperlink r:id="rId36">
              <w:r>
                <w:rPr>
                  <w:rStyle w:val="Hyperlink"/>
                </w:rPr>
                <w:t>OCI Status Link</w:t>
              </w:r>
            </w:hyperlink>
          </w:p>
        </w:tc>
      </w:tr>
      <w:tr w:rsidR="00C35507" w14:paraId="279FDFEA" w14:textId="77777777">
        <w:tc>
          <w:tcPr>
            <w:tcW w:w="0" w:type="auto"/>
          </w:tcPr>
          <w:p w14:paraId="4E2D7816" w14:textId="77777777" w:rsidR="00C35507" w:rsidRDefault="00000000">
            <w:pPr>
              <w:pStyle w:val="Compact"/>
            </w:pPr>
            <w:r>
              <w:t>Oracle Incident Response</w:t>
            </w:r>
          </w:p>
        </w:tc>
        <w:tc>
          <w:tcPr>
            <w:tcW w:w="0" w:type="auto"/>
          </w:tcPr>
          <w:p w14:paraId="4164C373" w14:textId="77777777" w:rsidR="00C35507" w:rsidRDefault="00000000">
            <w:pPr>
              <w:pStyle w:val="Compact"/>
            </w:pPr>
            <w:r>
              <w:t>Reflecting the recommended practices in prevalent security standards issued by the International Organization for Standardization (ISO), the United States National Institute of Standards and Technology (NIST), and other industry sources, Oracle has implemented a wide variety of preventive, detective, and corrective security controls with the objective of protecting information assets.</w:t>
            </w:r>
          </w:p>
        </w:tc>
        <w:tc>
          <w:tcPr>
            <w:tcW w:w="0" w:type="auto"/>
          </w:tcPr>
          <w:p w14:paraId="51AAFC5A" w14:textId="77777777" w:rsidR="00C35507" w:rsidRDefault="00000000">
            <w:pPr>
              <w:pStyle w:val="Compact"/>
            </w:pPr>
            <w:hyperlink r:id="rId37">
              <w:r>
                <w:rPr>
                  <w:rStyle w:val="Hyperlink"/>
                </w:rPr>
                <w:t>Oracle Incident Response Link</w:t>
              </w:r>
            </w:hyperlink>
          </w:p>
        </w:tc>
      </w:tr>
      <w:tr w:rsidR="00C35507" w14:paraId="53A3EDA1" w14:textId="77777777">
        <w:tc>
          <w:tcPr>
            <w:tcW w:w="0" w:type="auto"/>
          </w:tcPr>
          <w:p w14:paraId="3B5DD7F8" w14:textId="77777777" w:rsidR="00C35507" w:rsidRDefault="00000000">
            <w:pPr>
              <w:pStyle w:val="Compact"/>
            </w:pPr>
            <w:r>
              <w:t>Oracle Cloud Hosting and Delivery Policies</w:t>
            </w:r>
          </w:p>
        </w:tc>
        <w:tc>
          <w:tcPr>
            <w:tcW w:w="0" w:type="auto"/>
          </w:tcPr>
          <w:p w14:paraId="1A331545" w14:textId="77777777" w:rsidR="00C35507" w:rsidRDefault="00000000">
            <w:pPr>
              <w:pStyle w:val="Compact"/>
            </w:pPr>
            <w:r>
              <w:t>Describe the Oracle Cloud hosting and delivery policies in terms of security, continuity, SLAs, change management, support, and termination.</w:t>
            </w:r>
          </w:p>
        </w:tc>
        <w:tc>
          <w:tcPr>
            <w:tcW w:w="0" w:type="auto"/>
          </w:tcPr>
          <w:p w14:paraId="34C3B92E" w14:textId="77777777" w:rsidR="00C35507" w:rsidRDefault="00000000">
            <w:pPr>
              <w:pStyle w:val="Compact"/>
            </w:pPr>
            <w:hyperlink r:id="rId38">
              <w:r>
                <w:rPr>
                  <w:rStyle w:val="Hyperlink"/>
                </w:rPr>
                <w:t>Oracle Cloud Hosting and Delivery Policies</w:t>
              </w:r>
            </w:hyperlink>
          </w:p>
        </w:tc>
      </w:tr>
      <w:tr w:rsidR="00C35507" w14:paraId="44A969BC" w14:textId="77777777">
        <w:tc>
          <w:tcPr>
            <w:tcW w:w="0" w:type="auto"/>
          </w:tcPr>
          <w:p w14:paraId="52E0241C" w14:textId="77777777" w:rsidR="00C35507" w:rsidRDefault="00000000">
            <w:pPr>
              <w:pStyle w:val="Compact"/>
            </w:pPr>
            <w:r>
              <w:t>OCI SLAs</w:t>
            </w:r>
          </w:p>
        </w:tc>
        <w:tc>
          <w:tcPr>
            <w:tcW w:w="0" w:type="auto"/>
          </w:tcPr>
          <w:p w14:paraId="7BD63237" w14:textId="77777777" w:rsidR="00C35507" w:rsidRDefault="00000000">
            <w:pPr>
              <w:pStyle w:val="Compact"/>
            </w:pPr>
            <w:r>
              <w:t>Mission-critical workloads require consistent performance, and the ability to manage, monitor, and modify resources running in the cloud at any time. Only Oracle offers end-to-end SLAs covering the performance, availability, and manageability of services. This document applies to Oracle PaaS and IaaS Public Cloud Services purchased and supplements the Oracle Cloud Hosting and Delivery Policies</w:t>
            </w:r>
          </w:p>
        </w:tc>
        <w:tc>
          <w:tcPr>
            <w:tcW w:w="0" w:type="auto"/>
          </w:tcPr>
          <w:p w14:paraId="63516555" w14:textId="77777777" w:rsidR="00C35507" w:rsidRDefault="00000000">
            <w:pPr>
              <w:pStyle w:val="Compact"/>
            </w:pPr>
            <w:hyperlink r:id="rId39">
              <w:r>
                <w:rPr>
                  <w:rStyle w:val="Hyperlink"/>
                </w:rPr>
                <w:t>OCI SLAs</w:t>
              </w:r>
            </w:hyperlink>
            <w:r>
              <w:t xml:space="preserve"> and </w:t>
            </w:r>
            <w:hyperlink r:id="rId40">
              <w:r>
                <w:rPr>
                  <w:rStyle w:val="Hyperlink"/>
                </w:rPr>
                <w:t>PDF Link</w:t>
              </w:r>
            </w:hyperlink>
          </w:p>
        </w:tc>
      </w:tr>
    </w:tbl>
    <w:p w14:paraId="324A34CE" w14:textId="77777777" w:rsidR="00C35507" w:rsidRDefault="00000000">
      <w:pPr>
        <w:pStyle w:val="Heading2"/>
      </w:pPr>
      <w:bookmarkStart w:id="90" w:name="roadmap-optional"/>
      <w:bookmarkStart w:id="91" w:name="_Toc149231079"/>
      <w:bookmarkEnd w:id="80"/>
      <w:bookmarkEnd w:id="88"/>
      <w:r>
        <w:t>Roadmap (Optional)</w:t>
      </w:r>
      <w:bookmarkEnd w:id="91"/>
    </w:p>
    <w:p w14:paraId="63D87EB4" w14:textId="77777777" w:rsidR="00C35507" w:rsidRDefault="00000000">
      <w:pPr>
        <w:pStyle w:val="FirstParagraph"/>
      </w:pPr>
      <w:r>
        <w:rPr>
          <w:i/>
          <w:iCs/>
        </w:rPr>
        <w:t>Guide:</w:t>
      </w:r>
    </w:p>
    <w:p w14:paraId="03819E41" w14:textId="77777777" w:rsidR="00C35507" w:rsidRDefault="00000000">
      <w:pPr>
        <w:pStyle w:val="BodyText"/>
        <w:rPr>
          <w:i/>
          <w:iCs/>
        </w:rPr>
      </w:pPr>
      <w:r>
        <w:rPr>
          <w:i/>
          <w:iCs/>
        </w:rPr>
        <w:t>Explain a high-level roadmap for this Workload. Include a few easy high-level steps to success (See Business Context). Include implementation services (if possible) as a first fast step. Add other implementation partners and their work as part of your roadmap as well. Do not include details about the implementation scope or timeline. This is not about product roadmaps.</w:t>
      </w:r>
    </w:p>
    <w:p w14:paraId="2E9A8F85" w14:textId="77777777" w:rsidR="00E46B32" w:rsidRDefault="00E46B32">
      <w:pPr>
        <w:pStyle w:val="BodyText"/>
      </w:pPr>
    </w:p>
    <w:p w14:paraId="1EA0D571" w14:textId="77777777" w:rsidR="00C35507" w:rsidRDefault="00000000">
      <w:pPr>
        <w:pStyle w:val="Heading2"/>
      </w:pPr>
      <w:bookmarkStart w:id="92" w:name="sizing-and-bill-of-materials"/>
      <w:bookmarkStart w:id="93" w:name="_Toc149231080"/>
      <w:bookmarkEnd w:id="90"/>
      <w:r>
        <w:t>Sizing and Bill of Materials</w:t>
      </w:r>
      <w:bookmarkEnd w:id="93"/>
    </w:p>
    <w:p w14:paraId="3EC370F7" w14:textId="77777777" w:rsidR="00E46B32" w:rsidRDefault="00E46B32" w:rsidP="00E46B32">
      <w:pPr>
        <w:pStyle w:val="FirstParagraph"/>
      </w:pPr>
      <w:bookmarkStart w:id="94" w:name="_Toc142050963"/>
      <w:bookmarkStart w:id="95" w:name="Xcea4526ee184e4e5d11d70b54008923acafe5e2"/>
      <w:bookmarkStart w:id="96" w:name="glossary-optional"/>
      <w:bookmarkEnd w:id="16"/>
      <w:bookmarkEnd w:id="92"/>
      <w:r>
        <w:rPr>
          <w:i/>
          <w:iCs/>
        </w:rPr>
        <w:t>Guide:</w:t>
      </w:r>
    </w:p>
    <w:p w14:paraId="6AD17B49" w14:textId="77777777" w:rsidR="00E46B32" w:rsidRDefault="00E46B32" w:rsidP="00E46B32">
      <w:pPr>
        <w:pStyle w:val="BodyText"/>
      </w:pPr>
      <w:r>
        <w:rPr>
          <w:i/>
          <w:iCs/>
        </w:rPr>
        <w:lastRenderedPageBreak/>
        <w:t>Estimate and size the physically needed resources of the Workload. The information can be collected and is based upon previously gathered capacities, business user numbers, integration points, or translated existing on-premises resources. The sizing is possibly done with or even without a Physical Architecture. It is okay to make assumptions and to clearly state them!</w:t>
      </w:r>
    </w:p>
    <w:p w14:paraId="3A73759E" w14:textId="5AF88444" w:rsidR="00C35507" w:rsidRDefault="00000000">
      <w:pPr>
        <w:pStyle w:val="Heading1"/>
      </w:pPr>
      <w:bookmarkStart w:id="97" w:name="_Toc149231081"/>
      <w:bookmarkEnd w:id="94"/>
      <w:bookmarkEnd w:id="95"/>
      <w:r>
        <w:t>Glossary (Optional)</w:t>
      </w:r>
      <w:bookmarkEnd w:id="97"/>
    </w:p>
    <w:p w14:paraId="7A73F581" w14:textId="77777777" w:rsidR="00C35507" w:rsidRDefault="00000000">
      <w:pPr>
        <w:pStyle w:val="FirstParagraph"/>
      </w:pPr>
      <w:r>
        <w:rPr>
          <w:i/>
          <w:iCs/>
        </w:rPr>
        <w:t>Guide:</w:t>
      </w:r>
    </w:p>
    <w:p w14:paraId="4D9E3E2A" w14:textId="77777777" w:rsidR="00C35507" w:rsidRDefault="00000000">
      <w:pPr>
        <w:pStyle w:val="BodyText"/>
      </w:pPr>
      <w:r>
        <w:rPr>
          <w:i/>
          <w:iCs/>
        </w:rPr>
        <w:t>A chapter for Product, Technology, or Concept descriptions</w:t>
      </w:r>
    </w:p>
    <w:p w14:paraId="4AC3A51A" w14:textId="13D1F3FD" w:rsidR="00C35507" w:rsidRDefault="00000000">
      <w:pPr>
        <w:pStyle w:val="BodyText"/>
      </w:pPr>
      <w:r>
        <w:rPr>
          <w:i/>
          <w:iCs/>
        </w:rPr>
        <w:t xml:space="preserve">Please avoid describing </w:t>
      </w:r>
      <w:r w:rsidR="00757C8B">
        <w:rPr>
          <w:i/>
          <w:iCs/>
        </w:rPr>
        <w:t>products and</w:t>
      </w:r>
      <w:r>
        <w:rPr>
          <w:i/>
          <w:iCs/>
        </w:rPr>
        <w:t xml:space="preserve"> linking to product documentation at the first occurrence of a product.</w:t>
      </w:r>
    </w:p>
    <w:p w14:paraId="4EA1BA19" w14:textId="77777777" w:rsidR="00C35507" w:rsidRDefault="00000000">
      <w:pPr>
        <w:pStyle w:val="BodyText"/>
      </w:pPr>
      <w:r>
        <w:rPr>
          <w:i/>
          <w:iCs/>
        </w:rPr>
        <w:t>Example:</w:t>
      </w:r>
    </w:p>
    <w:p w14:paraId="2D6D4140" w14:textId="77777777" w:rsidR="00C35507" w:rsidRDefault="00000000">
      <w:pPr>
        <w:pStyle w:val="BodyText"/>
      </w:pPr>
      <w:r>
        <w:t xml:space="preserve">You can learn about Oracle Cloud Infrastructure terms and concepts in this </w:t>
      </w:r>
      <w:hyperlink r:id="rId41">
        <w:r>
          <w:rPr>
            <w:rStyle w:val="Hyperlink"/>
          </w:rPr>
          <w:t>glossary</w:t>
        </w:r>
      </w:hyperlink>
      <w:r>
        <w:t>. Further terms, product names, or concepts are described below in each subsection.</w:t>
      </w:r>
    </w:p>
    <w:p w14:paraId="536D0ADE" w14:textId="77777777" w:rsidR="00C35507" w:rsidRDefault="00000000">
      <w:pPr>
        <w:pStyle w:val="Heading2"/>
      </w:pPr>
      <w:bookmarkStart w:id="98" w:name="factor-authentication"/>
      <w:bookmarkStart w:id="99" w:name="_Toc149231082"/>
      <w:r>
        <w:t>2-Factor Authentication</w:t>
      </w:r>
      <w:bookmarkEnd w:id="99"/>
    </w:p>
    <w:p w14:paraId="1946BF97" w14:textId="77777777" w:rsidR="00C35507" w:rsidRDefault="00000000">
      <w:pPr>
        <w:pStyle w:val="FirstParagraph"/>
      </w:pPr>
      <w:r>
        <w:rPr>
          <w:i/>
          <w:iCs/>
        </w:rPr>
        <w:t>Example:</w:t>
      </w:r>
    </w:p>
    <w:p w14:paraId="4A30CEA2" w14:textId="77777777" w:rsidR="00C35507" w:rsidRDefault="00000000">
      <w:pPr>
        <w:pStyle w:val="BodyText"/>
      </w:pPr>
      <w:r>
        <w:t>A second verification factor is required each time that a user signs in. Users can't sign in using just their username and password.</w:t>
      </w:r>
    </w:p>
    <w:p w14:paraId="4D740154" w14:textId="77777777" w:rsidR="00C35507" w:rsidRDefault="00000000">
      <w:pPr>
        <w:pStyle w:val="BodyText"/>
      </w:pPr>
      <w:r>
        <w:t xml:space="preserve">For more information please visit our documentation for </w:t>
      </w:r>
      <w:hyperlink r:id="rId42">
        <w:r>
          <w:rPr>
            <w:rStyle w:val="Hyperlink"/>
          </w:rPr>
          <w:t>Administering Oracle Identity Cloud</w:t>
        </w:r>
      </w:hyperlink>
      <w:r>
        <w:t>.</w:t>
      </w:r>
    </w:p>
    <w:p w14:paraId="7663E39B" w14:textId="77777777" w:rsidR="00C35507" w:rsidRDefault="00000000">
      <w:pPr>
        <w:pStyle w:val="Heading2"/>
      </w:pPr>
      <w:bookmarkStart w:id="100" w:name="other"/>
      <w:bookmarkStart w:id="101" w:name="_Toc149231083"/>
      <w:bookmarkEnd w:id="98"/>
      <w:r>
        <w:t>Other</w:t>
      </w:r>
      <w:bookmarkEnd w:id="101"/>
    </w:p>
    <w:p w14:paraId="711FA751" w14:textId="77777777" w:rsidR="00C35507" w:rsidRDefault="00000000">
      <w:pPr>
        <w:pStyle w:val="Heading1"/>
      </w:pPr>
      <w:bookmarkStart w:id="102" w:name="annex"/>
      <w:bookmarkStart w:id="103" w:name="_Toc149231084"/>
      <w:bookmarkEnd w:id="96"/>
      <w:bookmarkEnd w:id="100"/>
      <w:r>
        <w:t>Annex</w:t>
      </w:r>
      <w:bookmarkEnd w:id="103"/>
    </w:p>
    <w:p w14:paraId="168B78BE" w14:textId="77777777" w:rsidR="00E46B32" w:rsidRDefault="00E46B32" w:rsidP="00E46B32">
      <w:pPr>
        <w:pStyle w:val="Heading2"/>
      </w:pPr>
      <w:bookmarkStart w:id="104" w:name="_Toc146719439"/>
      <w:bookmarkStart w:id="105" w:name="security-guidelines"/>
      <w:bookmarkStart w:id="106" w:name="_Toc149231085"/>
      <w:bookmarkEnd w:id="102"/>
      <w:r>
        <w:t>Security Guidelines</w:t>
      </w:r>
      <w:bookmarkEnd w:id="104"/>
      <w:bookmarkEnd w:id="106"/>
    </w:p>
    <w:p w14:paraId="7FA3CF6F" w14:textId="77777777" w:rsidR="00E46B32" w:rsidRDefault="00E46B32" w:rsidP="00E46B32">
      <w:pPr>
        <w:pStyle w:val="Heading3"/>
      </w:pPr>
      <w:bookmarkStart w:id="107" w:name="_Toc146719440"/>
      <w:bookmarkStart w:id="108" w:name="oracle-security-identity-and-compliance"/>
      <w:bookmarkStart w:id="109" w:name="_Toc149231086"/>
      <w:r>
        <w:t>Oracle Security, Identity, and Compliance</w:t>
      </w:r>
      <w:bookmarkEnd w:id="107"/>
      <w:bookmarkEnd w:id="109"/>
    </w:p>
    <w:p w14:paraId="4A59E14A" w14:textId="77777777" w:rsidR="00E46B32" w:rsidRDefault="00E46B32" w:rsidP="00E46B32">
      <w:pPr>
        <w:pStyle w:val="FirstParagraph"/>
      </w:pPr>
      <w:r>
        <w:t>Oracle Cloud Infrastructure (OCI) is designed to protect customer workloads with a security-first approach across compute, network, and storage – down to the hardware. It’s complemented by essential security services to provide the required levels of security for your most business-critical workloads.</w:t>
      </w:r>
    </w:p>
    <w:p w14:paraId="7524B968" w14:textId="77777777" w:rsidR="00E46B32" w:rsidRDefault="00000000" w:rsidP="00E46B32">
      <w:pPr>
        <w:pStyle w:val="Compact"/>
        <w:numPr>
          <w:ilvl w:val="0"/>
          <w:numId w:val="33"/>
        </w:numPr>
      </w:pPr>
      <w:hyperlink r:id="rId43">
        <w:r w:rsidR="00E46B32">
          <w:rPr>
            <w:rStyle w:val="Hyperlink"/>
          </w:rPr>
          <w:t>Security Strategy</w:t>
        </w:r>
      </w:hyperlink>
      <w:r w:rsidR="00E46B32">
        <w:t xml:space="preserve"> – To create a successful security strategy and architecture for your deployments on OCI, it's helpful to understand Oracle's security principles and the OCI security services landscape.</w:t>
      </w:r>
    </w:p>
    <w:p w14:paraId="1CE9CFB5" w14:textId="77777777" w:rsidR="00E46B32" w:rsidRDefault="00E46B32" w:rsidP="00E46B32">
      <w:pPr>
        <w:pStyle w:val="Compact"/>
        <w:numPr>
          <w:ilvl w:val="0"/>
          <w:numId w:val="33"/>
        </w:numPr>
      </w:pPr>
      <w:r>
        <w:t xml:space="preserve">The </w:t>
      </w:r>
      <w:hyperlink r:id="rId44" w:anchor="capabilities">
        <w:r>
          <w:rPr>
            <w:rStyle w:val="Hyperlink"/>
          </w:rPr>
          <w:t>security pillar capabilities</w:t>
        </w:r>
      </w:hyperlink>
      <w:r>
        <w:t xml:space="preserve"> reflect fundamental security principles for architecture, deployment, and maintenance. The best practices in the security pillar, help your organization to define a secure cloud architecture, identify and implement the right security controls, and monitor and prevent issues such as configuration drift.</w:t>
      </w:r>
    </w:p>
    <w:p w14:paraId="50D20F38" w14:textId="77777777" w:rsidR="00E46B32" w:rsidRDefault="00E46B32" w:rsidP="00E46B32">
      <w:pPr>
        <w:pStyle w:val="Heading4"/>
      </w:pPr>
      <w:bookmarkStart w:id="110" w:name="references"/>
      <w:r>
        <w:t>References</w:t>
      </w:r>
    </w:p>
    <w:p w14:paraId="259EC797" w14:textId="77777777" w:rsidR="00E46B32" w:rsidRDefault="00E46B32" w:rsidP="00E46B32">
      <w:pPr>
        <w:pStyle w:val="Compact"/>
        <w:numPr>
          <w:ilvl w:val="0"/>
          <w:numId w:val="33"/>
        </w:numPr>
      </w:pPr>
      <w:r>
        <w:t xml:space="preserve">The Best Practices Framework for OCI provides architectural guidance about how to build OCI services in a secure fashion, based on recommendations in the </w:t>
      </w:r>
      <w:hyperlink r:id="rId45">
        <w:r>
          <w:rPr>
            <w:rStyle w:val="Hyperlink"/>
          </w:rPr>
          <w:t>Best practices framework for Oracle Cloud Infrastructure</w:t>
        </w:r>
      </w:hyperlink>
      <w:r>
        <w:t>.</w:t>
      </w:r>
    </w:p>
    <w:p w14:paraId="575BA314" w14:textId="77777777" w:rsidR="00E46B32" w:rsidRDefault="00E46B32" w:rsidP="00E46B32">
      <w:pPr>
        <w:pStyle w:val="Compact"/>
        <w:numPr>
          <w:ilvl w:val="0"/>
          <w:numId w:val="33"/>
        </w:numPr>
      </w:pPr>
      <w:r>
        <w:t xml:space="preserve">Learn more about </w:t>
      </w:r>
      <w:hyperlink r:id="rId46">
        <w:r>
          <w:rPr>
            <w:rStyle w:val="Hyperlink"/>
          </w:rPr>
          <w:t>Oracle Cloud Security Practices</w:t>
        </w:r>
      </w:hyperlink>
      <w:r>
        <w:t>.</w:t>
      </w:r>
    </w:p>
    <w:p w14:paraId="718C0B15" w14:textId="77777777" w:rsidR="00E46B32" w:rsidRDefault="00E46B32" w:rsidP="00E46B32">
      <w:pPr>
        <w:pStyle w:val="Compact"/>
        <w:numPr>
          <w:ilvl w:val="0"/>
          <w:numId w:val="33"/>
        </w:numPr>
      </w:pPr>
      <w:r>
        <w:t xml:space="preserve">For detailed information about security responsibilities in Oracle Cloud Infrastructure, see the </w:t>
      </w:r>
      <w:hyperlink r:id="rId47">
        <w:r>
          <w:rPr>
            <w:rStyle w:val="Hyperlink"/>
          </w:rPr>
          <w:t>Oracle Cloud Infrastructure Security Guide</w:t>
        </w:r>
      </w:hyperlink>
      <w:r>
        <w:t>.</w:t>
      </w:r>
    </w:p>
    <w:p w14:paraId="24921626" w14:textId="77777777" w:rsidR="00E46B32" w:rsidRDefault="00E46B32" w:rsidP="00E46B32">
      <w:pPr>
        <w:pStyle w:val="Heading3"/>
      </w:pPr>
      <w:bookmarkStart w:id="111" w:name="_Toc146719441"/>
      <w:bookmarkStart w:id="112" w:name="compliance-and-regulations"/>
      <w:bookmarkStart w:id="113" w:name="_Toc149231087"/>
      <w:bookmarkEnd w:id="108"/>
      <w:bookmarkEnd w:id="110"/>
      <w:r>
        <w:t>Compliance and Regulations</w:t>
      </w:r>
      <w:bookmarkEnd w:id="111"/>
      <w:bookmarkEnd w:id="113"/>
    </w:p>
    <w:p w14:paraId="13686A7A" w14:textId="77777777" w:rsidR="00E46B32" w:rsidRDefault="00E46B32" w:rsidP="00E46B32">
      <w:pPr>
        <w:pStyle w:val="FirstParagraph"/>
      </w:pPr>
      <w:r>
        <w:lastRenderedPageBreak/>
        <w:t>Cloud computing is fundamentally different from traditionally on-premises computing. In the traditional model, organizations are typically in full control of their technology infrastructure located on-premises (e.g., physical control of the hardware, and full control over the technology stack in production). In the cloud, organizations leverage resources and practices that are under the control of the cloud service provider, while still retaining some control and responsibility over other components of their IT solution. As a result, managing security and privacy in the cloud is often a shared responsibility between the cloud customer and the cloud service provider. The distribution of responsibilities between the cloud service provider and the customer also varies based on the nature of the cloud service (IaaS, PaaS, SaaS).</w:t>
      </w:r>
    </w:p>
    <w:p w14:paraId="27C9866A" w14:textId="77777777" w:rsidR="00E46B32" w:rsidRDefault="00E46B32" w:rsidP="00E46B32">
      <w:pPr>
        <w:pStyle w:val="Heading2"/>
      </w:pPr>
      <w:bookmarkStart w:id="114" w:name="_Toc146719442"/>
      <w:bookmarkStart w:id="115" w:name="additional-resources"/>
      <w:bookmarkStart w:id="116" w:name="_Toc149231088"/>
      <w:bookmarkEnd w:id="105"/>
      <w:bookmarkEnd w:id="112"/>
      <w:r>
        <w:t>Additional Resources</w:t>
      </w:r>
      <w:bookmarkEnd w:id="114"/>
      <w:bookmarkEnd w:id="116"/>
    </w:p>
    <w:p w14:paraId="79365DE8" w14:textId="77777777" w:rsidR="00E46B32" w:rsidRDefault="00000000" w:rsidP="00E46B32">
      <w:pPr>
        <w:pStyle w:val="Compact"/>
        <w:numPr>
          <w:ilvl w:val="0"/>
          <w:numId w:val="33"/>
        </w:numPr>
      </w:pPr>
      <w:hyperlink r:id="rId48">
        <w:r w:rsidR="00E46B32">
          <w:rPr>
            <w:rStyle w:val="Hyperlink"/>
          </w:rPr>
          <w:t>Oracle Cloud Compliance</w:t>
        </w:r>
      </w:hyperlink>
      <w:r w:rsidR="00E46B32">
        <w:t xml:space="preserve"> – Oracle is committed to helping customers operate globally in a fast-changing business environment and address the challenges of an ever more complex regulatory environment. This site is a primary reference for customers on the Shared Management Model with Attestations and Advisories.</w:t>
      </w:r>
    </w:p>
    <w:p w14:paraId="35BD7F79" w14:textId="77777777" w:rsidR="00E46B32" w:rsidRDefault="00000000" w:rsidP="00E46B32">
      <w:pPr>
        <w:pStyle w:val="Compact"/>
        <w:numPr>
          <w:ilvl w:val="0"/>
          <w:numId w:val="33"/>
        </w:numPr>
      </w:pPr>
      <w:hyperlink r:id="rId49">
        <w:r w:rsidR="00E46B32">
          <w:rPr>
            <w:rStyle w:val="Hyperlink"/>
          </w:rPr>
          <w:t>Oracle Security Practices</w:t>
        </w:r>
      </w:hyperlink>
      <w:r w:rsidR="00E46B32">
        <w:t xml:space="preserve"> – Oracle’s security practices are multidimensional, encompassing how the company develops and manages enterprise systems, and cloud and on-premises products and services.</w:t>
      </w:r>
    </w:p>
    <w:p w14:paraId="41D017E7" w14:textId="77777777" w:rsidR="00E46B32" w:rsidRDefault="00000000" w:rsidP="00E46B32">
      <w:pPr>
        <w:pStyle w:val="Compact"/>
        <w:numPr>
          <w:ilvl w:val="0"/>
          <w:numId w:val="33"/>
        </w:numPr>
      </w:pPr>
      <w:hyperlink r:id="rId50">
        <w:r w:rsidR="00E46B32">
          <w:rPr>
            <w:rStyle w:val="Hyperlink"/>
          </w:rPr>
          <w:t>Oracle Cloud Security Practices</w:t>
        </w:r>
      </w:hyperlink>
      <w:r w:rsidR="00E46B32">
        <w:t xml:space="preserve"> documents.</w:t>
      </w:r>
    </w:p>
    <w:p w14:paraId="6731D5AD" w14:textId="77777777" w:rsidR="00E46B32" w:rsidRDefault="00000000" w:rsidP="00E46B32">
      <w:pPr>
        <w:pStyle w:val="Compact"/>
        <w:numPr>
          <w:ilvl w:val="0"/>
          <w:numId w:val="33"/>
        </w:numPr>
      </w:pPr>
      <w:hyperlink r:id="rId51" w:anchor="online">
        <w:r w:rsidR="00E46B32">
          <w:rPr>
            <w:rStyle w:val="Hyperlink"/>
          </w:rPr>
          <w:t>Contract Documents</w:t>
        </w:r>
      </w:hyperlink>
      <w:r w:rsidR="00E46B32">
        <w:t xml:space="preserve"> for Oracle Cloud Services.</w:t>
      </w:r>
    </w:p>
    <w:p w14:paraId="7DDF491A" w14:textId="77777777" w:rsidR="00E46B32" w:rsidRDefault="00000000" w:rsidP="00E46B32">
      <w:pPr>
        <w:pStyle w:val="Compact"/>
        <w:numPr>
          <w:ilvl w:val="0"/>
          <w:numId w:val="33"/>
        </w:numPr>
      </w:pPr>
      <w:hyperlink r:id="rId52" w:anchor="shared-security-model">
        <w:r w:rsidR="00E46B32">
          <w:rPr>
            <w:rStyle w:val="Hyperlink"/>
          </w:rPr>
          <w:t>OCI Shared Security Model</w:t>
        </w:r>
      </w:hyperlink>
    </w:p>
    <w:p w14:paraId="7A0462ED" w14:textId="77777777" w:rsidR="00E46B32" w:rsidRDefault="00000000" w:rsidP="00E46B32">
      <w:pPr>
        <w:pStyle w:val="Compact"/>
        <w:numPr>
          <w:ilvl w:val="0"/>
          <w:numId w:val="33"/>
        </w:numPr>
      </w:pPr>
      <w:hyperlink r:id="rId53">
        <w:r w:rsidR="00E46B32">
          <w:rPr>
            <w:rStyle w:val="Hyperlink"/>
          </w:rPr>
          <w:t>OCI Cloud Adoption Framework Security Strategy</w:t>
        </w:r>
      </w:hyperlink>
    </w:p>
    <w:p w14:paraId="1554214D" w14:textId="77777777" w:rsidR="00E46B32" w:rsidRDefault="00000000" w:rsidP="00E46B32">
      <w:pPr>
        <w:pStyle w:val="Compact"/>
        <w:numPr>
          <w:ilvl w:val="0"/>
          <w:numId w:val="33"/>
        </w:numPr>
      </w:pPr>
      <w:hyperlink r:id="rId54">
        <w:r w:rsidR="00E46B32">
          <w:rPr>
            <w:rStyle w:val="Hyperlink"/>
          </w:rPr>
          <w:t>OCI Security Guide</w:t>
        </w:r>
      </w:hyperlink>
    </w:p>
    <w:p w14:paraId="578E3C8C" w14:textId="77777777" w:rsidR="00E46B32" w:rsidRDefault="00000000" w:rsidP="00E46B32">
      <w:pPr>
        <w:pStyle w:val="Compact"/>
        <w:numPr>
          <w:ilvl w:val="0"/>
          <w:numId w:val="33"/>
        </w:numPr>
      </w:pPr>
      <w:hyperlink r:id="rId55">
        <w:r w:rsidR="00E46B32">
          <w:rPr>
            <w:rStyle w:val="Hyperlink"/>
          </w:rPr>
          <w:t>OCI Cloud Adoption Framework Security chapter</w:t>
        </w:r>
      </w:hyperlink>
    </w:p>
    <w:p w14:paraId="06B59BD5" w14:textId="77777777" w:rsidR="00E46B32" w:rsidRDefault="00E46B32" w:rsidP="00E46B32">
      <w:pPr>
        <w:pStyle w:val="Heading2"/>
      </w:pPr>
      <w:bookmarkStart w:id="117" w:name="_Toc146719443"/>
      <w:bookmarkStart w:id="118" w:name="networking-requirement-considerations"/>
      <w:bookmarkStart w:id="119" w:name="_Toc149231089"/>
      <w:bookmarkEnd w:id="115"/>
      <w:r>
        <w:t>Networking Requirement Considerations</w:t>
      </w:r>
      <w:bookmarkEnd w:id="117"/>
      <w:bookmarkEnd w:id="119"/>
    </w:p>
    <w:p w14:paraId="0027ED1C" w14:textId="77777777" w:rsidR="00E46B32" w:rsidRDefault="00E46B32" w:rsidP="00E46B32">
      <w:pPr>
        <w:pStyle w:val="FirstParagraph"/>
      </w:pPr>
      <w:r>
        <w:t>The below questions help to identify networking requirements.</w:t>
      </w:r>
    </w:p>
    <w:p w14:paraId="16BFFD87" w14:textId="77777777" w:rsidR="00E46B32" w:rsidRDefault="00E46B32" w:rsidP="00E46B32">
      <w:pPr>
        <w:pStyle w:val="Heading3"/>
      </w:pPr>
      <w:bookmarkStart w:id="120" w:name="_Toc146719444"/>
      <w:bookmarkStart w:id="121" w:name="application-connectivity"/>
      <w:bookmarkStart w:id="122" w:name="_Toc149231090"/>
      <w:r>
        <w:t>Application Connectivity</w:t>
      </w:r>
      <w:bookmarkEnd w:id="120"/>
      <w:bookmarkEnd w:id="122"/>
    </w:p>
    <w:p w14:paraId="5E6DD9EB" w14:textId="77777777" w:rsidR="00E46B32" w:rsidRDefault="00E46B32" w:rsidP="00E46B32">
      <w:pPr>
        <w:pStyle w:val="Compact"/>
        <w:numPr>
          <w:ilvl w:val="0"/>
          <w:numId w:val="33"/>
        </w:numPr>
      </w:pPr>
      <w:r>
        <w:t>Does your application need to be exposed to the internet?</w:t>
      </w:r>
    </w:p>
    <w:p w14:paraId="374DE538" w14:textId="77777777" w:rsidR="00E46B32" w:rsidRDefault="00E46B32" w:rsidP="00E46B32">
      <w:pPr>
        <w:pStyle w:val="Compact"/>
        <w:numPr>
          <w:ilvl w:val="0"/>
          <w:numId w:val="33"/>
        </w:numPr>
      </w:pPr>
      <w:r>
        <w:t>Does your solution on DC (on-prem) need to be connected 24x7 to OCI in a Hybrid model?</w:t>
      </w:r>
    </w:p>
    <w:p w14:paraId="425F6106" w14:textId="77777777" w:rsidR="00E46B32" w:rsidRDefault="00E46B32" w:rsidP="00E46B32">
      <w:pPr>
        <w:pStyle w:val="Compact"/>
        <w:numPr>
          <w:ilvl w:val="1"/>
          <w:numId w:val="33"/>
        </w:numPr>
      </w:pPr>
      <w:r>
        <w:t>Site-to-Site IPSEC (Y/N)</w:t>
      </w:r>
    </w:p>
    <w:p w14:paraId="6019E830" w14:textId="77777777" w:rsidR="00E46B32" w:rsidRDefault="00E46B32" w:rsidP="00E46B32">
      <w:pPr>
        <w:pStyle w:val="Compact"/>
        <w:numPr>
          <w:ilvl w:val="1"/>
          <w:numId w:val="33"/>
        </w:numPr>
      </w:pPr>
      <w:r>
        <w:t>Dedicated Lines (FC) (Y/N)</w:t>
      </w:r>
    </w:p>
    <w:p w14:paraId="5CED5E70" w14:textId="77777777" w:rsidR="00E46B32" w:rsidRDefault="00E46B32" w:rsidP="00E46B32">
      <w:pPr>
        <w:pStyle w:val="Compact"/>
        <w:numPr>
          <w:ilvl w:val="0"/>
          <w:numId w:val="33"/>
        </w:numPr>
      </w:pPr>
      <w:r>
        <w:t>Are there any specific network security requirements for your application? (No internet, encryption, etc, etc)</w:t>
      </w:r>
    </w:p>
    <w:p w14:paraId="194CE933" w14:textId="77777777" w:rsidR="00E46B32" w:rsidRDefault="00E46B32" w:rsidP="00E46B32">
      <w:pPr>
        <w:pStyle w:val="Compact"/>
        <w:numPr>
          <w:ilvl w:val="0"/>
          <w:numId w:val="33"/>
        </w:numPr>
      </w:pPr>
      <w:r>
        <w:t>Will your application require connectivity to other cloud providers?</w:t>
      </w:r>
    </w:p>
    <w:p w14:paraId="369AFC54" w14:textId="77777777" w:rsidR="00E46B32" w:rsidRDefault="00E46B32" w:rsidP="00E46B32">
      <w:pPr>
        <w:pStyle w:val="Compact"/>
        <w:numPr>
          <w:ilvl w:val="1"/>
          <w:numId w:val="33"/>
        </w:numPr>
      </w:pPr>
      <w:r>
        <w:t>Site-to-Site IPSEC (Y/N)</w:t>
      </w:r>
    </w:p>
    <w:p w14:paraId="72CF0232" w14:textId="77777777" w:rsidR="00E46B32" w:rsidRDefault="00E46B32" w:rsidP="00E46B32">
      <w:pPr>
        <w:pStyle w:val="Compact"/>
        <w:numPr>
          <w:ilvl w:val="1"/>
          <w:numId w:val="33"/>
        </w:numPr>
      </w:pPr>
      <w:r>
        <w:t>Dedicated Lines (FC) (Y/N)</w:t>
      </w:r>
    </w:p>
    <w:p w14:paraId="0A9436A6" w14:textId="77777777" w:rsidR="00E46B32" w:rsidRDefault="00E46B32" w:rsidP="00E46B32">
      <w:pPr>
        <w:pStyle w:val="Compact"/>
        <w:numPr>
          <w:ilvl w:val="0"/>
          <w:numId w:val="33"/>
        </w:numPr>
      </w:pPr>
      <w:r>
        <w:t>Will your application require inter-region connectivity?</w:t>
      </w:r>
    </w:p>
    <w:p w14:paraId="730122CB" w14:textId="77777777" w:rsidR="00E46B32" w:rsidRDefault="00E46B32" w:rsidP="00E46B32">
      <w:pPr>
        <w:pStyle w:val="Compact"/>
        <w:numPr>
          <w:ilvl w:val="0"/>
          <w:numId w:val="33"/>
        </w:numPr>
      </w:pPr>
      <w:r>
        <w:t>Are you planning to reuse IP addresses from your on-premises environment in OCI?</w:t>
      </w:r>
    </w:p>
    <w:p w14:paraId="0DA0B132" w14:textId="77777777" w:rsidR="00E46B32" w:rsidRDefault="00E46B32" w:rsidP="00E46B32">
      <w:pPr>
        <w:pStyle w:val="Compact"/>
        <w:numPr>
          <w:ilvl w:val="0"/>
          <w:numId w:val="33"/>
        </w:numPr>
      </w:pPr>
      <w:r>
        <w:t>If yes, what steps have you taken to ensure IP address compatibility and avoid conflicts?</w:t>
      </w:r>
    </w:p>
    <w:p w14:paraId="68BA90EC" w14:textId="77777777" w:rsidR="00E46B32" w:rsidRDefault="00E46B32" w:rsidP="00E46B32">
      <w:pPr>
        <w:pStyle w:val="Compact"/>
        <w:numPr>
          <w:ilvl w:val="0"/>
          <w:numId w:val="33"/>
        </w:numPr>
      </w:pPr>
      <w:r>
        <w:t>How will you handle network address translation (NAT) for IP reuse in OCI?</w:t>
      </w:r>
    </w:p>
    <w:p w14:paraId="58568BB1" w14:textId="77777777" w:rsidR="00E46B32" w:rsidRDefault="00E46B32" w:rsidP="00E46B32">
      <w:pPr>
        <w:pStyle w:val="Compact"/>
        <w:numPr>
          <w:ilvl w:val="0"/>
          <w:numId w:val="33"/>
        </w:numPr>
      </w:pPr>
      <w:r>
        <w:t>Will you bring your own public IPs to OCI?</w:t>
      </w:r>
    </w:p>
    <w:p w14:paraId="0B39FCF7" w14:textId="77777777" w:rsidR="00E46B32" w:rsidRDefault="00E46B32" w:rsidP="00E46B32">
      <w:pPr>
        <w:pStyle w:val="Heading3"/>
      </w:pPr>
      <w:bookmarkStart w:id="123" w:name="_Toc146719445"/>
      <w:bookmarkStart w:id="124" w:name="dr-and-business-continuity"/>
      <w:bookmarkStart w:id="125" w:name="_Toc149231091"/>
      <w:bookmarkEnd w:id="121"/>
      <w:r>
        <w:t>DR and Business Continuity</w:t>
      </w:r>
      <w:bookmarkEnd w:id="123"/>
      <w:bookmarkEnd w:id="125"/>
    </w:p>
    <w:p w14:paraId="4AAA4647" w14:textId="77777777" w:rsidR="00E46B32" w:rsidRDefault="00E46B32" w:rsidP="00E46B32">
      <w:pPr>
        <w:pStyle w:val="Compact"/>
        <w:numPr>
          <w:ilvl w:val="0"/>
          <w:numId w:val="33"/>
        </w:numPr>
      </w:pPr>
      <w:r>
        <w:t>Does your organization need a Business Continuity/DR Plan to address potential disruptions?</w:t>
      </w:r>
    </w:p>
    <w:p w14:paraId="0156F4A1" w14:textId="77777777" w:rsidR="00E46B32" w:rsidRDefault="00E46B32" w:rsidP="00E46B32">
      <w:pPr>
        <w:pStyle w:val="Compact"/>
        <w:numPr>
          <w:ilvl w:val="1"/>
          <w:numId w:val="33"/>
        </w:numPr>
      </w:pPr>
      <w:r>
        <w:t>Network Requirements (min latency, bandwidth, etc)</w:t>
      </w:r>
    </w:p>
    <w:p w14:paraId="7FF36800" w14:textId="77777777" w:rsidR="00E46B32" w:rsidRDefault="00E46B32" w:rsidP="00E46B32">
      <w:pPr>
        <w:pStyle w:val="Compact"/>
        <w:numPr>
          <w:ilvl w:val="1"/>
          <w:numId w:val="33"/>
        </w:numPr>
      </w:pPr>
      <w:r>
        <w:t>RPO/RTO values</w:t>
      </w:r>
    </w:p>
    <w:p w14:paraId="37E9CBF3" w14:textId="77777777" w:rsidR="00E46B32" w:rsidRDefault="00E46B32" w:rsidP="00E46B32">
      <w:pPr>
        <w:pStyle w:val="Compact"/>
        <w:numPr>
          <w:ilvl w:val="0"/>
          <w:numId w:val="33"/>
        </w:numPr>
      </w:pPr>
      <w:r>
        <w:t>What are your requirements regarding Data Replication and Geo-Redundancy (different regions, restrictions, etc.)?</w:t>
      </w:r>
    </w:p>
    <w:p w14:paraId="1F4209B6" w14:textId="77777777" w:rsidR="00E46B32" w:rsidRDefault="00E46B32" w:rsidP="00E46B32">
      <w:pPr>
        <w:pStyle w:val="Compact"/>
        <w:numPr>
          <w:ilvl w:val="0"/>
          <w:numId w:val="33"/>
        </w:numPr>
      </w:pPr>
      <w:r>
        <w:t>Are you planning to distribute incoming traffic across multiple instances or regions to achieve business continuity?</w:t>
      </w:r>
    </w:p>
    <w:p w14:paraId="437B5C31" w14:textId="77777777" w:rsidR="00E46B32" w:rsidRDefault="00E46B32" w:rsidP="00E46B32">
      <w:pPr>
        <w:pStyle w:val="Compact"/>
        <w:numPr>
          <w:ilvl w:val="0"/>
          <w:numId w:val="33"/>
        </w:numPr>
      </w:pPr>
      <w:r>
        <w:t>What strategies do you require to guarantee minimal downtime and data loss, and to swiftly recover from any unforeseen incidents?</w:t>
      </w:r>
    </w:p>
    <w:p w14:paraId="6E8C8BCE" w14:textId="77777777" w:rsidR="00E46B32" w:rsidRDefault="00E46B32" w:rsidP="00E46B32">
      <w:pPr>
        <w:pStyle w:val="Heading3"/>
      </w:pPr>
      <w:bookmarkStart w:id="126" w:name="_Toc146719446"/>
      <w:bookmarkStart w:id="127" w:name="high-availability-and-scalability"/>
      <w:bookmarkStart w:id="128" w:name="_Toc149231092"/>
      <w:bookmarkEnd w:id="124"/>
      <w:r>
        <w:t>High Availability and Scalability</w:t>
      </w:r>
      <w:bookmarkEnd w:id="126"/>
      <w:bookmarkEnd w:id="128"/>
    </w:p>
    <w:p w14:paraId="20DC4D08" w14:textId="77777777" w:rsidR="00E46B32" w:rsidRDefault="00E46B32" w:rsidP="00E46B32">
      <w:pPr>
        <w:pStyle w:val="Compact"/>
        <w:numPr>
          <w:ilvl w:val="0"/>
          <w:numId w:val="33"/>
        </w:numPr>
      </w:pPr>
      <w:r>
        <w:lastRenderedPageBreak/>
        <w:t>Does your application require load balancing for high availability and scalability? (y/n)</w:t>
      </w:r>
    </w:p>
    <w:p w14:paraId="3E83F4A9" w14:textId="77777777" w:rsidR="00E46B32" w:rsidRDefault="00E46B32" w:rsidP="00E46B32">
      <w:pPr>
        <w:pStyle w:val="Compact"/>
        <w:numPr>
          <w:ilvl w:val="1"/>
          <w:numId w:val="33"/>
        </w:numPr>
      </w:pPr>
      <w:r>
        <w:t>Does your application span around the globe or is regionally located?</w:t>
      </w:r>
    </w:p>
    <w:p w14:paraId="674DDF8B" w14:textId="77777777" w:rsidR="00E46B32" w:rsidRDefault="00E46B32" w:rsidP="00E46B32">
      <w:pPr>
        <w:pStyle w:val="Compact"/>
        <w:numPr>
          <w:ilvl w:val="1"/>
          <w:numId w:val="33"/>
        </w:numPr>
      </w:pPr>
      <w:r>
        <w:t>How do you intend to ensure seamless user experiences and consistent connections in your application (session persistence, affinity, etc.)?</w:t>
      </w:r>
    </w:p>
    <w:p w14:paraId="3185C3C5" w14:textId="77777777" w:rsidR="00E46B32" w:rsidRDefault="00E46B32" w:rsidP="00E46B32">
      <w:pPr>
        <w:pStyle w:val="Compact"/>
        <w:numPr>
          <w:ilvl w:val="1"/>
          <w:numId w:val="33"/>
        </w:numPr>
      </w:pPr>
      <w:r>
        <w:t>What are the network Security requirements for traffic management (SSL offloading, X509 certificates management, etc.)?</w:t>
      </w:r>
    </w:p>
    <w:p w14:paraId="73B42219" w14:textId="77777777" w:rsidR="00E46B32" w:rsidRDefault="00E46B32" w:rsidP="00E46B32">
      <w:pPr>
        <w:pStyle w:val="Compact"/>
        <w:numPr>
          <w:ilvl w:val="1"/>
          <w:numId w:val="33"/>
        </w:numPr>
      </w:pPr>
      <w:r>
        <w:t>Does your application use name resolutions and traffic steering across multiple regions (Public DNS steering)?</w:t>
      </w:r>
    </w:p>
    <w:p w14:paraId="608D0880" w14:textId="77777777" w:rsidR="00E46B32" w:rsidRDefault="00E46B32" w:rsidP="00E46B32">
      <w:pPr>
        <w:pStyle w:val="Heading3"/>
      </w:pPr>
      <w:bookmarkStart w:id="129" w:name="_Toc146719447"/>
      <w:bookmarkStart w:id="130" w:name="security-and-access-control"/>
      <w:bookmarkStart w:id="131" w:name="_Toc149231093"/>
      <w:bookmarkEnd w:id="127"/>
      <w:r>
        <w:t>Security and Access Control</w:t>
      </w:r>
      <w:bookmarkEnd w:id="129"/>
      <w:bookmarkEnd w:id="131"/>
    </w:p>
    <w:p w14:paraId="1D8BF43D" w14:textId="77777777" w:rsidR="00E46B32" w:rsidRDefault="00E46B32" w:rsidP="00E46B32">
      <w:pPr>
        <w:pStyle w:val="Compact"/>
        <w:numPr>
          <w:ilvl w:val="0"/>
          <w:numId w:val="33"/>
        </w:numPr>
      </w:pPr>
      <w:r>
        <w:t>Are you familiar with the concept of Next-Generation Firewalls (NGFW) and their benefits over traditional firewalls?</w:t>
      </w:r>
    </w:p>
    <w:p w14:paraId="1D25848E" w14:textId="77777777" w:rsidR="00E46B32" w:rsidRDefault="00E46B32" w:rsidP="00E46B32">
      <w:pPr>
        <w:pStyle w:val="Compact"/>
        <w:numPr>
          <w:ilvl w:val="0"/>
          <w:numId w:val="33"/>
        </w:numPr>
      </w:pPr>
      <w:r>
        <w:t>Have you considered the importance of protecting your web applications from potential cyber threats using a Web Application Firewall (WAF)?</w:t>
      </w:r>
    </w:p>
    <w:p w14:paraId="435AFE7F" w14:textId="77777777" w:rsidR="00E46B32" w:rsidRDefault="00E46B32" w:rsidP="00E46B32">
      <w:pPr>
        <w:pStyle w:val="Heading3"/>
      </w:pPr>
      <w:bookmarkStart w:id="132" w:name="_Toc146719448"/>
      <w:bookmarkStart w:id="133" w:name="monitoring-and-troubleshooting"/>
      <w:bookmarkStart w:id="134" w:name="_Toc149231094"/>
      <w:bookmarkEnd w:id="130"/>
      <w:r>
        <w:t>Monitoring and Troubleshooting</w:t>
      </w:r>
      <w:bookmarkEnd w:id="132"/>
      <w:bookmarkEnd w:id="134"/>
    </w:p>
    <w:p w14:paraId="14E22FD9" w14:textId="77777777" w:rsidR="00E46B32" w:rsidRDefault="00E46B32" w:rsidP="00E46B32">
      <w:pPr>
        <w:pStyle w:val="Compact"/>
        <w:numPr>
          <w:ilvl w:val="0"/>
          <w:numId w:val="33"/>
        </w:numPr>
      </w:pPr>
      <w:r>
        <w:t>How do you plan to monitor your application's network performance in OCI?</w:t>
      </w:r>
    </w:p>
    <w:p w14:paraId="445245EA" w14:textId="77777777" w:rsidR="00E46B32" w:rsidRDefault="00E46B32" w:rsidP="00E46B32">
      <w:pPr>
        <w:pStyle w:val="Compact"/>
        <w:numPr>
          <w:ilvl w:val="0"/>
          <w:numId w:val="33"/>
        </w:numPr>
      </w:pPr>
      <w:r>
        <w:t>How can you proactively address and resolve any potential network connectivity challenges your company might face?</w:t>
      </w:r>
    </w:p>
    <w:p w14:paraId="2350F0AF" w14:textId="77777777" w:rsidR="00E46B32" w:rsidRDefault="00E46B32" w:rsidP="00E46B32">
      <w:pPr>
        <w:pStyle w:val="Compact"/>
        <w:numPr>
          <w:ilvl w:val="0"/>
          <w:numId w:val="33"/>
        </w:numPr>
      </w:pPr>
      <w:r>
        <w:t>How do you plan to troubleshoot your network connectivity?</w:t>
      </w:r>
    </w:p>
    <w:p w14:paraId="732E38C5" w14:textId="77777777" w:rsidR="00E46B32" w:rsidRDefault="00E46B32" w:rsidP="00E46B32">
      <w:pPr>
        <w:pStyle w:val="Heading2"/>
      </w:pPr>
      <w:bookmarkStart w:id="135" w:name="_Toc146719449"/>
      <w:bookmarkStart w:id="136" w:name="networking-solutions"/>
      <w:bookmarkStart w:id="137" w:name="_Toc149231095"/>
      <w:bookmarkEnd w:id="118"/>
      <w:bookmarkEnd w:id="133"/>
      <w:r>
        <w:t>Networking Solutions</w:t>
      </w:r>
      <w:bookmarkEnd w:id="135"/>
      <w:bookmarkEnd w:id="137"/>
    </w:p>
    <w:p w14:paraId="4F44DD8B" w14:textId="77777777" w:rsidR="00E46B32" w:rsidRDefault="00E46B32" w:rsidP="00E46B32">
      <w:pPr>
        <w:pStyle w:val="Heading3"/>
      </w:pPr>
      <w:bookmarkStart w:id="138" w:name="_Toc146719450"/>
      <w:bookmarkStart w:id="139" w:name="oci-network-firewall"/>
      <w:bookmarkStart w:id="140" w:name="_Toc149231096"/>
      <w:r>
        <w:t>OCI Network Firewall</w:t>
      </w:r>
      <w:bookmarkEnd w:id="138"/>
      <w:bookmarkEnd w:id="140"/>
    </w:p>
    <w:p w14:paraId="1FF400A1" w14:textId="77777777" w:rsidR="00E46B32" w:rsidRDefault="00E46B32" w:rsidP="00E46B32">
      <w:pPr>
        <w:pStyle w:val="FirstParagraph"/>
      </w:pPr>
      <w:r>
        <w:t>Oracle Cloud Infrastructure Network Firewall is a next-generation managed network firewall and intrusion detection and prevention service for your Oracle Cloud Infrastructure VCN, powered by Palo Alto Networks®.</w:t>
      </w:r>
    </w:p>
    <w:p w14:paraId="6EC8DFE0" w14:textId="77777777" w:rsidR="00E46B32" w:rsidRDefault="00000000" w:rsidP="00E46B32">
      <w:pPr>
        <w:pStyle w:val="Compact"/>
        <w:numPr>
          <w:ilvl w:val="0"/>
          <w:numId w:val="33"/>
        </w:numPr>
      </w:pPr>
      <w:hyperlink r:id="rId56">
        <w:r w:rsidR="00E46B32">
          <w:rPr>
            <w:rStyle w:val="Hyperlink"/>
          </w:rPr>
          <w:t>Overview</w:t>
        </w:r>
      </w:hyperlink>
    </w:p>
    <w:p w14:paraId="2B4187D7" w14:textId="77777777" w:rsidR="00E46B32" w:rsidRDefault="00000000" w:rsidP="00E46B32">
      <w:pPr>
        <w:pStyle w:val="Compact"/>
        <w:numPr>
          <w:ilvl w:val="0"/>
          <w:numId w:val="33"/>
        </w:numPr>
      </w:pPr>
      <w:hyperlink r:id="rId57" w:anchor="GUID-875E911C-8D7D-4205-952B-5E8FAAD6C6D3">
        <w:r w:rsidR="00E46B32">
          <w:rPr>
            <w:rStyle w:val="Hyperlink"/>
          </w:rPr>
          <w:t>OCI Network Firewall</w:t>
        </w:r>
      </w:hyperlink>
    </w:p>
    <w:p w14:paraId="0C051980" w14:textId="77777777" w:rsidR="00E46B32" w:rsidRDefault="00E46B32" w:rsidP="00E46B32">
      <w:pPr>
        <w:pStyle w:val="Heading3"/>
      </w:pPr>
      <w:bookmarkStart w:id="141" w:name="_Toc146719451"/>
      <w:bookmarkStart w:id="142" w:name="oci-load-balancer"/>
      <w:bookmarkStart w:id="143" w:name="_Toc149231097"/>
      <w:bookmarkEnd w:id="139"/>
      <w:r>
        <w:t>OCI Load Balancer</w:t>
      </w:r>
      <w:bookmarkEnd w:id="141"/>
      <w:bookmarkEnd w:id="143"/>
    </w:p>
    <w:p w14:paraId="3AB00789" w14:textId="77777777" w:rsidR="00E46B32" w:rsidRDefault="00E46B32" w:rsidP="00E46B32">
      <w:pPr>
        <w:pStyle w:val="FirstParagraph"/>
      </w:pPr>
      <w:r>
        <w:t>The Load Balancer service provides automated traffic distribution from one entry point to multiple servers reachable from your virtual cloud network (VCN). The service offers a load balancer with your choice of a public or private IP address and provisioned bandwidth.</w:t>
      </w:r>
    </w:p>
    <w:p w14:paraId="0E1DE9EA" w14:textId="77777777" w:rsidR="00E46B32" w:rsidRDefault="00000000" w:rsidP="00E46B32">
      <w:pPr>
        <w:pStyle w:val="Compact"/>
        <w:numPr>
          <w:ilvl w:val="0"/>
          <w:numId w:val="33"/>
        </w:numPr>
      </w:pPr>
      <w:hyperlink r:id="rId58">
        <w:r w:rsidR="00E46B32">
          <w:rPr>
            <w:rStyle w:val="Hyperlink"/>
          </w:rPr>
          <w:t>Load Balancing</w:t>
        </w:r>
      </w:hyperlink>
    </w:p>
    <w:p w14:paraId="2CA37300" w14:textId="77777777" w:rsidR="00E46B32" w:rsidRDefault="00000000" w:rsidP="00E46B32">
      <w:pPr>
        <w:pStyle w:val="Compact"/>
        <w:numPr>
          <w:ilvl w:val="0"/>
          <w:numId w:val="33"/>
        </w:numPr>
      </w:pPr>
      <w:hyperlink r:id="rId59">
        <w:r w:rsidR="00E46B32">
          <w:rPr>
            <w:rStyle w:val="Hyperlink"/>
          </w:rPr>
          <w:t>Overview</w:t>
        </w:r>
      </w:hyperlink>
    </w:p>
    <w:p w14:paraId="157F9B4C" w14:textId="77777777" w:rsidR="00E46B32" w:rsidRDefault="00000000" w:rsidP="00E46B32">
      <w:pPr>
        <w:pStyle w:val="Compact"/>
        <w:numPr>
          <w:ilvl w:val="0"/>
          <w:numId w:val="33"/>
        </w:numPr>
      </w:pPr>
      <w:hyperlink r:id="rId60">
        <w:r w:rsidR="00E46B32">
          <w:rPr>
            <w:rStyle w:val="Hyperlink"/>
          </w:rPr>
          <w:t>Concept Overview</w:t>
        </w:r>
      </w:hyperlink>
    </w:p>
    <w:p w14:paraId="5B757359" w14:textId="77777777" w:rsidR="00E46B32" w:rsidRDefault="00E46B32" w:rsidP="00E46B32">
      <w:pPr>
        <w:pStyle w:val="Heading3"/>
      </w:pPr>
      <w:bookmarkStart w:id="144" w:name="_Toc146719452"/>
      <w:bookmarkStart w:id="145" w:name="oci-dns-traffic-management"/>
      <w:bookmarkStart w:id="146" w:name="_Toc149231098"/>
      <w:bookmarkEnd w:id="142"/>
      <w:r>
        <w:t>OCI DNS Traffic Management</w:t>
      </w:r>
      <w:bookmarkEnd w:id="144"/>
      <w:bookmarkEnd w:id="146"/>
    </w:p>
    <w:p w14:paraId="43D6F4C6" w14:textId="77777777" w:rsidR="00E46B32" w:rsidRDefault="00E46B32" w:rsidP="00E46B32">
      <w:pPr>
        <w:pStyle w:val="FirstParagraph"/>
      </w:pPr>
      <w:r>
        <w:t>Traffic Management helps you guide traffic to endpoints based on various conditions, including endpoint health and the geographic origins of DNS requests.</w:t>
      </w:r>
    </w:p>
    <w:p w14:paraId="287928CC" w14:textId="77777777" w:rsidR="00E46B32" w:rsidRDefault="00000000" w:rsidP="00E46B32">
      <w:pPr>
        <w:pStyle w:val="Compact"/>
        <w:numPr>
          <w:ilvl w:val="0"/>
          <w:numId w:val="33"/>
        </w:numPr>
      </w:pPr>
      <w:hyperlink r:id="rId61">
        <w:r w:rsidR="00E46B32">
          <w:rPr>
            <w:rStyle w:val="Hyperlink"/>
          </w:rPr>
          <w:t>Concept Overview</w:t>
        </w:r>
      </w:hyperlink>
    </w:p>
    <w:p w14:paraId="4B1EDDEB" w14:textId="77777777" w:rsidR="00E46B32" w:rsidRDefault="00000000" w:rsidP="00E46B32">
      <w:pPr>
        <w:pStyle w:val="Compact"/>
        <w:numPr>
          <w:ilvl w:val="0"/>
          <w:numId w:val="33"/>
        </w:numPr>
      </w:pPr>
      <w:hyperlink r:id="rId62">
        <w:r w:rsidR="00E46B32">
          <w:rPr>
            <w:rStyle w:val="Hyperlink"/>
          </w:rPr>
          <w:t>DNS</w:t>
        </w:r>
      </w:hyperlink>
    </w:p>
    <w:p w14:paraId="7A3468F8" w14:textId="77777777" w:rsidR="00E46B32" w:rsidRDefault="00E46B32" w:rsidP="00E46B32">
      <w:pPr>
        <w:pStyle w:val="Heading3"/>
      </w:pPr>
      <w:bookmarkStart w:id="147" w:name="_Toc146719453"/>
      <w:bookmarkStart w:id="148" w:name="oci-waf"/>
      <w:bookmarkStart w:id="149" w:name="_Toc149231099"/>
      <w:bookmarkEnd w:id="145"/>
      <w:r>
        <w:t>OCI WAF</w:t>
      </w:r>
      <w:bookmarkEnd w:id="147"/>
      <w:bookmarkEnd w:id="149"/>
    </w:p>
    <w:p w14:paraId="47ABE1D0" w14:textId="77777777" w:rsidR="00E46B32" w:rsidRDefault="00E46B32" w:rsidP="00E46B32">
      <w:pPr>
        <w:pStyle w:val="FirstParagraph"/>
      </w:pPr>
      <w:r>
        <w:t>Protect applications from malicious and unwanted internet traffic with a cloud-based, PCI-compliant, global web application firewall service.</w:t>
      </w:r>
    </w:p>
    <w:p w14:paraId="2802BBCF" w14:textId="77777777" w:rsidR="00E46B32" w:rsidRDefault="00000000" w:rsidP="00E46B32">
      <w:pPr>
        <w:pStyle w:val="Compact"/>
        <w:numPr>
          <w:ilvl w:val="0"/>
          <w:numId w:val="33"/>
        </w:numPr>
      </w:pPr>
      <w:hyperlink r:id="rId63">
        <w:r w:rsidR="00E46B32">
          <w:rPr>
            <w:rStyle w:val="Hyperlink"/>
          </w:rPr>
          <w:t>Cloud Security Web Application Firewall</w:t>
        </w:r>
      </w:hyperlink>
    </w:p>
    <w:p w14:paraId="0BEBC679" w14:textId="77777777" w:rsidR="00E46B32" w:rsidRDefault="00000000" w:rsidP="00E46B32">
      <w:pPr>
        <w:pStyle w:val="Compact"/>
        <w:numPr>
          <w:ilvl w:val="0"/>
          <w:numId w:val="33"/>
        </w:numPr>
      </w:pPr>
      <w:hyperlink r:id="rId64" w:anchor="add-oracle-cloud-infrastructure-web-application-firewall-protection-to-a-flexible-load-balancer">
        <w:r w:rsidR="00E46B32">
          <w:rPr>
            <w:rStyle w:val="Hyperlink"/>
          </w:rPr>
          <w:t>Add WAF to a load balancer</w:t>
        </w:r>
      </w:hyperlink>
    </w:p>
    <w:p w14:paraId="6F29D45D" w14:textId="77777777" w:rsidR="00E46B32" w:rsidRDefault="00E46B32" w:rsidP="00E46B32">
      <w:pPr>
        <w:pStyle w:val="Heading3"/>
      </w:pPr>
      <w:bookmarkStart w:id="150" w:name="_Toc146719454"/>
      <w:bookmarkStart w:id="151" w:name="oci-igw"/>
      <w:bookmarkStart w:id="152" w:name="_Toc149231100"/>
      <w:bookmarkEnd w:id="148"/>
      <w:r>
        <w:t>OCI IGW</w:t>
      </w:r>
      <w:bookmarkEnd w:id="150"/>
      <w:bookmarkEnd w:id="152"/>
    </w:p>
    <w:p w14:paraId="32C4EDC5" w14:textId="77777777" w:rsidR="00E46B32" w:rsidRDefault="00E46B32" w:rsidP="00E46B32">
      <w:pPr>
        <w:pStyle w:val="FirstParagraph"/>
      </w:pPr>
      <w:r>
        <w:t>An internet gateway is an optional virtual router that connects the edge of the VCN with the internet. To use the gateway, the hosts on both ends of the connection must have public IP addresses for routing</w:t>
      </w:r>
    </w:p>
    <w:p w14:paraId="47E26D51" w14:textId="77777777" w:rsidR="00E46B32" w:rsidRDefault="00000000" w:rsidP="00E46B32">
      <w:pPr>
        <w:pStyle w:val="Compact"/>
        <w:numPr>
          <w:ilvl w:val="0"/>
          <w:numId w:val="33"/>
        </w:numPr>
      </w:pPr>
      <w:hyperlink r:id="rId65">
        <w:r w:rsidR="00E46B32">
          <w:rPr>
            <w:rStyle w:val="Hyperlink"/>
          </w:rPr>
          <w:t>Managing IGW</w:t>
        </w:r>
      </w:hyperlink>
    </w:p>
    <w:p w14:paraId="54889298" w14:textId="77777777" w:rsidR="00E46B32" w:rsidRDefault="00E46B32" w:rsidP="00E46B32">
      <w:pPr>
        <w:pStyle w:val="Heading3"/>
      </w:pPr>
      <w:bookmarkStart w:id="153" w:name="_Toc146719455"/>
      <w:bookmarkStart w:id="154" w:name="oci-site-to-site-vpn"/>
      <w:bookmarkStart w:id="155" w:name="_Toc149231101"/>
      <w:bookmarkEnd w:id="151"/>
      <w:r>
        <w:t>OCI Site-to-Site VPN</w:t>
      </w:r>
      <w:bookmarkEnd w:id="153"/>
      <w:bookmarkEnd w:id="155"/>
    </w:p>
    <w:p w14:paraId="166CA6B7" w14:textId="77777777" w:rsidR="00E46B32" w:rsidRDefault="00E46B32" w:rsidP="00E46B32">
      <w:pPr>
        <w:pStyle w:val="FirstParagraph"/>
      </w:pPr>
      <w:r>
        <w:t>Site-to-site VPN provides a site-to-site IPSec connection between your on-premises network and your virtual cloud network (VCN). The IPSec protocol suite encrypts IP traffic before the packets are transferred from the source to the destination and decrypts the traffic when it arrives. Site-to-Site VPN was previously referred to as VPN Connect and IPSec VPN.</w:t>
      </w:r>
    </w:p>
    <w:p w14:paraId="6144779F" w14:textId="77777777" w:rsidR="00E46B32" w:rsidRDefault="00000000" w:rsidP="00E46B32">
      <w:pPr>
        <w:pStyle w:val="Compact"/>
        <w:numPr>
          <w:ilvl w:val="0"/>
          <w:numId w:val="33"/>
        </w:numPr>
      </w:pPr>
      <w:hyperlink r:id="rId66">
        <w:r w:rsidR="00E46B32">
          <w:rPr>
            <w:rStyle w:val="Hyperlink"/>
          </w:rPr>
          <w:t>Overview IPSec</w:t>
        </w:r>
      </w:hyperlink>
    </w:p>
    <w:p w14:paraId="1AADF0FF" w14:textId="77777777" w:rsidR="00E46B32" w:rsidRDefault="00000000" w:rsidP="00E46B32">
      <w:pPr>
        <w:pStyle w:val="Compact"/>
        <w:numPr>
          <w:ilvl w:val="0"/>
          <w:numId w:val="33"/>
        </w:numPr>
      </w:pPr>
      <w:hyperlink r:id="rId67">
        <w:r w:rsidR="00E46B32">
          <w:rPr>
            <w:rStyle w:val="Hyperlink"/>
          </w:rPr>
          <w:t>Setup IPSec</w:t>
        </w:r>
      </w:hyperlink>
    </w:p>
    <w:p w14:paraId="1E031F23" w14:textId="77777777" w:rsidR="00E46B32" w:rsidRDefault="00E46B32" w:rsidP="00E46B32">
      <w:pPr>
        <w:pStyle w:val="Heading3"/>
      </w:pPr>
      <w:bookmarkStart w:id="156" w:name="_Toc146719456"/>
      <w:bookmarkStart w:id="157" w:name="oci-fast-connect"/>
      <w:bookmarkStart w:id="158" w:name="_Toc149231102"/>
      <w:bookmarkEnd w:id="154"/>
      <w:r>
        <w:t>OCI Fast Connect</w:t>
      </w:r>
      <w:bookmarkEnd w:id="156"/>
      <w:bookmarkEnd w:id="158"/>
    </w:p>
    <w:p w14:paraId="78CE338A" w14:textId="77777777" w:rsidR="00E46B32" w:rsidRDefault="00E46B32" w:rsidP="00E46B32">
      <w:pPr>
        <w:pStyle w:val="FirstParagraph"/>
      </w:pPr>
      <w:r>
        <w:t>FastConnect allows customers to connect directly to their Oracle Cloud Infrastructure (OCI) virtual cloud network via dedicated, private, high-bandwidth connections.</w:t>
      </w:r>
    </w:p>
    <w:p w14:paraId="199C2D52" w14:textId="77777777" w:rsidR="00E46B32" w:rsidRDefault="00000000" w:rsidP="00E46B32">
      <w:pPr>
        <w:pStyle w:val="Compact"/>
        <w:numPr>
          <w:ilvl w:val="0"/>
          <w:numId w:val="33"/>
        </w:numPr>
      </w:pPr>
      <w:hyperlink r:id="rId68">
        <w:r w:rsidR="00E46B32">
          <w:rPr>
            <w:rStyle w:val="Hyperlink"/>
          </w:rPr>
          <w:t>FastConnect</w:t>
        </w:r>
      </w:hyperlink>
    </w:p>
    <w:p w14:paraId="178363C1" w14:textId="77777777" w:rsidR="00E46B32" w:rsidRDefault="00000000" w:rsidP="00E46B32">
      <w:pPr>
        <w:pStyle w:val="Compact"/>
        <w:numPr>
          <w:ilvl w:val="0"/>
          <w:numId w:val="33"/>
        </w:numPr>
      </w:pPr>
      <w:hyperlink r:id="rId69">
        <w:r w:rsidR="00E46B32">
          <w:rPr>
            <w:rStyle w:val="Hyperlink"/>
          </w:rPr>
          <w:t>Concept Overview</w:t>
        </w:r>
      </w:hyperlink>
    </w:p>
    <w:p w14:paraId="2696A919" w14:textId="77777777" w:rsidR="00E46B32" w:rsidRDefault="00E46B32" w:rsidP="00E46B32">
      <w:pPr>
        <w:pStyle w:val="Heading3"/>
      </w:pPr>
      <w:bookmarkStart w:id="159" w:name="_Toc146719457"/>
      <w:bookmarkStart w:id="160" w:name="oci-vtap"/>
      <w:bookmarkStart w:id="161" w:name="_Toc149231103"/>
      <w:bookmarkEnd w:id="157"/>
      <w:r>
        <w:t>OCI VTAP</w:t>
      </w:r>
      <w:bookmarkEnd w:id="159"/>
      <w:bookmarkEnd w:id="161"/>
    </w:p>
    <w:p w14:paraId="7CE1F095" w14:textId="77777777" w:rsidR="00E46B32" w:rsidRDefault="00E46B32" w:rsidP="00E46B32">
      <w:pPr>
        <w:pStyle w:val="FirstParagraph"/>
      </w:pPr>
      <w:r>
        <w:t>A Virtual Test Access Point (VTAP) provides a way to mirror traffic from a designated source to a selected target to facilitate troubleshooting, security analysis, and data monitoring</w:t>
      </w:r>
    </w:p>
    <w:p w14:paraId="02D76F6E" w14:textId="77777777" w:rsidR="00E46B32" w:rsidRDefault="00000000" w:rsidP="00E46B32">
      <w:pPr>
        <w:pStyle w:val="Compact"/>
        <w:numPr>
          <w:ilvl w:val="0"/>
          <w:numId w:val="33"/>
        </w:numPr>
      </w:pPr>
      <w:hyperlink r:id="rId70">
        <w:r w:rsidR="00E46B32">
          <w:rPr>
            <w:rStyle w:val="Hyperlink"/>
          </w:rPr>
          <w:t>VTAP</w:t>
        </w:r>
      </w:hyperlink>
    </w:p>
    <w:p w14:paraId="1DDA86A3" w14:textId="77777777" w:rsidR="00E46B32" w:rsidRDefault="00000000" w:rsidP="00E46B32">
      <w:pPr>
        <w:pStyle w:val="Compact"/>
        <w:numPr>
          <w:ilvl w:val="0"/>
          <w:numId w:val="33"/>
        </w:numPr>
      </w:pPr>
      <w:hyperlink r:id="rId71" w:anchor="GUID-3196621D-12EB-470A-982C-4F7F6F3723EC">
        <w:r w:rsidR="00E46B32">
          <w:rPr>
            <w:rStyle w:val="Hyperlink"/>
          </w:rPr>
          <w:t>Network VTAP Wireshark</w:t>
        </w:r>
      </w:hyperlink>
    </w:p>
    <w:p w14:paraId="636BCD1E" w14:textId="77777777" w:rsidR="00E46B32" w:rsidRDefault="00E46B32" w:rsidP="00E46B32">
      <w:pPr>
        <w:pStyle w:val="Heading3"/>
      </w:pPr>
      <w:bookmarkStart w:id="162" w:name="_Toc146719458"/>
      <w:bookmarkStart w:id="163" w:name="oci-npa"/>
      <w:bookmarkStart w:id="164" w:name="_Toc149231104"/>
      <w:bookmarkEnd w:id="160"/>
      <w:r>
        <w:t>OCI NPA</w:t>
      </w:r>
      <w:bookmarkEnd w:id="162"/>
      <w:bookmarkEnd w:id="164"/>
    </w:p>
    <w:p w14:paraId="39A8E7B1" w14:textId="77777777" w:rsidR="00E46B32" w:rsidRDefault="00E46B32" w:rsidP="00E46B32">
      <w:pPr>
        <w:pStyle w:val="FirstParagraph"/>
      </w:pPr>
      <w:r>
        <w:t>Network Path Analyzer (NPA) provides a unified and intuitive capability you can use to identify virtual network configuration issues that impact connectivity. NPA collects and analyzes the network configuration to determine how the paths between the source and the destination function or fail.</w:t>
      </w:r>
    </w:p>
    <w:p w14:paraId="1FCD4B71" w14:textId="77777777" w:rsidR="00E46B32" w:rsidRDefault="00000000" w:rsidP="00E46B32">
      <w:pPr>
        <w:pStyle w:val="Compact"/>
        <w:numPr>
          <w:ilvl w:val="0"/>
          <w:numId w:val="33"/>
        </w:numPr>
      </w:pPr>
      <w:hyperlink r:id="rId72">
        <w:r w:rsidR="00E46B32">
          <w:rPr>
            <w:rStyle w:val="Hyperlink"/>
          </w:rPr>
          <w:t>Path Analyzer</w:t>
        </w:r>
      </w:hyperlink>
    </w:p>
    <w:p w14:paraId="21D3F53C" w14:textId="77777777" w:rsidR="00E46B32" w:rsidRDefault="00E46B32" w:rsidP="00E46B32">
      <w:pPr>
        <w:pStyle w:val="Heading3"/>
      </w:pPr>
      <w:bookmarkStart w:id="165" w:name="_Toc146719459"/>
      <w:bookmarkStart w:id="166" w:name="oci-drg-connectivity-options"/>
      <w:bookmarkStart w:id="167" w:name="_Toc149231105"/>
      <w:bookmarkEnd w:id="163"/>
      <w:r>
        <w:t>OCI DRG (Connectivity Options)</w:t>
      </w:r>
      <w:bookmarkEnd w:id="165"/>
      <w:bookmarkEnd w:id="167"/>
    </w:p>
    <w:p w14:paraId="5B73C7B3" w14:textId="77777777" w:rsidR="00E46B32" w:rsidRDefault="00E46B32" w:rsidP="00E46B32">
      <w:pPr>
        <w:pStyle w:val="FirstParagraph"/>
      </w:pPr>
      <w:r>
        <w:t>A DRG acts as a virtual router, providing a path for traffic between your on-premises networks and VCNs, and can also be used to route traffic between VCNs. Using different types of attachments, custom network topologies can be constructed using components in different regions and tenancies.</w:t>
      </w:r>
    </w:p>
    <w:p w14:paraId="03C1141E" w14:textId="77777777" w:rsidR="00E46B32" w:rsidRDefault="00000000" w:rsidP="00E46B32">
      <w:pPr>
        <w:pStyle w:val="Compact"/>
        <w:numPr>
          <w:ilvl w:val="0"/>
          <w:numId w:val="33"/>
        </w:numPr>
      </w:pPr>
      <w:hyperlink r:id="rId73">
        <w:r w:rsidR="00E46B32">
          <w:rPr>
            <w:rStyle w:val="Hyperlink"/>
          </w:rPr>
          <w:t>Managing DRGs</w:t>
        </w:r>
      </w:hyperlink>
    </w:p>
    <w:p w14:paraId="212D8091" w14:textId="77777777" w:rsidR="00E46B32" w:rsidRDefault="00000000" w:rsidP="00E46B32">
      <w:pPr>
        <w:pStyle w:val="Compact"/>
        <w:numPr>
          <w:ilvl w:val="0"/>
          <w:numId w:val="33"/>
        </w:numPr>
      </w:pPr>
      <w:hyperlink r:id="rId74" w:anchor="GUID-3C1F7B6B-0195-4166-A38C-8B7AD53F0B79">
        <w:r w:rsidR="00E46B32">
          <w:rPr>
            <w:rStyle w:val="Hyperlink"/>
          </w:rPr>
          <w:t>OCI Pilot Light DR</w:t>
        </w:r>
      </w:hyperlink>
    </w:p>
    <w:p w14:paraId="69AA00F5" w14:textId="77777777" w:rsidR="00E46B32" w:rsidRDefault="00000000" w:rsidP="00E46B32">
      <w:pPr>
        <w:pStyle w:val="Compact"/>
        <w:numPr>
          <w:ilvl w:val="0"/>
          <w:numId w:val="33"/>
        </w:numPr>
      </w:pPr>
      <w:hyperlink r:id="rId75">
        <w:r w:rsidR="00E46B32">
          <w:rPr>
            <w:rStyle w:val="Hyperlink"/>
          </w:rPr>
          <w:t>Peering VCNs in different regions through a DRG</w:t>
        </w:r>
      </w:hyperlink>
    </w:p>
    <w:p w14:paraId="39F39F61" w14:textId="77777777" w:rsidR="00E46B32" w:rsidRDefault="00E46B32" w:rsidP="00E46B32">
      <w:pPr>
        <w:pStyle w:val="Heading3"/>
      </w:pPr>
      <w:bookmarkStart w:id="168" w:name="_Toc146719460"/>
      <w:bookmarkStart w:id="169" w:name="Xcef40224cdf756a30253c1c169389716a0fa4e6"/>
      <w:bookmarkStart w:id="170" w:name="_Toc149231106"/>
      <w:bookmarkEnd w:id="166"/>
      <w:r>
        <w:t>OCI Oracle Cloud Infrastructure Certificates</w:t>
      </w:r>
      <w:bookmarkEnd w:id="168"/>
      <w:bookmarkEnd w:id="170"/>
    </w:p>
    <w:p w14:paraId="5236270D" w14:textId="77777777" w:rsidR="00E46B32" w:rsidRDefault="00E46B32" w:rsidP="00E46B32">
      <w:pPr>
        <w:pStyle w:val="FirstParagraph"/>
      </w:pPr>
      <w:r>
        <w:lastRenderedPageBreak/>
        <w:t>Easily create, deploy, and manage Secure Sockets Layer/Transport Layer Security (SSL/TLS) certificates available in Oracle Cloud. In a flexible Certificate Authority (CA) hierarchy, Oracle Cloud Infrastructure Certificates help create private CAs to provide granular security controls for each CA.</w:t>
      </w:r>
    </w:p>
    <w:p w14:paraId="0284FD43" w14:textId="77777777" w:rsidR="00E46B32" w:rsidRDefault="00000000" w:rsidP="00E46B32">
      <w:pPr>
        <w:pStyle w:val="Compact"/>
        <w:numPr>
          <w:ilvl w:val="0"/>
          <w:numId w:val="33"/>
        </w:numPr>
      </w:pPr>
      <w:hyperlink r:id="rId76">
        <w:r w:rsidR="00E46B32">
          <w:rPr>
            <w:rStyle w:val="Hyperlink"/>
          </w:rPr>
          <w:t>SSL TLS Certificates</w:t>
        </w:r>
      </w:hyperlink>
    </w:p>
    <w:p w14:paraId="42F49728" w14:textId="77777777" w:rsidR="00E46B32" w:rsidRDefault="00E46B32" w:rsidP="00E46B32">
      <w:pPr>
        <w:pStyle w:val="Heading3"/>
      </w:pPr>
      <w:bookmarkStart w:id="171" w:name="_Toc146719461"/>
      <w:bookmarkStart w:id="172" w:name="oci-monitoring"/>
      <w:bookmarkStart w:id="173" w:name="_Toc149231107"/>
      <w:bookmarkEnd w:id="169"/>
      <w:r>
        <w:t>OCI Monitoring</w:t>
      </w:r>
      <w:bookmarkEnd w:id="171"/>
      <w:bookmarkEnd w:id="173"/>
    </w:p>
    <w:p w14:paraId="3C57ACA1" w14:textId="77777777" w:rsidR="00E46B32" w:rsidRDefault="00E46B32" w:rsidP="00E46B32">
      <w:pPr>
        <w:pStyle w:val="FirstParagraph"/>
      </w:pPr>
      <w:r>
        <w:t xml:space="preserve">You can monitor the health, capacity, and performance of your Oracle Cloud Infrastructure resources by using metrics, alarms, and notifications. For more information, see </w:t>
      </w:r>
      <w:hyperlink r:id="rId77">
        <w:r>
          <w:rPr>
            <w:rStyle w:val="Hyperlink"/>
          </w:rPr>
          <w:t>Monitoring</w:t>
        </w:r>
      </w:hyperlink>
      <w:r>
        <w:t xml:space="preserve"> and </w:t>
      </w:r>
      <w:hyperlink r:id="rId78" w:anchor="top">
        <w:r>
          <w:rPr>
            <w:rStyle w:val="Hyperlink"/>
          </w:rPr>
          <w:t>Notifications</w:t>
        </w:r>
      </w:hyperlink>
      <w:r>
        <w:t>.</w:t>
      </w:r>
    </w:p>
    <w:p w14:paraId="7BA41A4C" w14:textId="0A8677D4" w:rsidR="00C35507" w:rsidRDefault="00000000" w:rsidP="00E46B32">
      <w:pPr>
        <w:pStyle w:val="Compact"/>
        <w:numPr>
          <w:ilvl w:val="0"/>
          <w:numId w:val="55"/>
        </w:numPr>
      </w:pPr>
      <w:hyperlink r:id="rId79">
        <w:r w:rsidR="00E46B32">
          <w:rPr>
            <w:rStyle w:val="Hyperlink"/>
          </w:rPr>
          <w:t>Networking Metrics</w:t>
        </w:r>
      </w:hyperlink>
      <w:bookmarkEnd w:id="136"/>
      <w:bookmarkEnd w:id="172"/>
    </w:p>
    <w:sectPr w:rsidR="00C35507" w:rsidSect="00B63F98">
      <w:headerReference w:type="default" r:id="rId80"/>
      <w:footerReference w:type="even" r:id="rId81"/>
      <w:footerReference w:type="default" r:id="rId82"/>
      <w:pgSz w:w="12240" w:h="15840"/>
      <w:pgMar w:top="1440" w:right="877" w:bottom="1440" w:left="1156"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975D3" w14:textId="77777777" w:rsidR="00ED22B1" w:rsidRDefault="00ED22B1">
      <w:pPr>
        <w:spacing w:after="0"/>
      </w:pPr>
      <w:r>
        <w:separator/>
      </w:r>
    </w:p>
  </w:endnote>
  <w:endnote w:type="continuationSeparator" w:id="0">
    <w:p w14:paraId="1C06D37F" w14:textId="77777777" w:rsidR="00ED22B1" w:rsidRDefault="00ED22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0554960"/>
      <w:docPartObj>
        <w:docPartGallery w:val="Page Numbers (Bottom of Page)"/>
        <w:docPartUnique/>
      </w:docPartObj>
    </w:sdtPr>
    <w:sdtContent>
      <w:p w14:paraId="6E61491E" w14:textId="504F1AB8" w:rsidR="006516F1" w:rsidRDefault="00000000" w:rsidP="00AC55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57F8">
          <w:rPr>
            <w:rStyle w:val="PageNumber"/>
            <w:noProof/>
          </w:rPr>
          <w:t>5</w:t>
        </w:r>
        <w:r>
          <w:rPr>
            <w:rStyle w:val="PageNumber"/>
          </w:rPr>
          <w:fldChar w:fldCharType="end"/>
        </w:r>
      </w:p>
    </w:sdtContent>
  </w:sdt>
  <w:p w14:paraId="253EE8D4" w14:textId="77777777" w:rsidR="006516F1" w:rsidRDefault="006516F1" w:rsidP="00EA10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910732250"/>
      <w:docPartObj>
        <w:docPartGallery w:val="Page Numbers (Bottom of Page)"/>
        <w:docPartUnique/>
      </w:docPartObj>
    </w:sdtPr>
    <w:sdtEndPr>
      <w:rPr>
        <w:rStyle w:val="PageNumber"/>
        <w:sz w:val="18"/>
        <w:szCs w:val="24"/>
      </w:rPr>
    </w:sdtEndPr>
    <w:sdtContent>
      <w:p w14:paraId="5FA046F5" w14:textId="77777777" w:rsidR="006516F1" w:rsidRDefault="00000000" w:rsidP="00EA10AE">
        <w:pPr>
          <w:pStyle w:val="Footer"/>
          <w:framePr w:wrap="none" w:vAnchor="text" w:hAnchor="margin" w:xAlign="right" w:y="1"/>
          <w:jc w:val="right"/>
          <w:rPr>
            <w:rStyle w:val="PageNumber"/>
          </w:rPr>
        </w:pPr>
        <w:r w:rsidRPr="00EA10AE">
          <w:rPr>
            <w:rStyle w:val="PageNumber"/>
            <w:sz w:val="20"/>
            <w:szCs w:val="20"/>
          </w:rPr>
          <w:t xml:space="preserve">Page </w:t>
        </w:r>
        <w:r w:rsidRPr="00EA10AE">
          <w:rPr>
            <w:rStyle w:val="PageNumber"/>
            <w:sz w:val="20"/>
            <w:szCs w:val="20"/>
          </w:rPr>
          <w:fldChar w:fldCharType="begin"/>
        </w:r>
        <w:r w:rsidRPr="00EA10AE">
          <w:rPr>
            <w:rStyle w:val="PageNumber"/>
            <w:sz w:val="20"/>
            <w:szCs w:val="20"/>
          </w:rPr>
          <w:instrText xml:space="preserve"> PAGE </w:instrText>
        </w:r>
        <w:r w:rsidRPr="00EA10AE">
          <w:rPr>
            <w:rStyle w:val="PageNumber"/>
            <w:sz w:val="20"/>
            <w:szCs w:val="20"/>
          </w:rPr>
          <w:fldChar w:fldCharType="separate"/>
        </w:r>
        <w:r w:rsidRPr="00EA10AE">
          <w:rPr>
            <w:rStyle w:val="PageNumber"/>
            <w:noProof/>
            <w:sz w:val="20"/>
            <w:szCs w:val="20"/>
          </w:rPr>
          <w:t>2</w:t>
        </w:r>
        <w:r w:rsidRPr="00EA10AE">
          <w:rPr>
            <w:rStyle w:val="PageNumber"/>
            <w:sz w:val="20"/>
            <w:szCs w:val="20"/>
          </w:rPr>
          <w:fldChar w:fldCharType="end"/>
        </w:r>
      </w:p>
    </w:sdtContent>
  </w:sdt>
  <w:p w14:paraId="7A4CF38D" w14:textId="77777777" w:rsidR="006516F1" w:rsidRDefault="0065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D5CA7" w14:textId="77777777" w:rsidR="00ED22B1" w:rsidRDefault="00ED22B1">
      <w:r>
        <w:separator/>
      </w:r>
    </w:p>
  </w:footnote>
  <w:footnote w:type="continuationSeparator" w:id="0">
    <w:p w14:paraId="12064A45" w14:textId="77777777" w:rsidR="00ED22B1" w:rsidRDefault="00ED2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9040" w14:textId="69014872" w:rsidR="006516F1" w:rsidRPr="00A854BA" w:rsidRDefault="00667EEC" w:rsidP="00B94764">
    <w:pPr>
      <w:pStyle w:val="Header"/>
      <w:jc w:val="right"/>
      <w:rPr>
        <w:sz w:val="20"/>
        <w:szCs w:val="20"/>
      </w:rPr>
    </w:pPr>
    <w:r>
      <w:rPr>
        <w:noProof/>
        <w:sz w:val="20"/>
        <w:szCs w:val="20"/>
      </w:rPr>
      <w:drawing>
        <wp:anchor distT="0" distB="0" distL="114300" distR="114300" simplePos="0" relativeHeight="251658752" behindDoc="0" locked="0" layoutInCell="1" allowOverlap="1" wp14:anchorId="5B3E0903" wp14:editId="0BFB32AD">
          <wp:simplePos x="0" y="0"/>
          <wp:positionH relativeFrom="column">
            <wp:posOffset>-726440</wp:posOffset>
          </wp:positionH>
          <wp:positionV relativeFrom="paragraph">
            <wp:posOffset>-441960</wp:posOffset>
          </wp:positionV>
          <wp:extent cx="7764780" cy="1797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7764780" cy="179705"/>
                  </a:xfrm>
                  <a:prstGeom prst="rect">
                    <a:avLst/>
                  </a:prstGeom>
                </pic:spPr>
              </pic:pic>
            </a:graphicData>
          </a:graphic>
          <wp14:sizeRelH relativeFrom="margin">
            <wp14:pctWidth>0</wp14:pctWidth>
          </wp14:sizeRelH>
          <wp14:sizeRelV relativeFrom="margin">
            <wp14:pctHeight>0</wp14:pctHeight>
          </wp14:sizeRelV>
        </wp:anchor>
      </w:drawing>
    </w:r>
    <w:r w:rsidRPr="00A854BA">
      <w:rPr>
        <w:sz w:val="20"/>
        <w:szCs w:val="20"/>
      </w:rPr>
      <w:fldChar w:fldCharType="begin"/>
    </w:r>
    <w:r w:rsidRPr="00A854BA">
      <w:rPr>
        <w:sz w:val="20"/>
        <w:szCs w:val="20"/>
      </w:rPr>
      <w:instrText xml:space="preserve"> STYLEREF "Heading 1" \* MERGEFORMAT </w:instrText>
    </w:r>
    <w:r w:rsidRPr="00A854BA">
      <w:rPr>
        <w:sz w:val="20"/>
        <w:szCs w:val="20"/>
      </w:rPr>
      <w:fldChar w:fldCharType="separate"/>
    </w:r>
    <w:r w:rsidR="005D4ED3">
      <w:rPr>
        <w:noProof/>
        <w:sz w:val="20"/>
        <w:szCs w:val="20"/>
      </w:rPr>
      <w:t>Workload Requirements and Architecture</w:t>
    </w:r>
    <w:r w:rsidRPr="00A854BA">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3809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DA4F7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BF061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DF687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8C85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E9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E88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F427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C810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2EA3D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A5CC32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A524CB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12B7DE4"/>
    <w:multiLevelType w:val="multilevel"/>
    <w:tmpl w:val="A0E4DC0C"/>
    <w:styleLink w:val="CurrentList12"/>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3" w15:restartNumberingAfterBreak="0">
    <w:nsid w:val="02605871"/>
    <w:multiLevelType w:val="multilevel"/>
    <w:tmpl w:val="D660A58A"/>
    <w:styleLink w:val="CurrentList1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2D3174E"/>
    <w:multiLevelType w:val="multilevel"/>
    <w:tmpl w:val="7AF23448"/>
    <w:styleLink w:val="CurrentList10"/>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5" w15:restartNumberingAfterBreak="0">
    <w:nsid w:val="0F4B6A3D"/>
    <w:multiLevelType w:val="multilevel"/>
    <w:tmpl w:val="73841E0E"/>
    <w:styleLink w:val="CurrentList14"/>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6" w15:restartNumberingAfterBreak="0">
    <w:nsid w:val="166D054E"/>
    <w:multiLevelType w:val="multilevel"/>
    <w:tmpl w:val="73841E0E"/>
    <w:styleLink w:val="CurrentList13"/>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7" w15:restartNumberingAfterBreak="0">
    <w:nsid w:val="1A334428"/>
    <w:multiLevelType w:val="multilevel"/>
    <w:tmpl w:val="445AB75E"/>
    <w:styleLink w:val="CurrentList1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1D6F6499"/>
    <w:multiLevelType w:val="multilevel"/>
    <w:tmpl w:val="B44C5FA8"/>
    <w:styleLink w:val="CurrentList6"/>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9" w15:restartNumberingAfterBreak="0">
    <w:nsid w:val="2376286B"/>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696014"/>
    <w:multiLevelType w:val="multilevel"/>
    <w:tmpl w:val="E1F64034"/>
    <w:styleLink w:val="CurrentList19"/>
    <w:lvl w:ilvl="0">
      <w:start w:val="1"/>
      <w:numFmt w:val="decimal"/>
      <w:suff w:val="space"/>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1" w15:restartNumberingAfterBreak="0">
    <w:nsid w:val="256B4222"/>
    <w:multiLevelType w:val="hybridMultilevel"/>
    <w:tmpl w:val="5750F88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2B5D470C"/>
    <w:multiLevelType w:val="multilevel"/>
    <w:tmpl w:val="BC1065D4"/>
    <w:styleLink w:val="CurrentList20"/>
    <w:lvl w:ilvl="0">
      <w:start w:val="1"/>
      <w:numFmt w:val="decimal"/>
      <w:suff w:val="space"/>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3" w15:restartNumberingAfterBreak="0">
    <w:nsid w:val="3AE65C5D"/>
    <w:multiLevelType w:val="multilevel"/>
    <w:tmpl w:val="BC28E7C0"/>
    <w:styleLink w:val="CurrentList8"/>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4" w15:restartNumberingAfterBreak="0">
    <w:nsid w:val="3B804D9B"/>
    <w:multiLevelType w:val="multilevel"/>
    <w:tmpl w:val="445AB75E"/>
    <w:styleLink w:val="CurrentList17"/>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5" w15:restartNumberingAfterBreak="0">
    <w:nsid w:val="3E2C512C"/>
    <w:multiLevelType w:val="multilevel"/>
    <w:tmpl w:val="918C3AEA"/>
    <w:styleLink w:val="CurrentList3"/>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211392C"/>
    <w:multiLevelType w:val="multilevel"/>
    <w:tmpl w:val="4FFCF4FE"/>
    <w:lvl w:ilvl="0">
      <w:start w:val="1"/>
      <w:numFmt w:val="decimal"/>
      <w:pStyle w:val="Heading1"/>
      <w:suff w:val="nothing"/>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576" w:hanging="576"/>
      </w:pPr>
      <w:rPr>
        <w:rFonts w:ascii="Oracle Sans" w:hAnsi="Oracle Sans" w:hint="default"/>
      </w:rPr>
    </w:lvl>
    <w:lvl w:ilvl="2">
      <w:start w:val="1"/>
      <w:numFmt w:val="decimal"/>
      <w:pStyle w:val="Heading3"/>
      <w:suff w:val="space"/>
      <w:lvlText w:val="%1.%2.%3"/>
      <w:lvlJc w:val="left"/>
      <w:pPr>
        <w:ind w:left="3062" w:hanging="3062"/>
      </w:pPr>
      <w:rPr>
        <w:rFonts w:ascii="Oracle Sans" w:hAnsi="Oracle Sans" w:hint="default"/>
      </w:rPr>
    </w:lvl>
    <w:lvl w:ilvl="3">
      <w:start w:val="1"/>
      <w:numFmt w:val="decimal"/>
      <w:pStyle w:val="Heading4"/>
      <w:suff w:val="space"/>
      <w:lvlText w:val="%1.%2.%3.%4"/>
      <w:lvlJc w:val="left"/>
      <w:pPr>
        <w:ind w:left="864" w:hanging="864"/>
      </w:pPr>
      <w:rPr>
        <w:rFonts w:ascii="Oracle Sans" w:hAnsi="Oracle Sans" w:hint="default"/>
        <w:sz w:val="18"/>
      </w:rPr>
    </w:lvl>
    <w:lvl w:ilvl="4">
      <w:start w:val="1"/>
      <w:numFmt w:val="decimal"/>
      <w:pStyle w:val="Heading5"/>
      <w:suff w:val="space"/>
      <w:lvlText w:val="%1.%2.%3.%4.%5"/>
      <w:lvlJc w:val="left"/>
      <w:pPr>
        <w:ind w:left="1008" w:hanging="1008"/>
      </w:pPr>
      <w:rPr>
        <w:rFonts w:ascii="Oracle Sans" w:hAnsi="Oracle Sans" w:hint="default"/>
      </w:rPr>
    </w:lvl>
    <w:lvl w:ilvl="5">
      <w:start w:val="1"/>
      <w:numFmt w:val="decimal"/>
      <w:pStyle w:val="Heading6"/>
      <w:suff w:val="space"/>
      <w:lvlText w:val="%1.%2.%3.%4.%5.%6"/>
      <w:lvlJc w:val="left"/>
      <w:pPr>
        <w:ind w:left="1152" w:hanging="1152"/>
      </w:pPr>
      <w:rPr>
        <w:rFonts w:ascii="Oracle Sans" w:hAnsi="Oracle Sans" w:hint="default"/>
      </w:rPr>
    </w:lvl>
    <w:lvl w:ilvl="6">
      <w:start w:val="1"/>
      <w:numFmt w:val="decimal"/>
      <w:pStyle w:val="Heading7"/>
      <w:suff w:val="space"/>
      <w:lvlText w:val="%1.%2.%3.%4.%5.%6.%7"/>
      <w:lvlJc w:val="left"/>
      <w:pPr>
        <w:ind w:left="1296" w:hanging="1296"/>
      </w:pPr>
      <w:rPr>
        <w:rFonts w:ascii="Oracle Sans" w:hAnsi="Oracle Sans" w:hint="default"/>
      </w:rPr>
    </w:lvl>
    <w:lvl w:ilvl="7">
      <w:start w:val="1"/>
      <w:numFmt w:val="decimal"/>
      <w:pStyle w:val="Heading8"/>
      <w:suff w:val="space"/>
      <w:lvlText w:val="%1.%2.%3.%4.%5.%6.%7.%8"/>
      <w:lvlJc w:val="left"/>
      <w:pPr>
        <w:ind w:left="1440" w:hanging="1440"/>
      </w:pPr>
      <w:rPr>
        <w:rFonts w:ascii="Oracle Sans" w:hAnsi="Oracle Sans" w:hint="default"/>
      </w:rPr>
    </w:lvl>
    <w:lvl w:ilvl="8">
      <w:start w:val="1"/>
      <w:numFmt w:val="decimal"/>
      <w:pStyle w:val="Heading9"/>
      <w:suff w:val="space"/>
      <w:lvlText w:val="%1.%2.%3.%4.%5.%6.%7.%8.%9"/>
      <w:lvlJc w:val="left"/>
      <w:pPr>
        <w:ind w:left="1584" w:hanging="1584"/>
      </w:pPr>
      <w:rPr>
        <w:rFonts w:ascii="Oracle Sans" w:hAnsi="Oracle Sans" w:hint="default"/>
      </w:rPr>
    </w:lvl>
  </w:abstractNum>
  <w:abstractNum w:abstractNumId="27" w15:restartNumberingAfterBreak="0">
    <w:nsid w:val="4BA42095"/>
    <w:multiLevelType w:val="multilevel"/>
    <w:tmpl w:val="E0E201B4"/>
    <w:styleLink w:val="CurrentList9"/>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8" w15:restartNumberingAfterBreak="0">
    <w:nsid w:val="4D270D4C"/>
    <w:multiLevelType w:val="multilevel"/>
    <w:tmpl w:val="DAA813A6"/>
    <w:styleLink w:val="CurrentList18"/>
    <w:lvl w:ilvl="0">
      <w:start w:val="1"/>
      <w:numFmt w:val="decimal"/>
      <w:suff w:val="space"/>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9" w15:restartNumberingAfterBreak="0">
    <w:nsid w:val="4E5560D7"/>
    <w:multiLevelType w:val="multilevel"/>
    <w:tmpl w:val="A0E4DC0C"/>
    <w:styleLink w:val="CurrentList11"/>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0" w15:restartNumberingAfterBreak="0">
    <w:nsid w:val="5F952FAF"/>
    <w:multiLevelType w:val="multilevel"/>
    <w:tmpl w:val="9C620C94"/>
    <w:styleLink w:val="CurrentList5"/>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1474" w:hanging="1474"/>
      </w:pPr>
      <w:rPr>
        <w:rFonts w:hint="default"/>
      </w:rPr>
    </w:lvl>
    <w:lvl w:ilvl="3">
      <w:start w:val="1"/>
      <w:numFmt w:val="decimal"/>
      <w:suff w:val="space"/>
      <w:lvlText w:val="%1.%2.%3.%4."/>
      <w:lvlJc w:val="left"/>
      <w:pPr>
        <w:ind w:left="1928" w:hanging="1928"/>
      </w:pPr>
      <w:rPr>
        <w:rFonts w:hint="default"/>
      </w:rPr>
    </w:lvl>
    <w:lvl w:ilvl="4">
      <w:start w:val="1"/>
      <w:numFmt w:val="decimal"/>
      <w:suff w:val="space"/>
      <w:lvlText w:val="%1.%2.%3.%4.%5."/>
      <w:lvlJc w:val="left"/>
      <w:pPr>
        <w:ind w:left="2495" w:hanging="2495"/>
      </w:pPr>
      <w:rPr>
        <w:rFonts w:hint="default"/>
      </w:rPr>
    </w:lvl>
    <w:lvl w:ilvl="5">
      <w:start w:val="1"/>
      <w:numFmt w:val="decimal"/>
      <w:suff w:val="space"/>
      <w:lvlText w:val="%1.%2.%3.%4.%5.%6."/>
      <w:lvlJc w:val="left"/>
      <w:pPr>
        <w:ind w:left="3062" w:hanging="3062"/>
      </w:pPr>
      <w:rPr>
        <w:rFonts w:hint="default"/>
      </w:rPr>
    </w:lvl>
    <w:lvl w:ilvl="6">
      <w:start w:val="1"/>
      <w:numFmt w:val="decimal"/>
      <w:suff w:val="space"/>
      <w:lvlText w:val="%1.%2.%3.%4.%5.%6.%7."/>
      <w:lvlJc w:val="left"/>
      <w:pPr>
        <w:ind w:left="3459" w:hanging="3459"/>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31" w15:restartNumberingAfterBreak="0">
    <w:nsid w:val="604A3180"/>
    <w:multiLevelType w:val="multilevel"/>
    <w:tmpl w:val="23F0336C"/>
    <w:styleLink w:val="CurrentList7"/>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2" w15:restartNumberingAfterBreak="0">
    <w:nsid w:val="606979D5"/>
    <w:multiLevelType w:val="multilevel"/>
    <w:tmpl w:val="262EF71E"/>
    <w:styleLink w:val="CurrentList4"/>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2941694"/>
    <w:multiLevelType w:val="multilevel"/>
    <w:tmpl w:val="AD8E9DC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80B3EF5"/>
    <w:multiLevelType w:val="multilevel"/>
    <w:tmpl w:val="21645738"/>
    <w:styleLink w:val="CurrentList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AFF6EC0"/>
    <w:multiLevelType w:val="hybridMultilevel"/>
    <w:tmpl w:val="2EFCD3A0"/>
    <w:lvl w:ilvl="0" w:tplc="A190B5C8">
      <w:start w:val="5"/>
      <w:numFmt w:val="bullet"/>
      <w:lvlText w:val="-"/>
      <w:lvlJc w:val="left"/>
      <w:pPr>
        <w:ind w:left="720" w:hanging="360"/>
      </w:pPr>
      <w:rPr>
        <w:rFonts w:ascii="Oracle Sans" w:eastAsiaTheme="minorHAnsi" w:hAnsi="Oracle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5482672">
    <w:abstractNumId w:val="33"/>
  </w:num>
  <w:num w:numId="2" w16cid:durableId="1386222166">
    <w:abstractNumId w:val="19"/>
  </w:num>
  <w:num w:numId="3" w16cid:durableId="2038433614">
    <w:abstractNumId w:val="34"/>
  </w:num>
  <w:num w:numId="4" w16cid:durableId="1099789145">
    <w:abstractNumId w:val="25"/>
  </w:num>
  <w:num w:numId="5" w16cid:durableId="764813928">
    <w:abstractNumId w:val="32"/>
  </w:num>
  <w:num w:numId="6" w16cid:durableId="2126926097">
    <w:abstractNumId w:val="30"/>
  </w:num>
  <w:num w:numId="7" w16cid:durableId="272399518">
    <w:abstractNumId w:val="18"/>
  </w:num>
  <w:num w:numId="8" w16cid:durableId="879822354">
    <w:abstractNumId w:val="31"/>
  </w:num>
  <w:num w:numId="9" w16cid:durableId="951865564">
    <w:abstractNumId w:val="23"/>
  </w:num>
  <w:num w:numId="10" w16cid:durableId="528300768">
    <w:abstractNumId w:val="27"/>
  </w:num>
  <w:num w:numId="11" w16cid:durableId="1358314557">
    <w:abstractNumId w:val="14"/>
  </w:num>
  <w:num w:numId="12" w16cid:durableId="1866094890">
    <w:abstractNumId w:val="29"/>
  </w:num>
  <w:num w:numId="13" w16cid:durableId="1887981378">
    <w:abstractNumId w:val="12"/>
  </w:num>
  <w:num w:numId="14" w16cid:durableId="914511709">
    <w:abstractNumId w:val="16"/>
  </w:num>
  <w:num w:numId="15" w16cid:durableId="1762220798">
    <w:abstractNumId w:val="15"/>
  </w:num>
  <w:num w:numId="16" w16cid:durableId="517963664">
    <w:abstractNumId w:val="13"/>
  </w:num>
  <w:num w:numId="17" w16cid:durableId="1794246070">
    <w:abstractNumId w:val="17"/>
  </w:num>
  <w:num w:numId="18" w16cid:durableId="2103135692">
    <w:abstractNumId w:val="24"/>
  </w:num>
  <w:num w:numId="19" w16cid:durableId="280306721">
    <w:abstractNumId w:val="26"/>
  </w:num>
  <w:num w:numId="20" w16cid:durableId="1146242683">
    <w:abstractNumId w:val="28"/>
  </w:num>
  <w:num w:numId="21" w16cid:durableId="815487702">
    <w:abstractNumId w:val="20"/>
  </w:num>
  <w:num w:numId="22" w16cid:durableId="1448770613">
    <w:abstractNumId w:val="22"/>
  </w:num>
  <w:num w:numId="23" w16cid:durableId="797840114">
    <w:abstractNumId w:val="0"/>
  </w:num>
  <w:num w:numId="24" w16cid:durableId="1793983245">
    <w:abstractNumId w:val="1"/>
  </w:num>
  <w:num w:numId="25" w16cid:durableId="525408193">
    <w:abstractNumId w:val="2"/>
  </w:num>
  <w:num w:numId="26" w16cid:durableId="641732916">
    <w:abstractNumId w:val="3"/>
  </w:num>
  <w:num w:numId="27" w16cid:durableId="348679184">
    <w:abstractNumId w:val="8"/>
  </w:num>
  <w:num w:numId="28" w16cid:durableId="1872107707">
    <w:abstractNumId w:val="4"/>
  </w:num>
  <w:num w:numId="29" w16cid:durableId="1601601115">
    <w:abstractNumId w:val="5"/>
  </w:num>
  <w:num w:numId="30" w16cid:durableId="33241996">
    <w:abstractNumId w:val="6"/>
  </w:num>
  <w:num w:numId="31" w16cid:durableId="1734349487">
    <w:abstractNumId w:val="7"/>
  </w:num>
  <w:num w:numId="32" w16cid:durableId="2008971651">
    <w:abstractNumId w:val="9"/>
  </w:num>
  <w:num w:numId="33" w16cid:durableId="1086531939">
    <w:abstractNumId w:val="10"/>
  </w:num>
  <w:num w:numId="34" w16cid:durableId="186988454">
    <w:abstractNumId w:val="10"/>
  </w:num>
  <w:num w:numId="35" w16cid:durableId="2091732702">
    <w:abstractNumId w:val="10"/>
  </w:num>
  <w:num w:numId="36" w16cid:durableId="116416044">
    <w:abstractNumId w:val="10"/>
  </w:num>
  <w:num w:numId="37" w16cid:durableId="133910989">
    <w:abstractNumId w:val="10"/>
  </w:num>
  <w:num w:numId="38" w16cid:durableId="1783184708">
    <w:abstractNumId w:val="10"/>
  </w:num>
  <w:num w:numId="39" w16cid:durableId="2010014464">
    <w:abstractNumId w:val="10"/>
  </w:num>
  <w:num w:numId="40" w16cid:durableId="2106919744">
    <w:abstractNumId w:val="10"/>
  </w:num>
  <w:num w:numId="41" w16cid:durableId="595753232">
    <w:abstractNumId w:val="10"/>
  </w:num>
  <w:num w:numId="42" w16cid:durableId="298606561">
    <w:abstractNumId w:val="10"/>
  </w:num>
  <w:num w:numId="43" w16cid:durableId="2079983579">
    <w:abstractNumId w:val="10"/>
  </w:num>
  <w:num w:numId="44" w16cid:durableId="1277904692">
    <w:abstractNumId w:val="10"/>
  </w:num>
  <w:num w:numId="45" w16cid:durableId="210729870">
    <w:abstractNumId w:val="10"/>
  </w:num>
  <w:num w:numId="46" w16cid:durableId="831874059">
    <w:abstractNumId w:val="10"/>
  </w:num>
  <w:num w:numId="47" w16cid:durableId="1201236532">
    <w:abstractNumId w:val="10"/>
  </w:num>
  <w:num w:numId="48" w16cid:durableId="2088988721">
    <w:abstractNumId w:val="10"/>
  </w:num>
  <w:num w:numId="49" w16cid:durableId="1528834395">
    <w:abstractNumId w:val="10"/>
  </w:num>
  <w:num w:numId="50" w16cid:durableId="923343073">
    <w:abstractNumId w:val="10"/>
  </w:num>
  <w:num w:numId="51" w16cid:durableId="165485201">
    <w:abstractNumId w:val="10"/>
  </w:num>
  <w:num w:numId="52" w16cid:durableId="261956540">
    <w:abstractNumId w:val="10"/>
  </w:num>
  <w:num w:numId="53" w16cid:durableId="971327133">
    <w:abstractNumId w:val="10"/>
  </w:num>
  <w:num w:numId="54" w16cid:durableId="660239294">
    <w:abstractNumId w:val="10"/>
  </w:num>
  <w:num w:numId="55" w16cid:durableId="914096979">
    <w:abstractNumId w:val="10"/>
  </w:num>
  <w:num w:numId="56" w16cid:durableId="1167162870">
    <w:abstractNumId w:val="21"/>
  </w:num>
  <w:num w:numId="57" w16cid:durableId="1700550945">
    <w:abstractNumId w:val="35"/>
  </w:num>
  <w:num w:numId="58" w16cid:durableId="1714554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zMjE3MjUwNTQwMzNS0lEKTi0uzszPAykwrAUAZd5QJCwAAAA="/>
  </w:docVars>
  <w:rsids>
    <w:rsidRoot w:val="00C35507"/>
    <w:rsid w:val="00037EDB"/>
    <w:rsid w:val="00070156"/>
    <w:rsid w:val="00072447"/>
    <w:rsid w:val="000A0719"/>
    <w:rsid w:val="000A0C89"/>
    <w:rsid w:val="000B559B"/>
    <w:rsid w:val="000C565C"/>
    <w:rsid w:val="000E6CDE"/>
    <w:rsid w:val="001207B0"/>
    <w:rsid w:val="00140154"/>
    <w:rsid w:val="001440B2"/>
    <w:rsid w:val="00197772"/>
    <w:rsid w:val="001A3EBF"/>
    <w:rsid w:val="001D5378"/>
    <w:rsid w:val="001E05FD"/>
    <w:rsid w:val="001E2F03"/>
    <w:rsid w:val="00227A33"/>
    <w:rsid w:val="00257036"/>
    <w:rsid w:val="00262609"/>
    <w:rsid w:val="00265440"/>
    <w:rsid w:val="00285A45"/>
    <w:rsid w:val="002920FE"/>
    <w:rsid w:val="002B57F8"/>
    <w:rsid w:val="002B6474"/>
    <w:rsid w:val="002E244D"/>
    <w:rsid w:val="002E3AC7"/>
    <w:rsid w:val="00301E67"/>
    <w:rsid w:val="00314804"/>
    <w:rsid w:val="0031500B"/>
    <w:rsid w:val="00320D88"/>
    <w:rsid w:val="00341B88"/>
    <w:rsid w:val="0035226D"/>
    <w:rsid w:val="00370524"/>
    <w:rsid w:val="003A26DB"/>
    <w:rsid w:val="003C1F2C"/>
    <w:rsid w:val="003C2BBD"/>
    <w:rsid w:val="003C52B3"/>
    <w:rsid w:val="003E43C2"/>
    <w:rsid w:val="0044576B"/>
    <w:rsid w:val="004829D6"/>
    <w:rsid w:val="005275A3"/>
    <w:rsid w:val="00536044"/>
    <w:rsid w:val="005426D7"/>
    <w:rsid w:val="00556D9B"/>
    <w:rsid w:val="005746B4"/>
    <w:rsid w:val="00592997"/>
    <w:rsid w:val="005D4ED3"/>
    <w:rsid w:val="005E370A"/>
    <w:rsid w:val="005F7F2D"/>
    <w:rsid w:val="006476CC"/>
    <w:rsid w:val="006516F1"/>
    <w:rsid w:val="0066365E"/>
    <w:rsid w:val="00664922"/>
    <w:rsid w:val="00667B51"/>
    <w:rsid w:val="00667EEC"/>
    <w:rsid w:val="00696932"/>
    <w:rsid w:val="006A44DE"/>
    <w:rsid w:val="006A53A0"/>
    <w:rsid w:val="00757C8B"/>
    <w:rsid w:val="007711FA"/>
    <w:rsid w:val="007B6E45"/>
    <w:rsid w:val="007C556F"/>
    <w:rsid w:val="007C5A34"/>
    <w:rsid w:val="007E10F3"/>
    <w:rsid w:val="00817F9A"/>
    <w:rsid w:val="008369A5"/>
    <w:rsid w:val="008543AB"/>
    <w:rsid w:val="00857AAD"/>
    <w:rsid w:val="008662A9"/>
    <w:rsid w:val="00904D5C"/>
    <w:rsid w:val="009677BC"/>
    <w:rsid w:val="009843C4"/>
    <w:rsid w:val="00985B33"/>
    <w:rsid w:val="0098654C"/>
    <w:rsid w:val="00A00186"/>
    <w:rsid w:val="00A01708"/>
    <w:rsid w:val="00A500EA"/>
    <w:rsid w:val="00A557E5"/>
    <w:rsid w:val="00A77170"/>
    <w:rsid w:val="00A833C0"/>
    <w:rsid w:val="00AB23BA"/>
    <w:rsid w:val="00AD7DEF"/>
    <w:rsid w:val="00AE792D"/>
    <w:rsid w:val="00AF0E32"/>
    <w:rsid w:val="00B154AD"/>
    <w:rsid w:val="00B5353D"/>
    <w:rsid w:val="00B9535D"/>
    <w:rsid w:val="00BB1988"/>
    <w:rsid w:val="00BE46CF"/>
    <w:rsid w:val="00BF4980"/>
    <w:rsid w:val="00C35507"/>
    <w:rsid w:val="00C436C9"/>
    <w:rsid w:val="00C966E1"/>
    <w:rsid w:val="00CD1CAA"/>
    <w:rsid w:val="00CD2065"/>
    <w:rsid w:val="00D03B77"/>
    <w:rsid w:val="00D04C81"/>
    <w:rsid w:val="00D52AC7"/>
    <w:rsid w:val="00D60B30"/>
    <w:rsid w:val="00DB399F"/>
    <w:rsid w:val="00DB40EF"/>
    <w:rsid w:val="00DE7BEE"/>
    <w:rsid w:val="00DF2DBB"/>
    <w:rsid w:val="00DF3B1A"/>
    <w:rsid w:val="00E05155"/>
    <w:rsid w:val="00E27027"/>
    <w:rsid w:val="00E46B32"/>
    <w:rsid w:val="00E4798E"/>
    <w:rsid w:val="00E5523B"/>
    <w:rsid w:val="00E93092"/>
    <w:rsid w:val="00ED22B1"/>
    <w:rsid w:val="00ED2347"/>
    <w:rsid w:val="00EE0E04"/>
    <w:rsid w:val="00EE57A5"/>
    <w:rsid w:val="00F26BB7"/>
    <w:rsid w:val="00F84BBD"/>
    <w:rsid w:val="00F91205"/>
    <w:rsid w:val="00F96115"/>
    <w:rsid w:val="00FF12F5"/>
    <w:rsid w:val="00FF32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492E"/>
  <w15:docId w15:val="{6544FECA-9F4D-4116-808F-0FCF18E2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B77"/>
    <w:rPr>
      <w:rFonts w:ascii="Oracle Sans" w:hAnsi="Oracle Sans"/>
      <w:sz w:val="18"/>
    </w:rPr>
  </w:style>
  <w:style w:type="paragraph" w:styleId="Heading1">
    <w:name w:val="heading 1"/>
    <w:basedOn w:val="Normal"/>
    <w:next w:val="BodyText"/>
    <w:uiPriority w:val="9"/>
    <w:qFormat/>
    <w:rsid w:val="00E27281"/>
    <w:pPr>
      <w:keepNext/>
      <w:keepLines/>
      <w:numPr>
        <w:numId w:val="19"/>
      </w:numPr>
      <w:spacing w:before="480" w:after="120"/>
      <w:outlineLvl w:val="0"/>
    </w:pPr>
    <w:rPr>
      <w:rFonts w:eastAsiaTheme="majorEastAsia" w:cstheme="majorBidi"/>
      <w:b/>
      <w:bCs/>
      <w:color w:val="AD532B"/>
      <w:sz w:val="26"/>
      <w:szCs w:val="26"/>
    </w:rPr>
  </w:style>
  <w:style w:type="paragraph" w:styleId="Heading2">
    <w:name w:val="heading 2"/>
    <w:basedOn w:val="Normal"/>
    <w:next w:val="BodyText"/>
    <w:uiPriority w:val="9"/>
    <w:unhideWhenUsed/>
    <w:qFormat/>
    <w:rsid w:val="00E27281"/>
    <w:pPr>
      <w:keepNext/>
      <w:keepLines/>
      <w:numPr>
        <w:ilvl w:val="1"/>
        <w:numId w:val="19"/>
      </w:numPr>
      <w:spacing w:before="240" w:after="0"/>
      <w:outlineLvl w:val="1"/>
    </w:pPr>
    <w:rPr>
      <w:rFonts w:eastAsiaTheme="majorEastAsia" w:cstheme="majorBidi"/>
      <w:b/>
      <w:bCs/>
      <w:color w:val="000000" w:themeColor="text1"/>
      <w:sz w:val="22"/>
      <w:szCs w:val="22"/>
    </w:rPr>
  </w:style>
  <w:style w:type="paragraph" w:styleId="Heading3">
    <w:name w:val="heading 3"/>
    <w:basedOn w:val="Normal"/>
    <w:next w:val="BodyText"/>
    <w:uiPriority w:val="9"/>
    <w:unhideWhenUsed/>
    <w:qFormat/>
    <w:rsid w:val="00E27281"/>
    <w:pPr>
      <w:numPr>
        <w:ilvl w:val="2"/>
        <w:numId w:val="19"/>
      </w:numPr>
      <w:spacing w:before="240" w:after="120"/>
      <w:outlineLvl w:val="2"/>
    </w:pPr>
    <w:rPr>
      <w:rFonts w:cs="Times New Roman (Body CS)"/>
      <w:b/>
    </w:rPr>
  </w:style>
  <w:style w:type="paragraph" w:styleId="Heading4">
    <w:name w:val="heading 4"/>
    <w:basedOn w:val="Normal"/>
    <w:next w:val="BodyText"/>
    <w:uiPriority w:val="9"/>
    <w:unhideWhenUsed/>
    <w:qFormat/>
    <w:rsid w:val="00E27281"/>
    <w:pPr>
      <w:numPr>
        <w:ilvl w:val="3"/>
        <w:numId w:val="19"/>
      </w:numPr>
      <w:spacing w:before="240" w:after="120"/>
      <w:outlineLvl w:val="3"/>
    </w:pPr>
    <w:rPr>
      <w:b/>
    </w:rPr>
  </w:style>
  <w:style w:type="paragraph" w:styleId="Heading5">
    <w:name w:val="heading 5"/>
    <w:basedOn w:val="Normal"/>
    <w:next w:val="BodyText"/>
    <w:uiPriority w:val="9"/>
    <w:unhideWhenUsed/>
    <w:qFormat/>
    <w:rsid w:val="00E27281"/>
    <w:pPr>
      <w:keepNext/>
      <w:keepLines/>
      <w:numPr>
        <w:ilvl w:val="4"/>
        <w:numId w:val="19"/>
      </w:numPr>
      <w:spacing w:before="200" w:after="0"/>
      <w:outlineLvl w:val="4"/>
    </w:pPr>
    <w:rPr>
      <w:rFonts w:eastAsiaTheme="majorEastAsia" w:cstheme="majorBidi"/>
      <w:b/>
      <w:iCs/>
      <w:color w:val="000000" w:themeColor="text1"/>
    </w:rPr>
  </w:style>
  <w:style w:type="paragraph" w:styleId="Heading6">
    <w:name w:val="heading 6"/>
    <w:basedOn w:val="Normal"/>
    <w:next w:val="BodyText"/>
    <w:uiPriority w:val="9"/>
    <w:unhideWhenUsed/>
    <w:qFormat/>
    <w:rsid w:val="00E27281"/>
    <w:pPr>
      <w:keepNext/>
      <w:keepLines/>
      <w:numPr>
        <w:ilvl w:val="5"/>
        <w:numId w:val="19"/>
      </w:numPr>
      <w:spacing w:before="200" w:after="0"/>
      <w:outlineLvl w:val="5"/>
    </w:pPr>
    <w:rPr>
      <w:rFonts w:eastAsiaTheme="majorEastAsia" w:cstheme="majorBidi"/>
      <w:b/>
      <w:color w:val="000000" w:themeColor="text1"/>
    </w:rPr>
  </w:style>
  <w:style w:type="paragraph" w:styleId="Heading7">
    <w:name w:val="heading 7"/>
    <w:basedOn w:val="Normal"/>
    <w:next w:val="BodyText"/>
    <w:uiPriority w:val="9"/>
    <w:unhideWhenUsed/>
    <w:qFormat/>
    <w:rsid w:val="00E27281"/>
    <w:pPr>
      <w:keepNext/>
      <w:keepLines/>
      <w:numPr>
        <w:ilvl w:val="6"/>
        <w:numId w:val="19"/>
      </w:numPr>
      <w:spacing w:before="200" w:after="0"/>
      <w:outlineLvl w:val="6"/>
    </w:pPr>
    <w:rPr>
      <w:rFonts w:eastAsiaTheme="majorEastAsia" w:cstheme="majorBidi"/>
      <w:b/>
      <w:color w:val="000000" w:themeColor="text1"/>
    </w:rPr>
  </w:style>
  <w:style w:type="paragraph" w:styleId="Heading8">
    <w:name w:val="heading 8"/>
    <w:basedOn w:val="Normal"/>
    <w:next w:val="BodyText"/>
    <w:uiPriority w:val="9"/>
    <w:unhideWhenUsed/>
    <w:qFormat/>
    <w:rsid w:val="00E27281"/>
    <w:pPr>
      <w:keepNext/>
      <w:keepLines/>
      <w:numPr>
        <w:ilvl w:val="7"/>
        <w:numId w:val="19"/>
      </w:numPr>
      <w:spacing w:before="200" w:after="0"/>
      <w:outlineLvl w:val="7"/>
    </w:pPr>
    <w:rPr>
      <w:rFonts w:eastAsiaTheme="majorEastAsia" w:cstheme="majorBidi"/>
      <w:b/>
      <w:color w:val="000000" w:themeColor="text1"/>
    </w:rPr>
  </w:style>
  <w:style w:type="paragraph" w:styleId="Heading9">
    <w:name w:val="heading 9"/>
    <w:basedOn w:val="Normal"/>
    <w:next w:val="BodyText"/>
    <w:uiPriority w:val="9"/>
    <w:unhideWhenUsed/>
    <w:qFormat/>
    <w:rsid w:val="00E27281"/>
    <w:pPr>
      <w:keepNext/>
      <w:keepLines/>
      <w:numPr>
        <w:ilvl w:val="8"/>
        <w:numId w:val="19"/>
      </w:numPr>
      <w:spacing w:before="200" w:after="0"/>
      <w:outlineLvl w:val="8"/>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0E52"/>
    <w:pPr>
      <w:spacing w:before="180" w:after="180"/>
    </w:pPr>
  </w:style>
  <w:style w:type="paragraph" w:customStyle="1" w:styleId="FirstParagraph">
    <w:name w:val="First Paragraph"/>
    <w:basedOn w:val="BodyText"/>
    <w:next w:val="BodyText"/>
    <w:qFormat/>
    <w:rsid w:val="005A0352"/>
    <w:rPr>
      <w:szCs w:val="18"/>
    </w:rPr>
  </w:style>
  <w:style w:type="paragraph" w:customStyle="1" w:styleId="Compact">
    <w:name w:val="Compact"/>
    <w:basedOn w:val="BodyText"/>
    <w:qFormat/>
    <w:pPr>
      <w:spacing w:before="36" w:after="36"/>
    </w:pPr>
  </w:style>
  <w:style w:type="paragraph" w:styleId="Title">
    <w:name w:val="Title"/>
    <w:basedOn w:val="Normal"/>
    <w:next w:val="BodyText"/>
    <w:qFormat/>
    <w:rsid w:val="005A0352"/>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BF7281"/>
    <w:pPr>
      <w:spacing w:before="240"/>
    </w:pPr>
    <w:rPr>
      <w:rFonts w:ascii="Oracle Sans" w:hAnsi="Oracle Sans"/>
      <w:sz w:val="30"/>
      <w:szCs w:val="30"/>
    </w:rPr>
  </w:style>
  <w:style w:type="paragraph" w:customStyle="1" w:styleId="Author">
    <w:name w:val="Author"/>
    <w:next w:val="BodyText"/>
    <w:qFormat/>
    <w:rsid w:val="00BF7281"/>
    <w:pPr>
      <w:keepNext/>
      <w:keepLines/>
      <w:jc w:val="center"/>
    </w:pPr>
    <w:rPr>
      <w:rFonts w:ascii="Oracle Sans" w:hAnsi="Oracle Sans"/>
      <w:szCs w:val="28"/>
    </w:rPr>
  </w:style>
  <w:style w:type="paragraph" w:styleId="Date">
    <w:name w:val="Date"/>
    <w:next w:val="BodyText"/>
    <w:qFormat/>
    <w:rsid w:val="00BF7281"/>
    <w:pPr>
      <w:keepNext/>
      <w:keepLines/>
      <w:jc w:val="center"/>
    </w:pPr>
    <w:rPr>
      <w:rFonts w:ascii="Oracle Sans" w:hAnsi="Oracle Sans"/>
      <w:sz w:val="22"/>
      <w:szCs w:val="22"/>
    </w:rPr>
  </w:style>
  <w:style w:type="paragraph" w:customStyle="1" w:styleId="Abstract">
    <w:name w:val="Abstract"/>
    <w:basedOn w:val="Normal"/>
    <w:next w:val="BodyText"/>
    <w:qFormat/>
    <w:rsid w:val="00BF7281"/>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C25926"/>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25926"/>
    <w:pPr>
      <w:spacing w:before="240" w:line="259" w:lineRule="auto"/>
      <w:outlineLvl w:val="9"/>
    </w:pPr>
    <w:rPr>
      <w:bCs w:val="0"/>
      <w:color w:val="auto"/>
    </w:rPr>
  </w:style>
  <w:style w:type="paragraph" w:styleId="Header">
    <w:name w:val="header"/>
    <w:basedOn w:val="Normal"/>
    <w:link w:val="HeaderChar"/>
    <w:unhideWhenUsed/>
    <w:rsid w:val="00ED0699"/>
    <w:pPr>
      <w:tabs>
        <w:tab w:val="center" w:pos="4513"/>
        <w:tab w:val="right" w:pos="9026"/>
      </w:tabs>
      <w:spacing w:after="0"/>
    </w:pPr>
  </w:style>
  <w:style w:type="character" w:customStyle="1" w:styleId="HeaderChar">
    <w:name w:val="Header Char"/>
    <w:basedOn w:val="DefaultParagraphFont"/>
    <w:link w:val="Header"/>
    <w:rsid w:val="00ED0699"/>
  </w:style>
  <w:style w:type="paragraph" w:styleId="Footer">
    <w:name w:val="footer"/>
    <w:basedOn w:val="Normal"/>
    <w:link w:val="FooterChar"/>
    <w:unhideWhenUsed/>
    <w:rsid w:val="00ED0699"/>
    <w:pPr>
      <w:tabs>
        <w:tab w:val="center" w:pos="4513"/>
        <w:tab w:val="right" w:pos="9026"/>
      </w:tabs>
      <w:spacing w:after="0"/>
    </w:pPr>
  </w:style>
  <w:style w:type="character" w:customStyle="1" w:styleId="FooterChar">
    <w:name w:val="Footer Char"/>
    <w:basedOn w:val="DefaultParagraphFont"/>
    <w:link w:val="Footer"/>
    <w:rsid w:val="00ED0699"/>
  </w:style>
  <w:style w:type="character" w:styleId="PageNumber">
    <w:name w:val="page number"/>
    <w:basedOn w:val="DefaultParagraphFont"/>
    <w:semiHidden/>
    <w:unhideWhenUsed/>
    <w:rsid w:val="00A854BA"/>
  </w:style>
  <w:style w:type="paragraph" w:styleId="NormalWeb">
    <w:name w:val="Normal (Web)"/>
    <w:basedOn w:val="Normal"/>
    <w:uiPriority w:val="99"/>
    <w:unhideWhenUsed/>
    <w:rsid w:val="00EA10AE"/>
    <w:pPr>
      <w:spacing w:before="100" w:beforeAutospacing="1" w:after="100" w:afterAutospacing="1"/>
    </w:pPr>
    <w:rPr>
      <w:rFonts w:ascii="Times New Roman" w:eastAsia="Times New Roman" w:hAnsi="Times New Roman" w:cs="Times New Roman"/>
      <w:lang w:eastAsia="en-GB"/>
    </w:rPr>
  </w:style>
  <w:style w:type="numbering" w:customStyle="1" w:styleId="CurrentList1">
    <w:name w:val="Current List1"/>
    <w:uiPriority w:val="99"/>
    <w:rsid w:val="00947AB4"/>
    <w:pPr>
      <w:numPr>
        <w:numId w:val="1"/>
      </w:numPr>
    </w:pPr>
  </w:style>
  <w:style w:type="numbering" w:styleId="111111">
    <w:name w:val="Outline List 2"/>
    <w:basedOn w:val="NoList"/>
    <w:semiHidden/>
    <w:unhideWhenUsed/>
    <w:rsid w:val="00947AB4"/>
    <w:pPr>
      <w:numPr>
        <w:numId w:val="2"/>
      </w:numPr>
    </w:pPr>
  </w:style>
  <w:style w:type="numbering" w:customStyle="1" w:styleId="CurrentList2">
    <w:name w:val="Current List2"/>
    <w:uiPriority w:val="99"/>
    <w:rsid w:val="00947AB4"/>
    <w:pPr>
      <w:numPr>
        <w:numId w:val="3"/>
      </w:numPr>
    </w:pPr>
  </w:style>
  <w:style w:type="numbering" w:customStyle="1" w:styleId="CurrentList3">
    <w:name w:val="Current List3"/>
    <w:uiPriority w:val="99"/>
    <w:rsid w:val="005A0352"/>
    <w:pPr>
      <w:numPr>
        <w:numId w:val="4"/>
      </w:numPr>
    </w:pPr>
  </w:style>
  <w:style w:type="paragraph" w:styleId="NoSpacing">
    <w:name w:val="No Spacing"/>
    <w:link w:val="NoSpacingChar"/>
    <w:uiPriority w:val="1"/>
    <w:qFormat/>
    <w:rsid w:val="009B1B77"/>
    <w:pPr>
      <w:spacing w:after="0"/>
    </w:pPr>
    <w:rPr>
      <w:rFonts w:ascii="Oracle Sans" w:eastAsiaTheme="minorEastAsia" w:hAnsi="Oracle Sans"/>
      <w:sz w:val="16"/>
      <w:szCs w:val="22"/>
      <w:lang w:eastAsia="zh-CN"/>
    </w:rPr>
  </w:style>
  <w:style w:type="character" w:customStyle="1" w:styleId="NoSpacingChar">
    <w:name w:val="No Spacing Char"/>
    <w:basedOn w:val="DefaultParagraphFont"/>
    <w:link w:val="NoSpacing"/>
    <w:uiPriority w:val="1"/>
    <w:rsid w:val="009B1B77"/>
    <w:rPr>
      <w:rFonts w:ascii="Oracle Sans" w:eastAsiaTheme="minorEastAsia" w:hAnsi="Oracle Sans"/>
      <w:sz w:val="16"/>
      <w:szCs w:val="22"/>
      <w:lang w:eastAsia="zh-CN"/>
    </w:rPr>
  </w:style>
  <w:style w:type="paragraph" w:styleId="Revision">
    <w:name w:val="Revision"/>
    <w:hidden/>
    <w:semiHidden/>
    <w:rsid w:val="00CC78D2"/>
    <w:pPr>
      <w:spacing w:after="0"/>
    </w:pPr>
  </w:style>
  <w:style w:type="numbering" w:customStyle="1" w:styleId="CurrentList4">
    <w:name w:val="Current List4"/>
    <w:uiPriority w:val="99"/>
    <w:rsid w:val="00CC78D2"/>
    <w:pPr>
      <w:numPr>
        <w:numId w:val="5"/>
      </w:numPr>
    </w:pPr>
  </w:style>
  <w:style w:type="numbering" w:customStyle="1" w:styleId="CurrentList5">
    <w:name w:val="Current List5"/>
    <w:uiPriority w:val="99"/>
    <w:rsid w:val="00386D3B"/>
    <w:pPr>
      <w:numPr>
        <w:numId w:val="6"/>
      </w:numPr>
    </w:pPr>
  </w:style>
  <w:style w:type="numbering" w:customStyle="1" w:styleId="CurrentList6">
    <w:name w:val="Current List6"/>
    <w:uiPriority w:val="99"/>
    <w:rsid w:val="00386D3B"/>
    <w:pPr>
      <w:numPr>
        <w:numId w:val="7"/>
      </w:numPr>
    </w:pPr>
  </w:style>
  <w:style w:type="numbering" w:customStyle="1" w:styleId="CurrentList7">
    <w:name w:val="Current List7"/>
    <w:uiPriority w:val="99"/>
    <w:rsid w:val="00386D3B"/>
    <w:pPr>
      <w:numPr>
        <w:numId w:val="8"/>
      </w:numPr>
    </w:pPr>
  </w:style>
  <w:style w:type="numbering" w:customStyle="1" w:styleId="CurrentList8">
    <w:name w:val="Current List8"/>
    <w:uiPriority w:val="99"/>
    <w:rsid w:val="00386D3B"/>
    <w:pPr>
      <w:numPr>
        <w:numId w:val="9"/>
      </w:numPr>
    </w:pPr>
  </w:style>
  <w:style w:type="numbering" w:customStyle="1" w:styleId="CurrentList9">
    <w:name w:val="Current List9"/>
    <w:uiPriority w:val="99"/>
    <w:rsid w:val="00386D3B"/>
    <w:pPr>
      <w:numPr>
        <w:numId w:val="10"/>
      </w:numPr>
    </w:pPr>
  </w:style>
  <w:style w:type="numbering" w:customStyle="1" w:styleId="CurrentList11">
    <w:name w:val="Current List11"/>
    <w:uiPriority w:val="99"/>
    <w:rsid w:val="00E72C09"/>
    <w:pPr>
      <w:numPr>
        <w:numId w:val="12"/>
      </w:numPr>
    </w:pPr>
  </w:style>
  <w:style w:type="numbering" w:customStyle="1" w:styleId="CurrentList10">
    <w:name w:val="Current List10"/>
    <w:uiPriority w:val="99"/>
    <w:rsid w:val="000B0A39"/>
    <w:pPr>
      <w:numPr>
        <w:numId w:val="11"/>
      </w:numPr>
    </w:pPr>
  </w:style>
  <w:style w:type="numbering" w:customStyle="1" w:styleId="CurrentList13">
    <w:name w:val="Current List13"/>
    <w:uiPriority w:val="99"/>
    <w:rsid w:val="00572096"/>
    <w:pPr>
      <w:numPr>
        <w:numId w:val="14"/>
      </w:numPr>
    </w:pPr>
  </w:style>
  <w:style w:type="numbering" w:customStyle="1" w:styleId="CurrentList12">
    <w:name w:val="Current List12"/>
    <w:uiPriority w:val="99"/>
    <w:rsid w:val="00572096"/>
    <w:pPr>
      <w:numPr>
        <w:numId w:val="13"/>
      </w:numPr>
    </w:pPr>
  </w:style>
  <w:style w:type="numbering" w:customStyle="1" w:styleId="CurrentList14">
    <w:name w:val="Current List14"/>
    <w:uiPriority w:val="99"/>
    <w:rsid w:val="00572096"/>
    <w:pPr>
      <w:numPr>
        <w:numId w:val="15"/>
      </w:numPr>
    </w:pPr>
  </w:style>
  <w:style w:type="paragraph" w:styleId="List">
    <w:name w:val="List"/>
    <w:basedOn w:val="Normal"/>
    <w:semiHidden/>
    <w:unhideWhenUsed/>
    <w:rsid w:val="00401930"/>
    <w:pPr>
      <w:ind w:left="283" w:hanging="283"/>
      <w:contextualSpacing/>
    </w:pPr>
  </w:style>
  <w:style w:type="numbering" w:customStyle="1" w:styleId="CurrentList15">
    <w:name w:val="Current List15"/>
    <w:uiPriority w:val="99"/>
    <w:rsid w:val="00572096"/>
    <w:pPr>
      <w:numPr>
        <w:numId w:val="16"/>
      </w:numPr>
    </w:pPr>
  </w:style>
  <w:style w:type="numbering" w:customStyle="1" w:styleId="CurrentList16">
    <w:name w:val="Current List16"/>
    <w:uiPriority w:val="99"/>
    <w:rsid w:val="00C25926"/>
    <w:pPr>
      <w:numPr>
        <w:numId w:val="17"/>
      </w:numPr>
    </w:pPr>
  </w:style>
  <w:style w:type="numbering" w:customStyle="1" w:styleId="CurrentList17">
    <w:name w:val="Current List17"/>
    <w:uiPriority w:val="99"/>
    <w:rsid w:val="00B04DE8"/>
    <w:pPr>
      <w:numPr>
        <w:numId w:val="18"/>
      </w:numPr>
    </w:pPr>
  </w:style>
  <w:style w:type="numbering" w:customStyle="1" w:styleId="CurrentList18">
    <w:name w:val="Current List18"/>
    <w:uiPriority w:val="99"/>
    <w:rsid w:val="00B04DE8"/>
    <w:pPr>
      <w:numPr>
        <w:numId w:val="20"/>
      </w:numPr>
    </w:pPr>
  </w:style>
  <w:style w:type="numbering" w:customStyle="1" w:styleId="CurrentList19">
    <w:name w:val="Current List19"/>
    <w:uiPriority w:val="99"/>
    <w:rsid w:val="00E27281"/>
    <w:pPr>
      <w:numPr>
        <w:numId w:val="21"/>
      </w:numPr>
    </w:pPr>
  </w:style>
  <w:style w:type="numbering" w:customStyle="1" w:styleId="CurrentList20">
    <w:name w:val="Current List20"/>
    <w:uiPriority w:val="99"/>
    <w:rsid w:val="00E27281"/>
    <w:pPr>
      <w:numPr>
        <w:numId w:val="22"/>
      </w:numPr>
    </w:pPr>
  </w:style>
  <w:style w:type="character" w:customStyle="1" w:styleId="BodyTextChar">
    <w:name w:val="Body Text Char"/>
    <w:basedOn w:val="DefaultParagraphFont"/>
    <w:link w:val="BodyText"/>
    <w:rsid w:val="00401930"/>
    <w:rPr>
      <w:rFonts w:ascii="Oracle Sans" w:hAnsi="Oracle Sans"/>
      <w:sz w:val="18"/>
    </w:rPr>
  </w:style>
  <w:style w:type="paragraph" w:styleId="List2">
    <w:name w:val="List 2"/>
    <w:basedOn w:val="Normal"/>
    <w:semiHidden/>
    <w:unhideWhenUsed/>
    <w:rsid w:val="00401930"/>
    <w:pPr>
      <w:ind w:left="566" w:hanging="283"/>
      <w:contextualSpacing/>
    </w:pPr>
  </w:style>
  <w:style w:type="paragraph" w:styleId="List3">
    <w:name w:val="List 3"/>
    <w:basedOn w:val="Normal"/>
    <w:semiHidden/>
    <w:unhideWhenUsed/>
    <w:rsid w:val="00401930"/>
    <w:pPr>
      <w:ind w:left="849" w:hanging="283"/>
      <w:contextualSpacing/>
    </w:pPr>
  </w:style>
  <w:style w:type="paragraph" w:styleId="List4">
    <w:name w:val="List 4"/>
    <w:basedOn w:val="Normal"/>
    <w:semiHidden/>
    <w:unhideWhenUsed/>
    <w:rsid w:val="00401930"/>
    <w:pPr>
      <w:ind w:left="1132" w:hanging="283"/>
      <w:contextualSpacing/>
    </w:pPr>
  </w:style>
  <w:style w:type="paragraph" w:styleId="List5">
    <w:name w:val="List 5"/>
    <w:basedOn w:val="Normal"/>
    <w:rsid w:val="00401930"/>
    <w:pPr>
      <w:ind w:left="1415" w:hanging="283"/>
      <w:contextualSpacing/>
    </w:pPr>
  </w:style>
  <w:style w:type="paragraph" w:styleId="ListBullet">
    <w:name w:val="List Bullet"/>
    <w:basedOn w:val="Normal"/>
    <w:semiHidden/>
    <w:unhideWhenUsed/>
    <w:rsid w:val="00401930"/>
    <w:pPr>
      <w:numPr>
        <w:numId w:val="32"/>
      </w:numPr>
      <w:contextualSpacing/>
    </w:pPr>
  </w:style>
  <w:style w:type="paragraph" w:styleId="ListBullet2">
    <w:name w:val="List Bullet 2"/>
    <w:basedOn w:val="Normal"/>
    <w:semiHidden/>
    <w:unhideWhenUsed/>
    <w:rsid w:val="00401930"/>
    <w:pPr>
      <w:numPr>
        <w:numId w:val="31"/>
      </w:numPr>
      <w:contextualSpacing/>
    </w:pPr>
  </w:style>
  <w:style w:type="paragraph" w:styleId="ListBullet3">
    <w:name w:val="List Bullet 3"/>
    <w:basedOn w:val="Normal"/>
    <w:semiHidden/>
    <w:unhideWhenUsed/>
    <w:rsid w:val="00401930"/>
    <w:pPr>
      <w:numPr>
        <w:numId w:val="30"/>
      </w:numPr>
      <w:contextualSpacing/>
    </w:pPr>
  </w:style>
  <w:style w:type="paragraph" w:styleId="ListBullet4">
    <w:name w:val="List Bullet 4"/>
    <w:basedOn w:val="Normal"/>
    <w:rsid w:val="00401930"/>
    <w:pPr>
      <w:numPr>
        <w:numId w:val="29"/>
      </w:numPr>
      <w:contextualSpacing/>
    </w:pPr>
  </w:style>
  <w:style w:type="paragraph" w:styleId="ListBullet5">
    <w:name w:val="List Bullet 5"/>
    <w:basedOn w:val="Normal"/>
    <w:rsid w:val="00401930"/>
    <w:pPr>
      <w:numPr>
        <w:numId w:val="28"/>
      </w:numPr>
      <w:contextualSpacing/>
    </w:pPr>
  </w:style>
  <w:style w:type="paragraph" w:styleId="ListNumber">
    <w:name w:val="List Number"/>
    <w:basedOn w:val="Normal"/>
    <w:semiHidden/>
    <w:unhideWhenUsed/>
    <w:rsid w:val="009B1B77"/>
    <w:pPr>
      <w:numPr>
        <w:numId w:val="27"/>
      </w:numPr>
      <w:contextualSpacing/>
    </w:pPr>
  </w:style>
  <w:style w:type="paragraph" w:styleId="ListNumber2">
    <w:name w:val="List Number 2"/>
    <w:basedOn w:val="Normal"/>
    <w:semiHidden/>
    <w:unhideWhenUsed/>
    <w:rsid w:val="009B1B77"/>
    <w:pPr>
      <w:numPr>
        <w:numId w:val="26"/>
      </w:numPr>
      <w:contextualSpacing/>
    </w:pPr>
  </w:style>
  <w:style w:type="paragraph" w:styleId="ListNumber3">
    <w:name w:val="List Number 3"/>
    <w:basedOn w:val="Normal"/>
    <w:semiHidden/>
    <w:unhideWhenUsed/>
    <w:rsid w:val="009B1B77"/>
    <w:pPr>
      <w:numPr>
        <w:numId w:val="25"/>
      </w:numPr>
      <w:contextualSpacing/>
    </w:pPr>
  </w:style>
  <w:style w:type="paragraph" w:styleId="ListNumber4">
    <w:name w:val="List Number 4"/>
    <w:basedOn w:val="Normal"/>
    <w:semiHidden/>
    <w:unhideWhenUsed/>
    <w:rsid w:val="009B1B77"/>
    <w:pPr>
      <w:numPr>
        <w:numId w:val="24"/>
      </w:numPr>
      <w:contextualSpacing/>
    </w:pPr>
  </w:style>
  <w:style w:type="paragraph" w:styleId="ListNumber5">
    <w:name w:val="List Number 5"/>
    <w:basedOn w:val="Normal"/>
    <w:semiHidden/>
    <w:unhideWhenUsed/>
    <w:rsid w:val="009B1B77"/>
    <w:pPr>
      <w:numPr>
        <w:numId w:val="23"/>
      </w:numPr>
      <w:contextualSpacing/>
    </w:pPr>
  </w:style>
  <w:style w:type="paragraph" w:styleId="ListParagraph">
    <w:name w:val="List Paragraph"/>
    <w:basedOn w:val="Normal"/>
    <w:rsid w:val="009B1B77"/>
    <w:pPr>
      <w:ind w:left="720"/>
      <w:contextualSpacing/>
    </w:pPr>
  </w:style>
  <w:style w:type="paragraph" w:styleId="TOC1">
    <w:name w:val="toc 1"/>
    <w:basedOn w:val="Normal"/>
    <w:next w:val="Normal"/>
    <w:autoRedefine/>
    <w:uiPriority w:val="39"/>
    <w:unhideWhenUsed/>
    <w:rsid w:val="00412D0B"/>
    <w:pPr>
      <w:spacing w:after="100"/>
    </w:pPr>
  </w:style>
  <w:style w:type="paragraph" w:styleId="TOC2">
    <w:name w:val="toc 2"/>
    <w:basedOn w:val="Normal"/>
    <w:next w:val="Normal"/>
    <w:autoRedefine/>
    <w:uiPriority w:val="39"/>
    <w:unhideWhenUsed/>
    <w:rsid w:val="00412D0B"/>
    <w:pPr>
      <w:spacing w:after="100"/>
      <w:ind w:left="180"/>
    </w:pPr>
  </w:style>
  <w:style w:type="paragraph" w:styleId="TOC3">
    <w:name w:val="toc 3"/>
    <w:basedOn w:val="Normal"/>
    <w:next w:val="Normal"/>
    <w:autoRedefine/>
    <w:uiPriority w:val="39"/>
    <w:unhideWhenUsed/>
    <w:rsid w:val="00412D0B"/>
    <w:pPr>
      <w:spacing w:after="100"/>
      <w:ind w:left="360"/>
    </w:pPr>
  </w:style>
  <w:style w:type="paragraph" w:styleId="TOC4">
    <w:name w:val="toc 4"/>
    <w:basedOn w:val="Normal"/>
    <w:next w:val="Normal"/>
    <w:autoRedefine/>
    <w:uiPriority w:val="39"/>
    <w:unhideWhenUsed/>
    <w:rsid w:val="00412D0B"/>
    <w:pPr>
      <w:spacing w:after="100"/>
      <w:ind w:left="540"/>
    </w:pPr>
  </w:style>
  <w:style w:type="paragraph" w:styleId="TOC5">
    <w:name w:val="toc 5"/>
    <w:basedOn w:val="Normal"/>
    <w:next w:val="Normal"/>
    <w:autoRedefine/>
    <w:uiPriority w:val="39"/>
    <w:unhideWhenUsed/>
    <w:rsid w:val="00412D0B"/>
    <w:pPr>
      <w:spacing w:after="100"/>
      <w:ind w:left="720"/>
    </w:pPr>
  </w:style>
  <w:style w:type="paragraph" w:styleId="TOC6">
    <w:name w:val="toc 6"/>
    <w:basedOn w:val="Normal"/>
    <w:next w:val="Normal"/>
    <w:autoRedefine/>
    <w:uiPriority w:val="39"/>
    <w:unhideWhenUsed/>
    <w:rsid w:val="00412D0B"/>
    <w:pPr>
      <w:spacing w:after="100"/>
      <w:ind w:left="900"/>
    </w:pPr>
  </w:style>
  <w:style w:type="paragraph" w:styleId="TOC7">
    <w:name w:val="toc 7"/>
    <w:basedOn w:val="Normal"/>
    <w:next w:val="Normal"/>
    <w:autoRedefine/>
    <w:uiPriority w:val="39"/>
    <w:unhideWhenUsed/>
    <w:rsid w:val="00412D0B"/>
    <w:pPr>
      <w:spacing w:after="100"/>
      <w:ind w:left="1080"/>
    </w:pPr>
  </w:style>
  <w:style w:type="paragraph" w:styleId="TOC8">
    <w:name w:val="toc 8"/>
    <w:basedOn w:val="Normal"/>
    <w:next w:val="Normal"/>
    <w:autoRedefine/>
    <w:uiPriority w:val="39"/>
    <w:unhideWhenUsed/>
    <w:rsid w:val="00412D0B"/>
    <w:pPr>
      <w:spacing w:after="100"/>
      <w:ind w:left="1260"/>
    </w:pPr>
  </w:style>
  <w:style w:type="paragraph" w:styleId="TOC9">
    <w:name w:val="toc 9"/>
    <w:basedOn w:val="Normal"/>
    <w:next w:val="Normal"/>
    <w:autoRedefine/>
    <w:uiPriority w:val="39"/>
    <w:unhideWhenUsed/>
    <w:rsid w:val="00412D0B"/>
    <w:pPr>
      <w:spacing w:after="100"/>
      <w:ind w:left="1440"/>
    </w:pPr>
  </w:style>
  <w:style w:type="paragraph" w:styleId="HTMLPreformatted">
    <w:name w:val="HTML Preformatted"/>
    <w:basedOn w:val="Normal"/>
    <w:link w:val="HTMLPreformattedChar"/>
    <w:uiPriority w:val="99"/>
    <w:unhideWhenUsed/>
    <w:rsid w:val="0041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12D0B"/>
    <w:rPr>
      <w:rFonts w:ascii="Courier New" w:eastAsia="Times New Roman" w:hAnsi="Courier New" w:cs="Courier New"/>
      <w:sz w:val="20"/>
      <w:szCs w:val="20"/>
      <w:lang w:eastAsia="en-G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9535D"/>
    <w:rPr>
      <w:color w:val="605E5C"/>
      <w:shd w:val="clear" w:color="auto" w:fill="E1DFDD"/>
    </w:rPr>
  </w:style>
  <w:style w:type="character" w:styleId="FollowedHyperlink">
    <w:name w:val="FollowedHyperlink"/>
    <w:basedOn w:val="DefaultParagraphFont"/>
    <w:semiHidden/>
    <w:unhideWhenUsed/>
    <w:rsid w:val="00DF3B1A"/>
    <w:rPr>
      <w:color w:val="800080" w:themeColor="followedHyperlink"/>
      <w:u w:val="single"/>
    </w:rPr>
  </w:style>
  <w:style w:type="character" w:styleId="CommentReference">
    <w:name w:val="annotation reference"/>
    <w:basedOn w:val="DefaultParagraphFont"/>
    <w:semiHidden/>
    <w:unhideWhenUsed/>
    <w:rsid w:val="003C52B3"/>
    <w:rPr>
      <w:sz w:val="16"/>
      <w:szCs w:val="16"/>
    </w:rPr>
  </w:style>
  <w:style w:type="paragraph" w:styleId="CommentText">
    <w:name w:val="annotation text"/>
    <w:basedOn w:val="Normal"/>
    <w:link w:val="CommentTextChar"/>
    <w:semiHidden/>
    <w:unhideWhenUsed/>
    <w:rsid w:val="003C52B3"/>
    <w:rPr>
      <w:sz w:val="20"/>
      <w:szCs w:val="20"/>
    </w:rPr>
  </w:style>
  <w:style w:type="character" w:customStyle="1" w:styleId="CommentTextChar">
    <w:name w:val="Comment Text Char"/>
    <w:basedOn w:val="DefaultParagraphFont"/>
    <w:link w:val="CommentText"/>
    <w:semiHidden/>
    <w:rsid w:val="003C52B3"/>
    <w:rPr>
      <w:rFonts w:ascii="Oracle Sans" w:hAnsi="Oracle Sans"/>
      <w:sz w:val="20"/>
      <w:szCs w:val="20"/>
    </w:rPr>
  </w:style>
  <w:style w:type="paragraph" w:styleId="CommentSubject">
    <w:name w:val="annotation subject"/>
    <w:basedOn w:val="CommentText"/>
    <w:next w:val="CommentText"/>
    <w:link w:val="CommentSubjectChar"/>
    <w:semiHidden/>
    <w:unhideWhenUsed/>
    <w:rsid w:val="003C52B3"/>
    <w:rPr>
      <w:b/>
      <w:bCs/>
    </w:rPr>
  </w:style>
  <w:style w:type="character" w:customStyle="1" w:styleId="CommentSubjectChar">
    <w:name w:val="Comment Subject Char"/>
    <w:basedOn w:val="CommentTextChar"/>
    <w:link w:val="CommentSubject"/>
    <w:semiHidden/>
    <w:rsid w:val="003C52B3"/>
    <w:rPr>
      <w:rFonts w:ascii="Oracle Sans" w:hAnsi="Oracle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914">
      <w:bodyDiv w:val="1"/>
      <w:marLeft w:val="0"/>
      <w:marRight w:val="0"/>
      <w:marTop w:val="0"/>
      <w:marBottom w:val="0"/>
      <w:divBdr>
        <w:top w:val="none" w:sz="0" w:space="0" w:color="auto"/>
        <w:left w:val="none" w:sz="0" w:space="0" w:color="auto"/>
        <w:bottom w:val="none" w:sz="0" w:space="0" w:color="auto"/>
        <w:right w:val="none" w:sz="0" w:space="0" w:color="auto"/>
      </w:divBdr>
      <w:divsChild>
        <w:div w:id="1435589291">
          <w:marLeft w:val="0"/>
          <w:marRight w:val="0"/>
          <w:marTop w:val="0"/>
          <w:marBottom w:val="0"/>
          <w:divBdr>
            <w:top w:val="none" w:sz="0" w:space="0" w:color="auto"/>
            <w:left w:val="none" w:sz="0" w:space="0" w:color="auto"/>
            <w:bottom w:val="none" w:sz="0" w:space="0" w:color="auto"/>
            <w:right w:val="none" w:sz="0" w:space="0" w:color="auto"/>
          </w:divBdr>
          <w:divsChild>
            <w:div w:id="811366144">
              <w:marLeft w:val="0"/>
              <w:marRight w:val="0"/>
              <w:marTop w:val="0"/>
              <w:marBottom w:val="0"/>
              <w:divBdr>
                <w:top w:val="none" w:sz="0" w:space="0" w:color="auto"/>
                <w:left w:val="none" w:sz="0" w:space="0" w:color="auto"/>
                <w:bottom w:val="none" w:sz="0" w:space="0" w:color="auto"/>
                <w:right w:val="none" w:sz="0" w:space="0" w:color="auto"/>
              </w:divBdr>
              <w:divsChild>
                <w:div w:id="804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908">
      <w:bodyDiv w:val="1"/>
      <w:marLeft w:val="0"/>
      <w:marRight w:val="0"/>
      <w:marTop w:val="0"/>
      <w:marBottom w:val="0"/>
      <w:divBdr>
        <w:top w:val="none" w:sz="0" w:space="0" w:color="auto"/>
        <w:left w:val="none" w:sz="0" w:space="0" w:color="auto"/>
        <w:bottom w:val="none" w:sz="0" w:space="0" w:color="auto"/>
        <w:right w:val="none" w:sz="0" w:space="0" w:color="auto"/>
      </w:divBdr>
    </w:div>
    <w:div w:id="59138774">
      <w:bodyDiv w:val="1"/>
      <w:marLeft w:val="0"/>
      <w:marRight w:val="0"/>
      <w:marTop w:val="0"/>
      <w:marBottom w:val="0"/>
      <w:divBdr>
        <w:top w:val="none" w:sz="0" w:space="0" w:color="auto"/>
        <w:left w:val="none" w:sz="0" w:space="0" w:color="auto"/>
        <w:bottom w:val="none" w:sz="0" w:space="0" w:color="auto"/>
        <w:right w:val="none" w:sz="0" w:space="0" w:color="auto"/>
      </w:divBdr>
    </w:div>
    <w:div w:id="269893193">
      <w:bodyDiv w:val="1"/>
      <w:marLeft w:val="0"/>
      <w:marRight w:val="0"/>
      <w:marTop w:val="0"/>
      <w:marBottom w:val="0"/>
      <w:divBdr>
        <w:top w:val="none" w:sz="0" w:space="0" w:color="auto"/>
        <w:left w:val="none" w:sz="0" w:space="0" w:color="auto"/>
        <w:bottom w:val="none" w:sz="0" w:space="0" w:color="auto"/>
        <w:right w:val="none" w:sz="0" w:space="0" w:color="auto"/>
      </w:divBdr>
      <w:divsChild>
        <w:div w:id="1313633799">
          <w:marLeft w:val="0"/>
          <w:marRight w:val="0"/>
          <w:marTop w:val="0"/>
          <w:marBottom w:val="0"/>
          <w:divBdr>
            <w:top w:val="none" w:sz="0" w:space="0" w:color="auto"/>
            <w:left w:val="none" w:sz="0" w:space="0" w:color="auto"/>
            <w:bottom w:val="none" w:sz="0" w:space="0" w:color="auto"/>
            <w:right w:val="none" w:sz="0" w:space="0" w:color="auto"/>
          </w:divBdr>
          <w:divsChild>
            <w:div w:id="1974628665">
              <w:marLeft w:val="0"/>
              <w:marRight w:val="0"/>
              <w:marTop w:val="0"/>
              <w:marBottom w:val="0"/>
              <w:divBdr>
                <w:top w:val="none" w:sz="0" w:space="0" w:color="auto"/>
                <w:left w:val="none" w:sz="0" w:space="0" w:color="auto"/>
                <w:bottom w:val="none" w:sz="0" w:space="0" w:color="auto"/>
                <w:right w:val="none" w:sz="0" w:space="0" w:color="auto"/>
              </w:divBdr>
            </w:div>
            <w:div w:id="1374113001">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512">
      <w:bodyDiv w:val="1"/>
      <w:marLeft w:val="0"/>
      <w:marRight w:val="0"/>
      <w:marTop w:val="0"/>
      <w:marBottom w:val="0"/>
      <w:divBdr>
        <w:top w:val="none" w:sz="0" w:space="0" w:color="auto"/>
        <w:left w:val="none" w:sz="0" w:space="0" w:color="auto"/>
        <w:bottom w:val="none" w:sz="0" w:space="0" w:color="auto"/>
        <w:right w:val="none" w:sz="0" w:space="0" w:color="auto"/>
      </w:divBdr>
      <w:divsChild>
        <w:div w:id="1555922036">
          <w:marLeft w:val="0"/>
          <w:marRight w:val="0"/>
          <w:marTop w:val="0"/>
          <w:marBottom w:val="0"/>
          <w:divBdr>
            <w:top w:val="none" w:sz="0" w:space="0" w:color="auto"/>
            <w:left w:val="none" w:sz="0" w:space="0" w:color="auto"/>
            <w:bottom w:val="none" w:sz="0" w:space="0" w:color="auto"/>
            <w:right w:val="none" w:sz="0" w:space="0" w:color="auto"/>
          </w:divBdr>
          <w:divsChild>
            <w:div w:id="37442141">
              <w:marLeft w:val="0"/>
              <w:marRight w:val="0"/>
              <w:marTop w:val="0"/>
              <w:marBottom w:val="0"/>
              <w:divBdr>
                <w:top w:val="none" w:sz="0" w:space="0" w:color="auto"/>
                <w:left w:val="none" w:sz="0" w:space="0" w:color="auto"/>
                <w:bottom w:val="none" w:sz="0" w:space="0" w:color="auto"/>
                <w:right w:val="none" w:sz="0" w:space="0" w:color="auto"/>
              </w:divBdr>
              <w:divsChild>
                <w:div w:id="318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0646">
      <w:bodyDiv w:val="1"/>
      <w:marLeft w:val="0"/>
      <w:marRight w:val="0"/>
      <w:marTop w:val="0"/>
      <w:marBottom w:val="0"/>
      <w:divBdr>
        <w:top w:val="none" w:sz="0" w:space="0" w:color="auto"/>
        <w:left w:val="none" w:sz="0" w:space="0" w:color="auto"/>
        <w:bottom w:val="none" w:sz="0" w:space="0" w:color="auto"/>
        <w:right w:val="none" w:sz="0" w:space="0" w:color="auto"/>
      </w:divBdr>
      <w:divsChild>
        <w:div w:id="1508980644">
          <w:marLeft w:val="0"/>
          <w:marRight w:val="0"/>
          <w:marTop w:val="0"/>
          <w:marBottom w:val="0"/>
          <w:divBdr>
            <w:top w:val="none" w:sz="0" w:space="0" w:color="auto"/>
            <w:left w:val="none" w:sz="0" w:space="0" w:color="auto"/>
            <w:bottom w:val="none" w:sz="0" w:space="0" w:color="auto"/>
            <w:right w:val="none" w:sz="0" w:space="0" w:color="auto"/>
          </w:divBdr>
          <w:divsChild>
            <w:div w:id="1969892719">
              <w:marLeft w:val="0"/>
              <w:marRight w:val="0"/>
              <w:marTop w:val="0"/>
              <w:marBottom w:val="0"/>
              <w:divBdr>
                <w:top w:val="none" w:sz="0" w:space="0" w:color="auto"/>
                <w:left w:val="none" w:sz="0" w:space="0" w:color="auto"/>
                <w:bottom w:val="none" w:sz="0" w:space="0" w:color="auto"/>
                <w:right w:val="none" w:sz="0" w:space="0" w:color="auto"/>
              </w:divBdr>
            </w:div>
            <w:div w:id="321393009">
              <w:marLeft w:val="0"/>
              <w:marRight w:val="0"/>
              <w:marTop w:val="0"/>
              <w:marBottom w:val="0"/>
              <w:divBdr>
                <w:top w:val="none" w:sz="0" w:space="0" w:color="auto"/>
                <w:left w:val="none" w:sz="0" w:space="0" w:color="auto"/>
                <w:bottom w:val="none" w:sz="0" w:space="0" w:color="auto"/>
                <w:right w:val="none" w:sz="0" w:space="0" w:color="auto"/>
              </w:divBdr>
            </w:div>
            <w:div w:id="6506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7102">
      <w:bodyDiv w:val="1"/>
      <w:marLeft w:val="0"/>
      <w:marRight w:val="0"/>
      <w:marTop w:val="0"/>
      <w:marBottom w:val="0"/>
      <w:divBdr>
        <w:top w:val="none" w:sz="0" w:space="0" w:color="auto"/>
        <w:left w:val="none" w:sz="0" w:space="0" w:color="auto"/>
        <w:bottom w:val="none" w:sz="0" w:space="0" w:color="auto"/>
        <w:right w:val="none" w:sz="0" w:space="0" w:color="auto"/>
      </w:divBdr>
    </w:div>
    <w:div w:id="651838346">
      <w:bodyDiv w:val="1"/>
      <w:marLeft w:val="0"/>
      <w:marRight w:val="0"/>
      <w:marTop w:val="0"/>
      <w:marBottom w:val="0"/>
      <w:divBdr>
        <w:top w:val="none" w:sz="0" w:space="0" w:color="auto"/>
        <w:left w:val="none" w:sz="0" w:space="0" w:color="auto"/>
        <w:bottom w:val="none" w:sz="0" w:space="0" w:color="auto"/>
        <w:right w:val="none" w:sz="0" w:space="0" w:color="auto"/>
      </w:divBdr>
      <w:divsChild>
        <w:div w:id="1867139085">
          <w:marLeft w:val="0"/>
          <w:marRight w:val="0"/>
          <w:marTop w:val="0"/>
          <w:marBottom w:val="0"/>
          <w:divBdr>
            <w:top w:val="none" w:sz="0" w:space="0" w:color="auto"/>
            <w:left w:val="none" w:sz="0" w:space="0" w:color="auto"/>
            <w:bottom w:val="none" w:sz="0" w:space="0" w:color="auto"/>
            <w:right w:val="none" w:sz="0" w:space="0" w:color="auto"/>
          </w:divBdr>
          <w:divsChild>
            <w:div w:id="476727748">
              <w:marLeft w:val="0"/>
              <w:marRight w:val="0"/>
              <w:marTop w:val="0"/>
              <w:marBottom w:val="0"/>
              <w:divBdr>
                <w:top w:val="none" w:sz="0" w:space="0" w:color="auto"/>
                <w:left w:val="none" w:sz="0" w:space="0" w:color="auto"/>
                <w:bottom w:val="none" w:sz="0" w:space="0" w:color="auto"/>
                <w:right w:val="none" w:sz="0" w:space="0" w:color="auto"/>
              </w:divBdr>
              <w:divsChild>
                <w:div w:id="16818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9738">
      <w:bodyDiv w:val="1"/>
      <w:marLeft w:val="0"/>
      <w:marRight w:val="0"/>
      <w:marTop w:val="0"/>
      <w:marBottom w:val="0"/>
      <w:divBdr>
        <w:top w:val="none" w:sz="0" w:space="0" w:color="auto"/>
        <w:left w:val="none" w:sz="0" w:space="0" w:color="auto"/>
        <w:bottom w:val="none" w:sz="0" w:space="0" w:color="auto"/>
        <w:right w:val="none" w:sz="0" w:space="0" w:color="auto"/>
      </w:divBdr>
    </w:div>
    <w:div w:id="1112363629">
      <w:bodyDiv w:val="1"/>
      <w:marLeft w:val="0"/>
      <w:marRight w:val="0"/>
      <w:marTop w:val="0"/>
      <w:marBottom w:val="0"/>
      <w:divBdr>
        <w:top w:val="none" w:sz="0" w:space="0" w:color="auto"/>
        <w:left w:val="none" w:sz="0" w:space="0" w:color="auto"/>
        <w:bottom w:val="none" w:sz="0" w:space="0" w:color="auto"/>
        <w:right w:val="none" w:sz="0" w:space="0" w:color="auto"/>
      </w:divBdr>
      <w:divsChild>
        <w:div w:id="1333602602">
          <w:marLeft w:val="0"/>
          <w:marRight w:val="0"/>
          <w:marTop w:val="0"/>
          <w:marBottom w:val="0"/>
          <w:divBdr>
            <w:top w:val="none" w:sz="0" w:space="0" w:color="auto"/>
            <w:left w:val="none" w:sz="0" w:space="0" w:color="auto"/>
            <w:bottom w:val="none" w:sz="0" w:space="0" w:color="auto"/>
            <w:right w:val="none" w:sz="0" w:space="0" w:color="auto"/>
          </w:divBdr>
          <w:divsChild>
            <w:div w:id="1509980988">
              <w:marLeft w:val="0"/>
              <w:marRight w:val="0"/>
              <w:marTop w:val="0"/>
              <w:marBottom w:val="0"/>
              <w:divBdr>
                <w:top w:val="none" w:sz="0" w:space="0" w:color="auto"/>
                <w:left w:val="none" w:sz="0" w:space="0" w:color="auto"/>
                <w:bottom w:val="none" w:sz="0" w:space="0" w:color="auto"/>
                <w:right w:val="none" w:sz="0" w:space="0" w:color="auto"/>
              </w:divBdr>
              <w:divsChild>
                <w:div w:id="4849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03211">
      <w:bodyDiv w:val="1"/>
      <w:marLeft w:val="0"/>
      <w:marRight w:val="0"/>
      <w:marTop w:val="0"/>
      <w:marBottom w:val="0"/>
      <w:divBdr>
        <w:top w:val="none" w:sz="0" w:space="0" w:color="auto"/>
        <w:left w:val="none" w:sz="0" w:space="0" w:color="auto"/>
        <w:bottom w:val="none" w:sz="0" w:space="0" w:color="auto"/>
        <w:right w:val="none" w:sz="0" w:space="0" w:color="auto"/>
      </w:divBdr>
      <w:divsChild>
        <w:div w:id="911741391">
          <w:marLeft w:val="0"/>
          <w:marRight w:val="0"/>
          <w:marTop w:val="0"/>
          <w:marBottom w:val="0"/>
          <w:divBdr>
            <w:top w:val="none" w:sz="0" w:space="0" w:color="auto"/>
            <w:left w:val="none" w:sz="0" w:space="0" w:color="auto"/>
            <w:bottom w:val="none" w:sz="0" w:space="0" w:color="auto"/>
            <w:right w:val="none" w:sz="0" w:space="0" w:color="auto"/>
          </w:divBdr>
          <w:divsChild>
            <w:div w:id="574707249">
              <w:marLeft w:val="0"/>
              <w:marRight w:val="0"/>
              <w:marTop w:val="0"/>
              <w:marBottom w:val="0"/>
              <w:divBdr>
                <w:top w:val="none" w:sz="0" w:space="0" w:color="auto"/>
                <w:left w:val="none" w:sz="0" w:space="0" w:color="auto"/>
                <w:bottom w:val="none" w:sz="0" w:space="0" w:color="auto"/>
                <w:right w:val="none" w:sz="0" w:space="0" w:color="auto"/>
              </w:divBdr>
              <w:divsChild>
                <w:div w:id="9467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66060">
      <w:bodyDiv w:val="1"/>
      <w:marLeft w:val="0"/>
      <w:marRight w:val="0"/>
      <w:marTop w:val="0"/>
      <w:marBottom w:val="0"/>
      <w:divBdr>
        <w:top w:val="none" w:sz="0" w:space="0" w:color="auto"/>
        <w:left w:val="none" w:sz="0" w:space="0" w:color="auto"/>
        <w:bottom w:val="none" w:sz="0" w:space="0" w:color="auto"/>
        <w:right w:val="none" w:sz="0" w:space="0" w:color="auto"/>
      </w:divBdr>
      <w:divsChild>
        <w:div w:id="1455633944">
          <w:marLeft w:val="0"/>
          <w:marRight w:val="0"/>
          <w:marTop w:val="0"/>
          <w:marBottom w:val="0"/>
          <w:divBdr>
            <w:top w:val="none" w:sz="0" w:space="0" w:color="auto"/>
            <w:left w:val="none" w:sz="0" w:space="0" w:color="auto"/>
            <w:bottom w:val="none" w:sz="0" w:space="0" w:color="auto"/>
            <w:right w:val="none" w:sz="0" w:space="0" w:color="auto"/>
          </w:divBdr>
          <w:divsChild>
            <w:div w:id="1546795868">
              <w:marLeft w:val="0"/>
              <w:marRight w:val="0"/>
              <w:marTop w:val="0"/>
              <w:marBottom w:val="0"/>
              <w:divBdr>
                <w:top w:val="none" w:sz="0" w:space="0" w:color="auto"/>
                <w:left w:val="none" w:sz="0" w:space="0" w:color="auto"/>
                <w:bottom w:val="none" w:sz="0" w:space="0" w:color="auto"/>
                <w:right w:val="none" w:sz="0" w:space="0" w:color="auto"/>
              </w:divBdr>
              <w:divsChild>
                <w:div w:id="14265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6868">
      <w:bodyDiv w:val="1"/>
      <w:marLeft w:val="0"/>
      <w:marRight w:val="0"/>
      <w:marTop w:val="0"/>
      <w:marBottom w:val="0"/>
      <w:divBdr>
        <w:top w:val="none" w:sz="0" w:space="0" w:color="auto"/>
        <w:left w:val="none" w:sz="0" w:space="0" w:color="auto"/>
        <w:bottom w:val="none" w:sz="0" w:space="0" w:color="auto"/>
        <w:right w:val="none" w:sz="0" w:space="0" w:color="auto"/>
      </w:divBdr>
      <w:divsChild>
        <w:div w:id="133910562">
          <w:marLeft w:val="0"/>
          <w:marRight w:val="0"/>
          <w:marTop w:val="0"/>
          <w:marBottom w:val="0"/>
          <w:divBdr>
            <w:top w:val="none" w:sz="0" w:space="0" w:color="auto"/>
            <w:left w:val="none" w:sz="0" w:space="0" w:color="auto"/>
            <w:bottom w:val="none" w:sz="0" w:space="0" w:color="auto"/>
            <w:right w:val="none" w:sz="0" w:space="0" w:color="auto"/>
          </w:divBdr>
          <w:divsChild>
            <w:div w:id="2251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6113">
      <w:bodyDiv w:val="1"/>
      <w:marLeft w:val="0"/>
      <w:marRight w:val="0"/>
      <w:marTop w:val="0"/>
      <w:marBottom w:val="0"/>
      <w:divBdr>
        <w:top w:val="none" w:sz="0" w:space="0" w:color="auto"/>
        <w:left w:val="none" w:sz="0" w:space="0" w:color="auto"/>
        <w:bottom w:val="none" w:sz="0" w:space="0" w:color="auto"/>
        <w:right w:val="none" w:sz="0" w:space="0" w:color="auto"/>
      </w:divBdr>
      <w:divsChild>
        <w:div w:id="561254930">
          <w:marLeft w:val="0"/>
          <w:marRight w:val="0"/>
          <w:marTop w:val="0"/>
          <w:marBottom w:val="0"/>
          <w:divBdr>
            <w:top w:val="none" w:sz="0" w:space="0" w:color="auto"/>
            <w:left w:val="none" w:sz="0" w:space="0" w:color="auto"/>
            <w:bottom w:val="none" w:sz="0" w:space="0" w:color="auto"/>
            <w:right w:val="none" w:sz="0" w:space="0" w:color="auto"/>
          </w:divBdr>
          <w:divsChild>
            <w:div w:id="119881059">
              <w:marLeft w:val="0"/>
              <w:marRight w:val="0"/>
              <w:marTop w:val="0"/>
              <w:marBottom w:val="0"/>
              <w:divBdr>
                <w:top w:val="none" w:sz="0" w:space="0" w:color="auto"/>
                <w:left w:val="none" w:sz="0" w:space="0" w:color="auto"/>
                <w:bottom w:val="none" w:sz="0" w:space="0" w:color="auto"/>
                <w:right w:val="none" w:sz="0" w:space="0" w:color="auto"/>
              </w:divBdr>
              <w:divsChild>
                <w:div w:id="502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7595">
      <w:bodyDiv w:val="1"/>
      <w:marLeft w:val="0"/>
      <w:marRight w:val="0"/>
      <w:marTop w:val="0"/>
      <w:marBottom w:val="0"/>
      <w:divBdr>
        <w:top w:val="none" w:sz="0" w:space="0" w:color="auto"/>
        <w:left w:val="none" w:sz="0" w:space="0" w:color="auto"/>
        <w:bottom w:val="none" w:sz="0" w:space="0" w:color="auto"/>
        <w:right w:val="none" w:sz="0" w:space="0" w:color="auto"/>
      </w:divBdr>
      <w:divsChild>
        <w:div w:id="556354844">
          <w:marLeft w:val="0"/>
          <w:marRight w:val="0"/>
          <w:marTop w:val="0"/>
          <w:marBottom w:val="0"/>
          <w:divBdr>
            <w:top w:val="none" w:sz="0" w:space="0" w:color="auto"/>
            <w:left w:val="none" w:sz="0" w:space="0" w:color="auto"/>
            <w:bottom w:val="none" w:sz="0" w:space="0" w:color="auto"/>
            <w:right w:val="none" w:sz="0" w:space="0" w:color="auto"/>
          </w:divBdr>
          <w:divsChild>
            <w:div w:id="1360232147">
              <w:marLeft w:val="0"/>
              <w:marRight w:val="0"/>
              <w:marTop w:val="0"/>
              <w:marBottom w:val="0"/>
              <w:divBdr>
                <w:top w:val="none" w:sz="0" w:space="0" w:color="auto"/>
                <w:left w:val="none" w:sz="0" w:space="0" w:color="auto"/>
                <w:bottom w:val="none" w:sz="0" w:space="0" w:color="auto"/>
                <w:right w:val="none" w:sz="0" w:space="0" w:color="auto"/>
              </w:divBdr>
              <w:divsChild>
                <w:div w:id="21055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github.com/oracle-devrel/technology-engineering/blob/main/landing-zones/commons/resource_naming_conventions.md" TargetMode="External"/><Relationship Id="rId42" Type="http://schemas.openxmlformats.org/officeDocument/2006/relationships/hyperlink" Target="https://docs.oracle.com/en/cloud/paas/identity-cloud/uaids/enable-multi-factor-authentication-security-oracle-cloud.html" TargetMode="External"/><Relationship Id="rId47" Type="http://schemas.openxmlformats.org/officeDocument/2006/relationships/hyperlink" Target="https://docs.oracle.com/iaas/Content/Security/Concepts/security_guide.htm" TargetMode="External"/><Relationship Id="rId63" Type="http://schemas.openxmlformats.org/officeDocument/2006/relationships/hyperlink" Target="https://www.oracle.com/security/cloud-security/web-application-firewall/" TargetMode="External"/><Relationship Id="rId68" Type="http://schemas.openxmlformats.org/officeDocument/2006/relationships/hyperlink" Target="https://www.oracle.com/cloud/networking/fastconnect/" TargetMode="External"/><Relationship Id="rId84" Type="http://schemas.openxmlformats.org/officeDocument/2006/relationships/theme" Target="theme/theme1.xml"/><Relationship Id="rId16" Type="http://schemas.openxmlformats.org/officeDocument/2006/relationships/hyperlink" Target="https://docs.oracle.com/en-us/iaas/cloud-guard/using/part-customize.htm" TargetMode="External"/><Relationship Id="rId11" Type="http://schemas.openxmlformats.org/officeDocument/2006/relationships/hyperlink" Target="https://docs.oracle.com/en-us/iaas/Content/Block/Tasks/schedulingvolumebackups.htm" TargetMode="External"/><Relationship Id="rId32" Type="http://schemas.openxmlformats.org/officeDocument/2006/relationships/hyperlink" Target="https://www.oracle.com/a/ocom/docs/cloud/oracle-ctr-2020-shared-responsibility.pdf" TargetMode="External"/><Relationship Id="rId37" Type="http://schemas.openxmlformats.org/officeDocument/2006/relationships/hyperlink" Target="https://ocistatus.oraclecloud.com/" TargetMode="External"/><Relationship Id="rId53" Type="http://schemas.openxmlformats.org/officeDocument/2006/relationships/hyperlink" Target="https://docs.oracle.com/en-us/iaas/Content/cloud-adoption-framework/security-strategy.htm" TargetMode="External"/><Relationship Id="rId58" Type="http://schemas.openxmlformats.org/officeDocument/2006/relationships/hyperlink" Target="https://www.oracle.com/es/cloud/networking/load-balancing/" TargetMode="External"/><Relationship Id="rId74" Type="http://schemas.openxmlformats.org/officeDocument/2006/relationships/hyperlink" Target="https://docs.oracle.com/en/solutions/oci-pilot-light-dr/index.html" TargetMode="External"/><Relationship Id="rId79" Type="http://schemas.openxmlformats.org/officeDocument/2006/relationships/hyperlink" Target="https://docs.oracle.com/en-us/iaas/Content/Network/Reference/networkmetrics.htm" TargetMode="External"/><Relationship Id="rId5" Type="http://schemas.openxmlformats.org/officeDocument/2006/relationships/webSettings" Target="webSettings.xml"/><Relationship Id="rId61" Type="http://schemas.openxmlformats.org/officeDocument/2006/relationships/hyperlink" Target="https://docs.oracle.com/en-us/iaas/Content/TrafficManagement/Concepts/overview.htm" TargetMode="External"/><Relationship Id="rId82" Type="http://schemas.openxmlformats.org/officeDocument/2006/relationships/footer" Target="footer2.xml"/><Relationship Id="rId19" Type="http://schemas.openxmlformats.org/officeDocument/2006/relationships/hyperlink" Target="https://docs.oracle.com/en-us/iaas/Content/Billing/Tasks/managingbudgets.htm" TargetMode="External"/><Relationship Id="rId14" Type="http://schemas.openxmlformats.org/officeDocument/2006/relationships/hyperlink" Target="https://docs.oracle.com/en-us/iaas/Content/cloud-adoption-framework/iam-security-structure.htm" TargetMode="External"/><Relationship Id="rId22" Type="http://schemas.openxmlformats.org/officeDocument/2006/relationships/hyperlink" Target="https://github.com/oracle-devrel/technology-engineering/tree/main/landing-zones" TargetMode="External"/><Relationship Id="rId27" Type="http://schemas.openxmlformats.org/officeDocument/2006/relationships/hyperlink" Target="https://docs.oracle.com/en-us/iaas/Content/General/Reference/graphicsfordiagrams.htm" TargetMode="External"/><Relationship Id="rId30" Type="http://schemas.openxmlformats.org/officeDocument/2006/relationships/hyperlink" Target="https://docs.oracle.com/cd/F25601_01/English/Planning/p6_eppm_performance_sizing/p6_eppm_performance_sizing.pdf" TargetMode="External"/><Relationship Id="rId35" Type="http://schemas.openxmlformats.org/officeDocument/2006/relationships/hyperlink" Target="https://docs.oracle.com/en-us/iaas/Content/GSG/Tasks/contactingsupport.htm" TargetMode="External"/><Relationship Id="rId43" Type="http://schemas.openxmlformats.org/officeDocument/2006/relationships/hyperlink" Target="https://docs.oracle.com/en-us/iaas/Content/cloud-adoption-framework/security-strategy.htm" TargetMode="External"/><Relationship Id="rId48" Type="http://schemas.openxmlformats.org/officeDocument/2006/relationships/hyperlink" Target="https://www.oracle.com/corporate/cloud-compliance/" TargetMode="External"/><Relationship Id="rId56" Type="http://schemas.openxmlformats.org/officeDocument/2006/relationships/hyperlink" Target="https://docs.oracle.com/en-us/iaas/Content/network-firewall/overview.htm" TargetMode="External"/><Relationship Id="rId64" Type="http://schemas.openxmlformats.org/officeDocument/2006/relationships/hyperlink" Target="https://docs.oracle.com/en/learn/oci-waf-flex-lbaas/index.html" TargetMode="External"/><Relationship Id="rId69" Type="http://schemas.openxmlformats.org/officeDocument/2006/relationships/hyperlink" Target="https://docs.public.oneportal.content.oci.oraclecloud.com/en-us/iaas/Content/Network/Concepts/fastconnect.htm" TargetMode="External"/><Relationship Id="rId77" Type="http://schemas.openxmlformats.org/officeDocument/2006/relationships/hyperlink" Target="https://docs.oracle.com/iaas/Content/Monitoring/home.htm" TargetMode="External"/><Relationship Id="rId8" Type="http://schemas.openxmlformats.org/officeDocument/2006/relationships/image" Target="media/image1.jpeg"/><Relationship Id="rId51" Type="http://schemas.openxmlformats.org/officeDocument/2006/relationships/hyperlink" Target="https://www.oracle.com/contracts/cloud-services/" TargetMode="External"/><Relationship Id="rId72" Type="http://schemas.openxmlformats.org/officeDocument/2006/relationships/hyperlink" Target="https://docs.oracle.com/en-us/iaas/Content/Network/Concepts/path_analyzer.htm" TargetMode="External"/><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cs.oracle.com/en-us/iaas/Content/Identity/mfa/understand-multi-factor-authentication.htm" TargetMode="External"/><Relationship Id="rId17" Type="http://schemas.openxmlformats.org/officeDocument/2006/relationships/hyperlink" Target="https://docs.oracle.com/en-us/iaas/scanning/home.htm" TargetMode="External"/><Relationship Id="rId25" Type="http://schemas.openxmlformats.org/officeDocument/2006/relationships/hyperlink" Target="https://docs.oracle.com/en-us/iaas/Content/General/Reference/graphicsfordiagrams.htm" TargetMode="External"/><Relationship Id="rId33" Type="http://schemas.openxmlformats.org/officeDocument/2006/relationships/hyperlink" Target="https://support.oracle.com/portal/" TargetMode="External"/><Relationship Id="rId38" Type="http://schemas.openxmlformats.org/officeDocument/2006/relationships/hyperlink" Target="https://www.oracle.com/us/corporate/contracts/ocloud-hosting-delivery-policies-3089853.pdf" TargetMode="External"/><Relationship Id="rId46" Type="http://schemas.openxmlformats.org/officeDocument/2006/relationships/hyperlink" Target="https://www.oracle.com/corporate/security-practices/cloud/" TargetMode="External"/><Relationship Id="rId59" Type="http://schemas.openxmlformats.org/officeDocument/2006/relationships/hyperlink" Target="https://docs.oracle.com/en-us/iaas/Content/NetworkLoadBalancer/overview.htm" TargetMode="External"/><Relationship Id="rId67" Type="http://schemas.openxmlformats.org/officeDocument/2006/relationships/hyperlink" Target="https://docs.oracle.com/en-us/iaas/Content/Network/Tasks/settingupIPsec.htm" TargetMode="External"/><Relationship Id="rId20" Type="http://schemas.openxmlformats.org/officeDocument/2006/relationships/hyperlink" Target="https://github.com/oracle-devrel/technology-engineering/tree/main/landing-zones" TargetMode="External"/><Relationship Id="rId41" Type="http://schemas.openxmlformats.org/officeDocument/2006/relationships/hyperlink" Target="https://docs.oracle.com/en-us/iaas/Content/libraries/glossary/glossary-intro.htm" TargetMode="External"/><Relationship Id="rId54" Type="http://schemas.openxmlformats.org/officeDocument/2006/relationships/hyperlink" Target="https://docs.oracle.com/en-us/iaas/Content/Security/Concepts/security_guide.htm" TargetMode="External"/><Relationship Id="rId62" Type="http://schemas.openxmlformats.org/officeDocument/2006/relationships/hyperlink" Target="https://docs.oracle.com/en-us/iaas/Content/DNS/home.htm" TargetMode="External"/><Relationship Id="rId70" Type="http://schemas.openxmlformats.org/officeDocument/2006/relationships/hyperlink" Target="https://docs.oracle.com/en-us/iaas/Content/Network/Tasks/vtap.htm" TargetMode="External"/><Relationship Id="rId75" Type="http://schemas.openxmlformats.org/officeDocument/2006/relationships/hyperlink" Target="https://docs.oracle.com/en-us/iaas/Content/Network/Tasks/scenario_e.htm"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en-us/iaas/cloud-guard/using/part-start.htm" TargetMode="External"/><Relationship Id="rId23" Type="http://schemas.openxmlformats.org/officeDocument/2006/relationships/hyperlink" Target="https://github.com/oracle-devrel/technology-engineering/blob/main/landing-zones/commons/lz_solution_definition.md" TargetMode="External"/><Relationship Id="rId28" Type="http://schemas.openxmlformats.org/officeDocument/2006/relationships/image" Target="media/image3.png"/><Relationship Id="rId36" Type="http://schemas.openxmlformats.org/officeDocument/2006/relationships/hyperlink" Target="https://ocistatus.oraclecloud.com/" TargetMode="External"/><Relationship Id="rId49" Type="http://schemas.openxmlformats.org/officeDocument/2006/relationships/hyperlink" Target="https://www.oracle.com/corporate/security-practices/" TargetMode="External"/><Relationship Id="rId57" Type="http://schemas.openxmlformats.org/officeDocument/2006/relationships/hyperlink" Target="https://docs.oracle.com/en/solutions/oci-network-firewall/index.html" TargetMode="External"/><Relationship Id="rId10" Type="http://schemas.openxmlformats.org/officeDocument/2006/relationships/hyperlink" Target="https://www.cisecurity.org/benchmark/Oracle_Cloud" TargetMode="External"/><Relationship Id="rId31" Type="http://schemas.openxmlformats.org/officeDocument/2006/relationships/hyperlink" Target="https://github.com/oracle-devrel/technology-engineering/tree/main/manageability-and-operations/operations-advisory" TargetMode="External"/><Relationship Id="rId44" Type="http://schemas.openxmlformats.org/officeDocument/2006/relationships/hyperlink" Target="https://docs.oracle.com/en-us/iaas/Content/cloud-adoption-framework/security.htm" TargetMode="External"/><Relationship Id="rId52" Type="http://schemas.openxmlformats.org/officeDocument/2006/relationships/hyperlink" Target="https://docs.oracle.com/en-us/iaas/Content/cloud-adoption-framework/security.htm" TargetMode="External"/><Relationship Id="rId60" Type="http://schemas.openxmlformats.org/officeDocument/2006/relationships/hyperlink" Target="https://docs.oracle.com/en-us/iaas/Content/Balance/Concepts/balanceoverview.htm" TargetMode="External"/><Relationship Id="rId65" Type="http://schemas.openxmlformats.org/officeDocument/2006/relationships/hyperlink" Target="https://docs.oracle.com/en-us/iaas/Content/Network/Tasks/managingIGs.htm" TargetMode="External"/><Relationship Id="rId73" Type="http://schemas.openxmlformats.org/officeDocument/2006/relationships/hyperlink" Target="https://docs.oracle.com/es-ww/iaas/Content/Network/Tasks/managingDRGs.htm" TargetMode="External"/><Relationship Id="rId78" Type="http://schemas.openxmlformats.org/officeDocument/2006/relationships/hyperlink" Target="https://docs.oracle.com/en-us/iaas/Content/Notification/home.htm"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pacese.spacegrant.org/functional-analysis/" TargetMode="External"/><Relationship Id="rId13" Type="http://schemas.openxmlformats.org/officeDocument/2006/relationships/hyperlink" Target="https://docs.oracle.com/en-us/iaas/Content/Identity/adaptivesecurity/overview.htm" TargetMode="External"/><Relationship Id="rId18" Type="http://schemas.openxmlformats.org/officeDocument/2006/relationships/hyperlink" Target="https://docs.oracle.com/en-us/iaas/Content/cloud-adoption-framework/siem-integration.htm" TargetMode="External"/><Relationship Id="rId39" Type="http://schemas.openxmlformats.org/officeDocument/2006/relationships/hyperlink" Target="https://www.oracle.com/cloud/sla/" TargetMode="External"/><Relationship Id="rId34" Type="http://schemas.openxmlformats.org/officeDocument/2006/relationships/hyperlink" Target="https://docs.oracle.com/en-us/iaas/api/" TargetMode="External"/><Relationship Id="rId50" Type="http://schemas.openxmlformats.org/officeDocument/2006/relationships/hyperlink" Target="https://www.oracle.com/corporate/security-practices/cloud/" TargetMode="External"/><Relationship Id="rId55" Type="http://schemas.openxmlformats.org/officeDocument/2006/relationships/hyperlink" Target="https://docs.oracle.com/en-us/iaas/Content/cloud-adoption-framework/security.htm" TargetMode="External"/><Relationship Id="rId76" Type="http://schemas.openxmlformats.org/officeDocument/2006/relationships/hyperlink" Target="https://www.oracle.com/security/cloud-security/ssl-tls-certificates/" TargetMode="External"/><Relationship Id="rId7" Type="http://schemas.openxmlformats.org/officeDocument/2006/relationships/endnotes" Target="endnotes.xml"/><Relationship Id="rId71" Type="http://schemas.openxmlformats.org/officeDocument/2006/relationships/hyperlink" Target="https://docs.oracle.com/en/solutions/oci-network-vtap-wireshark/index.html" TargetMode="External"/><Relationship Id="rId2" Type="http://schemas.openxmlformats.org/officeDocument/2006/relationships/numbering" Target="numbering.xml"/><Relationship Id="rId29" Type="http://schemas.openxmlformats.org/officeDocument/2006/relationships/hyperlink" Target="https://docs.oracle.com/cd/F25601_01/English/Planning/p6_eppm_performance_sizing/p6_eppm_performance_sizing.pdf" TargetMode="External"/><Relationship Id="rId24" Type="http://schemas.openxmlformats.org/officeDocument/2006/relationships/hyperlink" Target="https://online.visual-paradigm.com/knowledge/system-context-diagram/what-is-system-context-diagram/" TargetMode="External"/><Relationship Id="rId40" Type="http://schemas.openxmlformats.org/officeDocument/2006/relationships/hyperlink" Target="https://www.oracle.com/assets/paas-iaas-pub-cld-srvs-pillar-4021422.pdf" TargetMode="External"/><Relationship Id="rId45" Type="http://schemas.openxmlformats.org/officeDocument/2006/relationships/hyperlink" Target="https://docs.oracle.com/en/solutions/oci-best-practices" TargetMode="External"/><Relationship Id="rId66" Type="http://schemas.openxmlformats.org/officeDocument/2006/relationships/hyperlink" Target="https://docs.oracle.com/en-us/iaas/Content/Network/Tasks/overviewIPsec.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DC63E-B6B4-423D-B74E-8DF47DC4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23</Pages>
  <Words>8168</Words>
  <Characters>46559</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Grzegorz Reizer</dc:creator>
  <cp:keywords/>
  <cp:lastModifiedBy>Grzegorz Reizer</cp:lastModifiedBy>
  <cp:revision>21</cp:revision>
  <dcterms:created xsi:type="dcterms:W3CDTF">2023-08-18T13:03:00Z</dcterms:created>
  <dcterms:modified xsi:type="dcterms:W3CDTF">2023-10-26T15:44:00Z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vt:lpwstr/>
  </property>
</Properties>
</file>