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A2BC" w14:textId="4CBEB89E" w:rsidR="00E17525" w:rsidRDefault="00E17525" w:rsidP="00E17525">
      <w:pPr>
        <w:rPr>
          <w:rFonts w:eastAsia="Times New Roman"/>
          <w:b/>
          <w:bCs/>
          <w:color w:val="1D1C1D"/>
          <w:sz w:val="23"/>
          <w:szCs w:val="23"/>
          <w:u w:val="single"/>
        </w:rPr>
      </w:pPr>
      <w:r w:rsidRPr="00E17525">
        <w:rPr>
          <w:rFonts w:eastAsia="Times New Roman"/>
          <w:b/>
          <w:bCs/>
          <w:color w:val="1D1C1D"/>
          <w:sz w:val="23"/>
          <w:szCs w:val="23"/>
          <w:u w:val="single"/>
        </w:rPr>
        <w:t>Company Name and URL</w:t>
      </w:r>
    </w:p>
    <w:p w14:paraId="4BBD6C80" w14:textId="48B328FF" w:rsidR="00E17525" w:rsidRPr="00E17525" w:rsidRDefault="00E17525" w:rsidP="00E17525">
      <w:pPr>
        <w:rPr>
          <w:b/>
          <w:bCs/>
        </w:rPr>
      </w:pPr>
      <w:r w:rsidRPr="00E17525">
        <w:rPr>
          <w:b/>
          <w:bCs/>
        </w:rPr>
        <w:t xml:space="preserve">Rostan Technologies </w:t>
      </w:r>
      <w:proofErr w:type="spellStart"/>
      <w:r w:rsidRPr="00E17525">
        <w:rPr>
          <w:b/>
          <w:bCs/>
        </w:rPr>
        <w:t>Pvt.</w:t>
      </w:r>
      <w:proofErr w:type="spellEnd"/>
      <w:r w:rsidRPr="00E17525">
        <w:rPr>
          <w:b/>
          <w:bCs/>
        </w:rPr>
        <w:t xml:space="preserve"> Ltd.</w:t>
      </w:r>
    </w:p>
    <w:p w14:paraId="1C38916F" w14:textId="51D8E6E4" w:rsidR="00E17525" w:rsidRDefault="00E17525" w:rsidP="00E17525">
      <w:r w:rsidRPr="00E17525">
        <w:t>https://rostantechnologies.com/</w:t>
      </w:r>
    </w:p>
    <w:p w14:paraId="4FDA23ED" w14:textId="1B06936B" w:rsidR="00E17525" w:rsidRDefault="00E17525" w:rsidP="00E17525">
      <w:pPr>
        <w:rPr>
          <w:rFonts w:eastAsia="Times New Roman"/>
          <w:b/>
          <w:bCs/>
          <w:color w:val="1D1C1D"/>
          <w:sz w:val="23"/>
          <w:szCs w:val="23"/>
          <w:u w:val="single"/>
        </w:rPr>
      </w:pPr>
      <w:r w:rsidRPr="00E17525">
        <w:rPr>
          <w:rFonts w:eastAsia="Times New Roman"/>
          <w:b/>
          <w:bCs/>
          <w:color w:val="1D1C1D"/>
          <w:sz w:val="23"/>
          <w:szCs w:val="23"/>
          <w:u w:val="single"/>
        </w:rPr>
        <w:t>Country, State or City</w:t>
      </w:r>
      <w:r w:rsidRPr="00E17525">
        <w:rPr>
          <w:rFonts w:eastAsia="Times New Roman"/>
          <w:b/>
          <w:bCs/>
          <w:color w:val="1D1C1D"/>
          <w:sz w:val="23"/>
          <w:szCs w:val="23"/>
          <w:u w:val="single"/>
        </w:rPr>
        <w:t xml:space="preserve"> </w:t>
      </w:r>
    </w:p>
    <w:p w14:paraId="665233AE" w14:textId="0F5079E6" w:rsidR="00E17525" w:rsidRPr="00E17525" w:rsidRDefault="00E17525" w:rsidP="00E17525">
      <w:pPr>
        <w:rPr>
          <w:rFonts w:eastAsia="Times New Roman"/>
          <w:b/>
          <w:bCs/>
          <w:color w:val="1D1C1D"/>
          <w:sz w:val="23"/>
          <w:szCs w:val="23"/>
          <w:u w:val="single"/>
        </w:rPr>
      </w:pPr>
      <w:r>
        <w:t>India, Haryana, Gurugram</w:t>
      </w:r>
    </w:p>
    <w:p w14:paraId="4E3B39B2" w14:textId="0206899E" w:rsidR="00E17525" w:rsidRPr="00E17525" w:rsidRDefault="00E17525" w:rsidP="00E17525">
      <w:pPr>
        <w:rPr>
          <w:b/>
          <w:bCs/>
          <w:u w:val="single"/>
        </w:rPr>
      </w:pPr>
      <w:r w:rsidRPr="00E17525">
        <w:rPr>
          <w:rFonts w:eastAsia="Times New Roman"/>
          <w:b/>
          <w:bCs/>
          <w:color w:val="1D1C1D"/>
          <w:sz w:val="23"/>
          <w:szCs w:val="23"/>
          <w:u w:val="single"/>
        </w:rPr>
        <w:t>Description of your </w:t>
      </w:r>
      <w:r w:rsidRPr="00E17525">
        <w:rPr>
          <w:rFonts w:eastAsia="Times New Roman"/>
          <w:b/>
          <w:bCs/>
          <w:color w:val="070706"/>
          <w:sz w:val="23"/>
          <w:szCs w:val="23"/>
          <w:u w:val="single"/>
          <w:shd w:val="clear" w:color="auto" w:fill="FFED94"/>
        </w:rPr>
        <w:t>consulting</w:t>
      </w:r>
      <w:r w:rsidRPr="00E17525">
        <w:rPr>
          <w:rFonts w:eastAsia="Times New Roman"/>
          <w:b/>
          <w:bCs/>
          <w:color w:val="1D1C1D"/>
          <w:sz w:val="23"/>
          <w:szCs w:val="23"/>
          <w:u w:val="single"/>
        </w:rPr>
        <w:t> services</w:t>
      </w:r>
    </w:p>
    <w:p w14:paraId="2849C52C" w14:textId="2F759E00" w:rsidR="00E17525" w:rsidRDefault="00E17525" w:rsidP="00E17525">
      <w:r>
        <w:t>Welcome to ROSTAN, where we excel in SAP and Oracle implementation for clients around the globe. Our team of dedicated professionals is committed to consistently delivering high-quality services, ensuring that customer satisfaction remains our top priority.</w:t>
      </w:r>
    </w:p>
    <w:p w14:paraId="63E4126A" w14:textId="77777777" w:rsidR="00E17525" w:rsidRDefault="00E17525" w:rsidP="00E17525">
      <w:r>
        <w:t>Our experienced and skilled team specializes in ERP products, consulting, and development. We believe in the power of teamwork and collaboration, operating on the principle that "Together Everyone Achieves More." By staying ahead of industry trends and integrating cutting-edge technologies such as Cloud, AI methodologies, and process automation, we drive business growth and innovation.</w:t>
      </w:r>
    </w:p>
    <w:p w14:paraId="2B5F535E" w14:textId="5212B592" w:rsidR="00E17525" w:rsidRDefault="00E17525" w:rsidP="00E17525">
      <w:r>
        <w:t>At ROSTAN, we are experts in Oracle Application Express (APEX) for custom solutions with cloud integrations. Our expertise also extends to Oracle Cloud, Fusion, OIC, Oracle Forms, ADF, and OAF, enabling us to provide comprehensive and tailored solutions for our clients' unique needs.</w:t>
      </w:r>
    </w:p>
    <w:p w14:paraId="32CC816D" w14:textId="6A8DEED6" w:rsidR="00E17525" w:rsidRDefault="00E17525" w:rsidP="00E17525"/>
    <w:p w14:paraId="62108971" w14:textId="7763D149" w:rsidR="00E17525" w:rsidRPr="00E17525" w:rsidRDefault="00E17525" w:rsidP="00E17525">
      <w:r>
        <w:rPr>
          <w:noProof/>
        </w:rPr>
        <w:drawing>
          <wp:inline distT="0" distB="0" distL="0" distR="0" wp14:anchorId="4B60C6A5" wp14:editId="5AB17BC9">
            <wp:extent cx="259715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7150" cy="711200"/>
                    </a:xfrm>
                    <a:prstGeom prst="rect">
                      <a:avLst/>
                    </a:prstGeom>
                    <a:noFill/>
                    <a:ln>
                      <a:noFill/>
                    </a:ln>
                  </pic:spPr>
                </pic:pic>
              </a:graphicData>
            </a:graphic>
          </wp:inline>
        </w:drawing>
      </w:r>
    </w:p>
    <w:sectPr w:rsidR="00E17525" w:rsidRPr="00E17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D4AF1"/>
    <w:multiLevelType w:val="multilevel"/>
    <w:tmpl w:val="730AB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548D1"/>
    <w:multiLevelType w:val="hybridMultilevel"/>
    <w:tmpl w:val="4378C0D6"/>
    <w:lvl w:ilvl="0" w:tplc="3CC0E204">
      <w:numFmt w:val="bullet"/>
      <w:lvlText w:val="•"/>
      <w:lvlJc w:val="left"/>
      <w:pPr>
        <w:ind w:left="1080" w:hanging="72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A0050B"/>
    <w:multiLevelType w:val="hybridMultilevel"/>
    <w:tmpl w:val="70B0A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25"/>
    <w:rsid w:val="00076132"/>
    <w:rsid w:val="004C3028"/>
    <w:rsid w:val="007F192B"/>
    <w:rsid w:val="00AA2D1A"/>
    <w:rsid w:val="00E17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ECFC"/>
  <w15:chartTrackingRefBased/>
  <w15:docId w15:val="{3E2C354D-B32B-4673-A2CE-22DAD913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4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Bharat.Bhatia</dc:creator>
  <cp:keywords/>
  <dc:description/>
  <cp:lastModifiedBy>Bharat.Bhatia</cp:lastModifiedBy>
  <cp:revision>1</cp:revision>
  <dcterms:created xsi:type="dcterms:W3CDTF">2024-07-01T13:06:00Z</dcterms:created>
  <dcterms:modified xsi:type="dcterms:W3CDTF">2024-07-01T13:28:00Z</dcterms:modified>
</cp:coreProperties>
</file>