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6895BD" w14:textId="325840B7" w:rsidR="00BD7AF2" w:rsidRDefault="00BD7AF2" w:rsidP="00BD7AF2">
      <w:r>
        <w:t xml:space="preserve">In-Database Retrieval Augmented Generation (RAG) using Select-AI-RAG in </w:t>
      </w:r>
      <w:r w:rsidR="00C6290B">
        <w:t xml:space="preserve">Oracle’s </w:t>
      </w:r>
      <w:r>
        <w:t xml:space="preserve">Autonomous Data Warehouse </w:t>
      </w:r>
    </w:p>
    <w:p w14:paraId="6C577BBD" w14:textId="77777777" w:rsidR="00BD7AF2" w:rsidRDefault="00BD7AF2" w:rsidP="00BD7AF2"/>
    <w:p w14:paraId="374551D9" w14:textId="00B2873C" w:rsidR="00BD7AF2" w:rsidRDefault="00BD7AF2" w:rsidP="00BD7AF2">
      <w:r>
        <w:t>By Joe Hahn &amp; Kevin Ortiz</w:t>
      </w:r>
    </w:p>
    <w:p w14:paraId="5FF541E4" w14:textId="4B7D3D2D" w:rsidR="00133FDD" w:rsidRDefault="00133FDD"/>
    <w:p w14:paraId="1E629D54" w14:textId="332DE9AD" w:rsidR="00926B8B" w:rsidRDefault="00E27022">
      <w:hyperlink r:id="rId7" w:history="1">
        <w:r w:rsidRPr="00E41186">
          <w:rPr>
            <w:rStyle w:val="Hyperlink"/>
          </w:rPr>
          <w:t>Retrieval Augmented Generation</w:t>
        </w:r>
      </w:hyperlink>
      <w:r>
        <w:t xml:space="preserve"> (RAG) </w:t>
      </w:r>
      <w:r w:rsidR="00A86FCA">
        <w:t xml:space="preserve">is a tool that </w:t>
      </w:r>
      <w:r>
        <w:t xml:space="preserve">allows one to swiftly </w:t>
      </w:r>
      <w:r w:rsidR="00C83266">
        <w:t>extract</w:t>
      </w:r>
      <w:r>
        <w:t xml:space="preserve"> desired facts </w:t>
      </w:r>
      <w:r w:rsidR="00DC0744">
        <w:t>from</w:t>
      </w:r>
      <w:r>
        <w:t xml:space="preserve"> a large corpus of unstructured documents. </w:t>
      </w:r>
      <w:r w:rsidR="00A86FCA">
        <w:t xml:space="preserve">Which is very relevant to business operations, </w:t>
      </w:r>
      <w:r w:rsidR="000C1E54">
        <w:t>because</w:t>
      </w:r>
      <w:r w:rsidR="00A86FCA">
        <w:t xml:space="preserve"> e</w:t>
      </w:r>
      <w:r w:rsidR="00C6290B">
        <w:t xml:space="preserve">mployees </w:t>
      </w:r>
      <w:r w:rsidR="007B1017">
        <w:t xml:space="preserve">are consumers of </w:t>
      </w:r>
      <w:r w:rsidR="009D1A23">
        <w:t>business data</w:t>
      </w:r>
      <w:r w:rsidR="00A0195F">
        <w:t xml:space="preserve"> </w:t>
      </w:r>
      <w:r w:rsidR="00A86DD2">
        <w:t xml:space="preserve">and </w:t>
      </w:r>
      <w:r w:rsidR="00A0195F">
        <w:t>th</w:t>
      </w:r>
      <w:r w:rsidR="00A86DD2">
        <w:t>ey</w:t>
      </w:r>
      <w:r w:rsidR="00A803E7">
        <w:t xml:space="preserve"> </w:t>
      </w:r>
      <w:r w:rsidR="00292317">
        <w:t>rely</w:t>
      </w:r>
      <w:r w:rsidR="009D1A23">
        <w:t xml:space="preserve"> upon</w:t>
      </w:r>
      <w:r w:rsidR="000C1E54">
        <w:t xml:space="preserve"> their</w:t>
      </w:r>
      <w:r w:rsidR="009D1A23">
        <w:t xml:space="preserve"> </w:t>
      </w:r>
      <w:r w:rsidR="00C6290B">
        <w:t>internal</w:t>
      </w:r>
      <w:r w:rsidR="009D1A23">
        <w:t>ly</w:t>
      </w:r>
      <w:r w:rsidR="00DC0744">
        <w:t xml:space="preserve"> </w:t>
      </w:r>
      <w:r w:rsidR="009D1A23">
        <w:t>published</w:t>
      </w:r>
      <w:r w:rsidR="00C6290B">
        <w:t xml:space="preserve"> facts</w:t>
      </w:r>
      <w:r w:rsidR="009D1A23">
        <w:t xml:space="preserve"> </w:t>
      </w:r>
      <w:r w:rsidR="00C6290B">
        <w:t xml:space="preserve">to </w:t>
      </w:r>
      <w:r w:rsidR="00DC1D0C">
        <w:t>fulfill</w:t>
      </w:r>
      <w:r w:rsidR="00A803E7">
        <w:t xml:space="preserve"> </w:t>
      </w:r>
      <w:r w:rsidR="00C6290B">
        <w:t>their duties</w:t>
      </w:r>
      <w:r w:rsidR="007B1017">
        <w:t xml:space="preserve">. </w:t>
      </w:r>
      <w:r w:rsidR="009D1A23">
        <w:t>And it is th</w:t>
      </w:r>
      <w:r w:rsidR="006B6D6D">
        <w:t>ose</w:t>
      </w:r>
      <w:r w:rsidR="009D1A23">
        <w:t xml:space="preserve"> h</w:t>
      </w:r>
      <w:r w:rsidR="007B1017">
        <w:t>igh-value</w:t>
      </w:r>
      <w:r w:rsidR="00C6290B">
        <w:t xml:space="preserve"> </w:t>
      </w:r>
      <w:r w:rsidR="007B1017">
        <w:t xml:space="preserve">employees </w:t>
      </w:r>
      <w:r w:rsidR="00C6290B">
        <w:t>that</w:t>
      </w:r>
      <w:r w:rsidR="006B6D6D">
        <w:t xml:space="preserve"> </w:t>
      </w:r>
      <w:r w:rsidR="00DC0744">
        <w:t xml:space="preserve">also </w:t>
      </w:r>
      <w:r w:rsidR="007B1017">
        <w:t xml:space="preserve">spend significant </w:t>
      </w:r>
      <w:r w:rsidR="00DC0744">
        <w:t>t</w:t>
      </w:r>
      <w:r w:rsidR="00C6290B">
        <w:t>ime searching</w:t>
      </w:r>
      <w:r w:rsidR="007B1017">
        <w:t xml:space="preserve"> </w:t>
      </w:r>
      <w:r w:rsidR="006B6D6D">
        <w:t xml:space="preserve">their </w:t>
      </w:r>
      <w:r w:rsidR="007B1017">
        <w:t xml:space="preserve">business data </w:t>
      </w:r>
      <w:r w:rsidR="009D1A23">
        <w:t xml:space="preserve">that </w:t>
      </w:r>
      <w:r w:rsidR="00475070">
        <w:t>can</w:t>
      </w:r>
      <w:r w:rsidR="007B1017">
        <w:t xml:space="preserve"> benefit </w:t>
      </w:r>
      <w:r w:rsidR="00475070">
        <w:t>greatly</w:t>
      </w:r>
      <w:r w:rsidR="009D1A23">
        <w:t xml:space="preserve"> </w:t>
      </w:r>
      <w:r w:rsidR="007B1017">
        <w:t xml:space="preserve">from RAG. </w:t>
      </w:r>
      <w:r w:rsidR="00926B8B">
        <w:t xml:space="preserve">Consider these </w:t>
      </w:r>
      <w:r w:rsidR="007B1017">
        <w:t>common</w:t>
      </w:r>
      <w:r w:rsidR="00926B8B">
        <w:t xml:space="preserve"> scenarios:</w:t>
      </w:r>
      <w:r w:rsidR="00A86FCA">
        <w:br/>
      </w:r>
    </w:p>
    <w:p w14:paraId="281C52B2" w14:textId="75F3B418" w:rsidR="00926B8B" w:rsidRDefault="00926B8B" w:rsidP="00926B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C1D0C">
        <w:rPr>
          <w:rFonts w:ascii="Times New Roman" w:hAnsi="Times New Roman" w:cs="Times New Roman"/>
        </w:rPr>
        <w:t>Maintenance personnel at</w:t>
      </w:r>
      <w:r w:rsidR="00C6290B" w:rsidRPr="00DC1D0C">
        <w:rPr>
          <w:rFonts w:ascii="Times New Roman" w:hAnsi="Times New Roman" w:cs="Times New Roman"/>
        </w:rPr>
        <w:t xml:space="preserve"> </w:t>
      </w:r>
      <w:r w:rsidR="009D1A23" w:rsidRPr="00DC1D0C">
        <w:rPr>
          <w:rFonts w:ascii="Times New Roman" w:hAnsi="Times New Roman" w:cs="Times New Roman"/>
        </w:rPr>
        <w:t xml:space="preserve">a </w:t>
      </w:r>
      <w:r w:rsidRPr="00DC1D0C">
        <w:rPr>
          <w:rFonts w:ascii="Times New Roman" w:hAnsi="Times New Roman" w:cs="Times New Roman"/>
        </w:rPr>
        <w:t xml:space="preserve">manufacturing firm </w:t>
      </w:r>
      <w:r w:rsidR="006F606C">
        <w:rPr>
          <w:rFonts w:ascii="Times New Roman" w:hAnsi="Times New Roman" w:cs="Times New Roman"/>
        </w:rPr>
        <w:t xml:space="preserve">that </w:t>
      </w:r>
      <w:r w:rsidR="00C6290B" w:rsidRPr="00DC1D0C">
        <w:rPr>
          <w:rFonts w:ascii="Times New Roman" w:hAnsi="Times New Roman" w:cs="Times New Roman"/>
        </w:rPr>
        <w:t xml:space="preserve">must </w:t>
      </w:r>
      <w:r w:rsidRPr="00DC1D0C">
        <w:rPr>
          <w:rFonts w:ascii="Times New Roman" w:hAnsi="Times New Roman" w:cs="Times New Roman"/>
        </w:rPr>
        <w:t>quickly troubleshoot</w:t>
      </w:r>
      <w:r w:rsidR="00C6290B" w:rsidRPr="00DC1D0C">
        <w:rPr>
          <w:rFonts w:ascii="Times New Roman" w:hAnsi="Times New Roman" w:cs="Times New Roman"/>
        </w:rPr>
        <w:t xml:space="preserve"> issues</w:t>
      </w:r>
      <w:r w:rsidR="007B1017" w:rsidRPr="00DC1D0C">
        <w:rPr>
          <w:rFonts w:ascii="Times New Roman" w:hAnsi="Times New Roman" w:cs="Times New Roman"/>
        </w:rPr>
        <w:t xml:space="preserve"> </w:t>
      </w:r>
      <w:r w:rsidR="00DC0744" w:rsidRPr="00DC1D0C">
        <w:rPr>
          <w:rFonts w:ascii="Times New Roman" w:hAnsi="Times New Roman" w:cs="Times New Roman"/>
        </w:rPr>
        <w:t>across</w:t>
      </w:r>
      <w:r w:rsidR="00C83266" w:rsidRPr="00DC1D0C">
        <w:rPr>
          <w:rFonts w:ascii="Times New Roman" w:hAnsi="Times New Roman" w:cs="Times New Roman"/>
        </w:rPr>
        <w:t xml:space="preserve"> </w:t>
      </w:r>
      <w:r w:rsidR="00A803E7" w:rsidRPr="00DC1D0C">
        <w:rPr>
          <w:rFonts w:ascii="Times New Roman" w:hAnsi="Times New Roman" w:cs="Times New Roman"/>
        </w:rPr>
        <w:t>a wide</w:t>
      </w:r>
      <w:r w:rsidR="009D1A23" w:rsidRPr="00DC1D0C">
        <w:rPr>
          <w:rFonts w:ascii="Times New Roman" w:hAnsi="Times New Roman" w:cs="Times New Roman"/>
        </w:rPr>
        <w:t xml:space="preserve"> varie</w:t>
      </w:r>
      <w:r w:rsidR="00A803E7" w:rsidRPr="00DC1D0C">
        <w:rPr>
          <w:rFonts w:ascii="Times New Roman" w:hAnsi="Times New Roman" w:cs="Times New Roman"/>
        </w:rPr>
        <w:t>ty of</w:t>
      </w:r>
      <w:r w:rsidR="00C6290B" w:rsidRPr="00DC1D0C">
        <w:rPr>
          <w:rFonts w:ascii="Times New Roman" w:hAnsi="Times New Roman" w:cs="Times New Roman"/>
        </w:rPr>
        <w:t xml:space="preserve"> production equipment</w:t>
      </w:r>
      <w:r w:rsidR="007B1017" w:rsidRPr="00DC1D0C">
        <w:rPr>
          <w:rFonts w:ascii="Times New Roman" w:hAnsi="Times New Roman" w:cs="Times New Roman"/>
        </w:rPr>
        <w:t xml:space="preserve">. </w:t>
      </w:r>
      <w:r w:rsidR="009D1A23" w:rsidRPr="00DC1D0C">
        <w:rPr>
          <w:rFonts w:ascii="Times New Roman" w:hAnsi="Times New Roman" w:cs="Times New Roman"/>
        </w:rPr>
        <w:t>A</w:t>
      </w:r>
      <w:r w:rsidR="00C83266" w:rsidRPr="00DC1D0C">
        <w:rPr>
          <w:rFonts w:ascii="Times New Roman" w:hAnsi="Times New Roman" w:cs="Times New Roman"/>
        </w:rPr>
        <w:t xml:space="preserve"> </w:t>
      </w:r>
      <w:r w:rsidR="000C7CBD" w:rsidRPr="00DC1D0C">
        <w:rPr>
          <w:rFonts w:ascii="Times New Roman" w:hAnsi="Times New Roman" w:cs="Times New Roman"/>
        </w:rPr>
        <w:t xml:space="preserve">RAG </w:t>
      </w:r>
      <w:r w:rsidR="009D1A23" w:rsidRPr="00DC1D0C">
        <w:rPr>
          <w:rFonts w:ascii="Times New Roman" w:hAnsi="Times New Roman" w:cs="Times New Roman"/>
        </w:rPr>
        <w:t>knowledge base built up</w:t>
      </w:r>
      <w:r w:rsidR="000C7CBD" w:rsidRPr="00DC1D0C">
        <w:rPr>
          <w:rFonts w:ascii="Times New Roman" w:hAnsi="Times New Roman" w:cs="Times New Roman"/>
        </w:rPr>
        <w:t>on th</w:t>
      </w:r>
      <w:r w:rsidR="00DC0744" w:rsidRPr="00DC1D0C">
        <w:rPr>
          <w:rFonts w:ascii="Times New Roman" w:hAnsi="Times New Roman" w:cs="Times New Roman"/>
        </w:rPr>
        <w:t xml:space="preserve">e </w:t>
      </w:r>
      <w:r w:rsidR="00757C44" w:rsidRPr="00DC1D0C">
        <w:rPr>
          <w:rFonts w:ascii="Times New Roman" w:hAnsi="Times New Roman" w:cs="Times New Roman"/>
        </w:rPr>
        <w:t>production line</w:t>
      </w:r>
      <w:r w:rsidR="00DC0744" w:rsidRPr="00DC1D0C">
        <w:rPr>
          <w:rFonts w:ascii="Times New Roman" w:hAnsi="Times New Roman" w:cs="Times New Roman"/>
        </w:rPr>
        <w:t>’</w:t>
      </w:r>
      <w:r w:rsidR="00757C44" w:rsidRPr="00DC1D0C">
        <w:rPr>
          <w:rFonts w:ascii="Times New Roman" w:hAnsi="Times New Roman" w:cs="Times New Roman"/>
        </w:rPr>
        <w:t xml:space="preserve">s </w:t>
      </w:r>
      <w:r w:rsidR="000C7CBD" w:rsidRPr="00DC1D0C">
        <w:rPr>
          <w:rFonts w:ascii="Times New Roman" w:hAnsi="Times New Roman" w:cs="Times New Roman"/>
        </w:rPr>
        <w:t>many equipment manuals</w:t>
      </w:r>
      <w:r w:rsidR="009D1A23" w:rsidRPr="00DC1D0C">
        <w:rPr>
          <w:rFonts w:ascii="Times New Roman" w:hAnsi="Times New Roman" w:cs="Times New Roman"/>
        </w:rPr>
        <w:t xml:space="preserve"> </w:t>
      </w:r>
      <w:proofErr w:type="gramStart"/>
      <w:r w:rsidR="007B1017" w:rsidRPr="00DC1D0C">
        <w:rPr>
          <w:rFonts w:ascii="Times New Roman" w:hAnsi="Times New Roman" w:cs="Times New Roman"/>
        </w:rPr>
        <w:t>allo</w:t>
      </w:r>
      <w:r w:rsidR="000C7CBD" w:rsidRPr="00DC1D0C">
        <w:rPr>
          <w:rFonts w:ascii="Times New Roman" w:hAnsi="Times New Roman" w:cs="Times New Roman"/>
        </w:rPr>
        <w:t>w</w:t>
      </w:r>
      <w:r w:rsidR="006F606C">
        <w:rPr>
          <w:rFonts w:ascii="Times New Roman" w:hAnsi="Times New Roman" w:cs="Times New Roman"/>
        </w:rPr>
        <w:t>s</w:t>
      </w:r>
      <w:proofErr w:type="gramEnd"/>
      <w:r w:rsidR="000C7CBD" w:rsidRPr="00DC1D0C">
        <w:rPr>
          <w:rFonts w:ascii="Times New Roman" w:hAnsi="Times New Roman" w:cs="Times New Roman"/>
        </w:rPr>
        <w:t xml:space="preserve"> </w:t>
      </w:r>
      <w:r w:rsidR="00C83266" w:rsidRPr="00DC1D0C">
        <w:rPr>
          <w:rFonts w:ascii="Times New Roman" w:hAnsi="Times New Roman" w:cs="Times New Roman"/>
        </w:rPr>
        <w:t xml:space="preserve">maintenance </w:t>
      </w:r>
      <w:r w:rsidR="000C7CBD" w:rsidRPr="00DC1D0C">
        <w:rPr>
          <w:rFonts w:ascii="Times New Roman" w:hAnsi="Times New Roman" w:cs="Times New Roman"/>
        </w:rPr>
        <w:t>to input</w:t>
      </w:r>
      <w:r w:rsidR="00DC0744" w:rsidRPr="00DC1D0C">
        <w:rPr>
          <w:rFonts w:ascii="Times New Roman" w:hAnsi="Times New Roman" w:cs="Times New Roman"/>
        </w:rPr>
        <w:t xml:space="preserve"> </w:t>
      </w:r>
      <w:r w:rsidR="000C7CBD" w:rsidRPr="00DC1D0C">
        <w:rPr>
          <w:rFonts w:ascii="Times New Roman" w:hAnsi="Times New Roman" w:cs="Times New Roman"/>
        </w:rPr>
        <w:t xml:space="preserve">a </w:t>
      </w:r>
      <w:r w:rsidR="009D1A23" w:rsidRPr="00DC1D0C">
        <w:rPr>
          <w:rFonts w:ascii="Times New Roman" w:hAnsi="Times New Roman" w:cs="Times New Roman"/>
        </w:rPr>
        <w:t xml:space="preserve">problematic </w:t>
      </w:r>
      <w:r w:rsidR="000C7CBD" w:rsidRPr="00DC1D0C">
        <w:rPr>
          <w:rFonts w:ascii="Times New Roman" w:hAnsi="Times New Roman" w:cs="Times New Roman"/>
        </w:rPr>
        <w:t xml:space="preserve">part name </w:t>
      </w:r>
      <w:r w:rsidR="00DC0744" w:rsidRPr="00DC1D0C">
        <w:rPr>
          <w:rFonts w:ascii="Times New Roman" w:hAnsi="Times New Roman" w:cs="Times New Roman"/>
        </w:rPr>
        <w:t>+</w:t>
      </w:r>
      <w:r w:rsidR="00C83266" w:rsidRPr="00DC1D0C">
        <w:rPr>
          <w:rFonts w:ascii="Times New Roman" w:hAnsi="Times New Roman" w:cs="Times New Roman"/>
        </w:rPr>
        <w:t xml:space="preserve"> issue</w:t>
      </w:r>
      <w:r w:rsidR="000C7CBD" w:rsidRPr="00DC1D0C">
        <w:rPr>
          <w:rFonts w:ascii="Times New Roman" w:hAnsi="Times New Roman" w:cs="Times New Roman"/>
        </w:rPr>
        <w:t xml:space="preserve"> </w:t>
      </w:r>
      <w:r w:rsidR="00A803E7" w:rsidRPr="00DC1D0C">
        <w:rPr>
          <w:rFonts w:ascii="Times New Roman" w:hAnsi="Times New Roman" w:cs="Times New Roman"/>
        </w:rPr>
        <w:t>description and</w:t>
      </w:r>
      <w:r w:rsidR="00C83266" w:rsidRPr="00DC1D0C">
        <w:rPr>
          <w:rFonts w:ascii="Times New Roman" w:hAnsi="Times New Roman" w:cs="Times New Roman"/>
        </w:rPr>
        <w:t xml:space="preserve"> th</w:t>
      </w:r>
      <w:r w:rsidR="00475070">
        <w:rPr>
          <w:rFonts w:ascii="Times New Roman" w:hAnsi="Times New Roman" w:cs="Times New Roman"/>
        </w:rPr>
        <w:t xml:space="preserve">en have the RAG pipeline display the </w:t>
      </w:r>
      <w:r w:rsidR="009D1A23" w:rsidRPr="00DC1D0C">
        <w:rPr>
          <w:rFonts w:ascii="Times New Roman" w:hAnsi="Times New Roman" w:cs="Times New Roman"/>
        </w:rPr>
        <w:t>remedy moment</w:t>
      </w:r>
      <w:r w:rsidR="00475070">
        <w:rPr>
          <w:rFonts w:ascii="Times New Roman" w:hAnsi="Times New Roman" w:cs="Times New Roman"/>
        </w:rPr>
        <w:t>s</w:t>
      </w:r>
      <w:r w:rsidR="009D1A23" w:rsidRPr="00DC1D0C">
        <w:rPr>
          <w:rFonts w:ascii="Times New Roman" w:hAnsi="Times New Roman" w:cs="Times New Roman"/>
        </w:rPr>
        <w:t xml:space="preserve"> later</w:t>
      </w:r>
      <w:r w:rsidR="003152BD" w:rsidRPr="00DC1D0C">
        <w:rPr>
          <w:rFonts w:ascii="Times New Roman" w:hAnsi="Times New Roman" w:cs="Times New Roman"/>
        </w:rPr>
        <w:t xml:space="preserve">. </w:t>
      </w:r>
      <w:r w:rsidR="001F0A29">
        <w:rPr>
          <w:rFonts w:ascii="Times New Roman" w:hAnsi="Times New Roman" w:cs="Times New Roman"/>
        </w:rPr>
        <w:t>Which s</w:t>
      </w:r>
      <w:r w:rsidR="00DC0744" w:rsidRPr="00DC1D0C">
        <w:rPr>
          <w:rFonts w:ascii="Times New Roman" w:hAnsi="Times New Roman" w:cs="Times New Roman"/>
        </w:rPr>
        <w:t>idestep</w:t>
      </w:r>
      <w:r w:rsidR="001F0A29">
        <w:rPr>
          <w:rFonts w:ascii="Times New Roman" w:hAnsi="Times New Roman" w:cs="Times New Roman"/>
        </w:rPr>
        <w:t>s</w:t>
      </w:r>
      <w:r w:rsidR="00DC0744" w:rsidRPr="00DC1D0C">
        <w:rPr>
          <w:rFonts w:ascii="Times New Roman" w:hAnsi="Times New Roman" w:cs="Times New Roman"/>
        </w:rPr>
        <w:t xml:space="preserve"> the </w:t>
      </w:r>
      <w:r w:rsidR="00A86DD2">
        <w:rPr>
          <w:rFonts w:ascii="Times New Roman" w:hAnsi="Times New Roman" w:cs="Times New Roman"/>
        </w:rPr>
        <w:t xml:space="preserve">need to </w:t>
      </w:r>
      <w:r w:rsidR="00C83266" w:rsidRPr="00DC1D0C">
        <w:rPr>
          <w:rFonts w:ascii="Times New Roman" w:hAnsi="Times New Roman" w:cs="Times New Roman"/>
        </w:rPr>
        <w:t>search for the desired part</w:t>
      </w:r>
      <w:r w:rsidR="009D1A23" w:rsidRPr="00DC1D0C">
        <w:rPr>
          <w:rFonts w:ascii="Times New Roman" w:hAnsi="Times New Roman" w:cs="Times New Roman"/>
        </w:rPr>
        <w:t>’s</w:t>
      </w:r>
      <w:r w:rsidR="00C83266" w:rsidRPr="00DC1D0C">
        <w:rPr>
          <w:rFonts w:ascii="Times New Roman" w:hAnsi="Times New Roman" w:cs="Times New Roman"/>
        </w:rPr>
        <w:t xml:space="preserve"> manual</w:t>
      </w:r>
      <w:r w:rsidR="009D1A23" w:rsidRPr="00DC1D0C">
        <w:rPr>
          <w:rFonts w:ascii="Times New Roman" w:hAnsi="Times New Roman" w:cs="Times New Roman"/>
        </w:rPr>
        <w:t xml:space="preserve"> and </w:t>
      </w:r>
      <w:r w:rsidR="00A86DD2">
        <w:rPr>
          <w:rFonts w:ascii="Times New Roman" w:hAnsi="Times New Roman" w:cs="Times New Roman"/>
        </w:rPr>
        <w:t xml:space="preserve">then </w:t>
      </w:r>
      <w:r w:rsidR="00DC1D0C">
        <w:rPr>
          <w:rFonts w:ascii="Times New Roman" w:hAnsi="Times New Roman" w:cs="Times New Roman"/>
        </w:rPr>
        <w:t>skim</w:t>
      </w:r>
      <w:r w:rsidR="00A0195F">
        <w:rPr>
          <w:rFonts w:ascii="Times New Roman" w:hAnsi="Times New Roman" w:cs="Times New Roman"/>
        </w:rPr>
        <w:t>ming</w:t>
      </w:r>
      <w:r w:rsidR="00DC1D0C">
        <w:rPr>
          <w:rFonts w:ascii="Times New Roman" w:hAnsi="Times New Roman" w:cs="Times New Roman"/>
        </w:rPr>
        <w:t xml:space="preserve"> across</w:t>
      </w:r>
      <w:r w:rsidR="00757C44" w:rsidRPr="00DC1D0C">
        <w:rPr>
          <w:rFonts w:ascii="Times New Roman" w:hAnsi="Times New Roman" w:cs="Times New Roman"/>
        </w:rPr>
        <w:t xml:space="preserve"> </w:t>
      </w:r>
      <w:r w:rsidR="00A0195F">
        <w:rPr>
          <w:rFonts w:ascii="Times New Roman" w:hAnsi="Times New Roman" w:cs="Times New Roman"/>
        </w:rPr>
        <w:t>th</w:t>
      </w:r>
      <w:r w:rsidR="001F0A29">
        <w:rPr>
          <w:rFonts w:ascii="Times New Roman" w:hAnsi="Times New Roman" w:cs="Times New Roman"/>
        </w:rPr>
        <w:t>at</w:t>
      </w:r>
      <w:r w:rsidR="00A0195F">
        <w:rPr>
          <w:rFonts w:ascii="Times New Roman" w:hAnsi="Times New Roman" w:cs="Times New Roman"/>
        </w:rPr>
        <w:t xml:space="preserve"> document’s</w:t>
      </w:r>
      <w:r w:rsidR="006B6D6D" w:rsidRPr="00DC1D0C">
        <w:rPr>
          <w:rFonts w:ascii="Times New Roman" w:hAnsi="Times New Roman" w:cs="Times New Roman"/>
        </w:rPr>
        <w:t xml:space="preserve"> </w:t>
      </w:r>
      <w:r w:rsidR="009D1A23" w:rsidRPr="00DC1D0C">
        <w:rPr>
          <w:rFonts w:ascii="Times New Roman" w:hAnsi="Times New Roman" w:cs="Times New Roman"/>
        </w:rPr>
        <w:t>troubleshooting</w:t>
      </w:r>
      <w:r w:rsidR="003152BD" w:rsidRPr="00DC1D0C">
        <w:rPr>
          <w:rFonts w:ascii="Times New Roman" w:hAnsi="Times New Roman" w:cs="Times New Roman"/>
        </w:rPr>
        <w:t xml:space="preserve"> pages</w:t>
      </w:r>
      <w:r w:rsidR="009D1A23" w:rsidRPr="00DC1D0C">
        <w:rPr>
          <w:rFonts w:ascii="Times New Roman" w:hAnsi="Times New Roman" w:cs="Times New Roman"/>
        </w:rPr>
        <w:t>.</w:t>
      </w:r>
      <w:r w:rsidR="00C83266" w:rsidRPr="00DC1D0C">
        <w:rPr>
          <w:rFonts w:ascii="Times New Roman" w:hAnsi="Times New Roman" w:cs="Times New Roman"/>
        </w:rPr>
        <w:t xml:space="preserve">  </w:t>
      </w:r>
    </w:p>
    <w:p w14:paraId="29297AAB" w14:textId="479D4925" w:rsidR="00C70FF9" w:rsidRPr="00DC1D0C" w:rsidRDefault="00A0195F" w:rsidP="00926B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0C1E54">
        <w:rPr>
          <w:rFonts w:ascii="Times New Roman" w:hAnsi="Times New Roman" w:cs="Times New Roman"/>
        </w:rPr>
        <w:t xml:space="preserve"> </w:t>
      </w:r>
      <w:r w:rsidR="00C70FF9">
        <w:rPr>
          <w:rFonts w:ascii="Times New Roman" w:hAnsi="Times New Roman" w:cs="Times New Roman"/>
        </w:rPr>
        <w:t>quality assurance manager</w:t>
      </w:r>
      <w:r w:rsidR="000C1E54">
        <w:rPr>
          <w:rFonts w:ascii="Times New Roman" w:hAnsi="Times New Roman" w:cs="Times New Roman"/>
        </w:rPr>
        <w:t xml:space="preserve"> at a software development firm</w:t>
      </w:r>
      <w:r w:rsidR="00C70F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queries a RAG knowledge base containing</w:t>
      </w:r>
      <w:r w:rsidR="00C70FF9">
        <w:rPr>
          <w:rFonts w:ascii="Times New Roman" w:hAnsi="Times New Roman" w:cs="Times New Roman"/>
        </w:rPr>
        <w:t xml:space="preserve"> </w:t>
      </w:r>
      <w:r w:rsidR="000C1E54">
        <w:rPr>
          <w:rFonts w:ascii="Times New Roman" w:hAnsi="Times New Roman" w:cs="Times New Roman"/>
        </w:rPr>
        <w:t xml:space="preserve">their </w:t>
      </w:r>
      <w:r w:rsidR="00C70FF9">
        <w:rPr>
          <w:rFonts w:ascii="Times New Roman" w:hAnsi="Times New Roman" w:cs="Times New Roman"/>
        </w:rPr>
        <w:t>call-center transcripts</w:t>
      </w:r>
      <w:r>
        <w:rPr>
          <w:rFonts w:ascii="Times New Roman" w:hAnsi="Times New Roman" w:cs="Times New Roman"/>
        </w:rPr>
        <w:t>,</w:t>
      </w:r>
      <w:r w:rsidR="00C70FF9">
        <w:rPr>
          <w:rFonts w:ascii="Times New Roman" w:hAnsi="Times New Roman" w:cs="Times New Roman"/>
        </w:rPr>
        <w:t xml:space="preserve"> to </w:t>
      </w:r>
      <w:r>
        <w:rPr>
          <w:rFonts w:ascii="Times New Roman" w:hAnsi="Times New Roman" w:cs="Times New Roman"/>
        </w:rPr>
        <w:t xml:space="preserve">obtain </w:t>
      </w:r>
      <w:r w:rsidR="00C70FF9">
        <w:rPr>
          <w:rFonts w:ascii="Times New Roman" w:hAnsi="Times New Roman" w:cs="Times New Roman"/>
        </w:rPr>
        <w:t>summary</w:t>
      </w:r>
      <w:r w:rsidR="000C1E54">
        <w:rPr>
          <w:rFonts w:ascii="Times New Roman" w:hAnsi="Times New Roman" w:cs="Times New Roman"/>
        </w:rPr>
        <w:t xml:space="preserve"> description</w:t>
      </w:r>
      <w:r w:rsidR="006F606C">
        <w:rPr>
          <w:rFonts w:ascii="Times New Roman" w:hAnsi="Times New Roman" w:cs="Times New Roman"/>
        </w:rPr>
        <w:t>s</w:t>
      </w:r>
      <w:r w:rsidR="00C70FF9">
        <w:rPr>
          <w:rFonts w:ascii="Times New Roman" w:hAnsi="Times New Roman" w:cs="Times New Roman"/>
        </w:rPr>
        <w:t xml:space="preserve"> </w:t>
      </w:r>
      <w:r w:rsidR="006F606C">
        <w:rPr>
          <w:rFonts w:ascii="Times New Roman" w:hAnsi="Times New Roman" w:cs="Times New Roman"/>
        </w:rPr>
        <w:t>for</w:t>
      </w:r>
      <w:r w:rsidR="00C70FF9">
        <w:rPr>
          <w:rFonts w:ascii="Times New Roman" w:hAnsi="Times New Roman" w:cs="Times New Roman"/>
        </w:rPr>
        <w:t xml:space="preserve"> th</w:t>
      </w:r>
      <w:r w:rsidR="000C1E54">
        <w:rPr>
          <w:rFonts w:ascii="Times New Roman" w:hAnsi="Times New Roman" w:cs="Times New Roman"/>
        </w:rPr>
        <w:t>ose</w:t>
      </w:r>
      <w:r w:rsidR="00C70FF9">
        <w:rPr>
          <w:rFonts w:ascii="Times New Roman" w:hAnsi="Times New Roman" w:cs="Times New Roman"/>
        </w:rPr>
        <w:t xml:space="preserve"> products that are generating the most frequent customer complaints.</w:t>
      </w:r>
    </w:p>
    <w:p w14:paraId="47BCF9DF" w14:textId="073A0B9B" w:rsidR="00757C44" w:rsidRPr="002F2D64" w:rsidRDefault="00A86FCA" w:rsidP="00757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33555"/>
        </w:rPr>
      </w:pPr>
      <w:r w:rsidRPr="00DC1D0C">
        <w:rPr>
          <w:rFonts w:ascii="Times New Roman" w:hAnsi="Times New Roman" w:cs="Times New Roman"/>
        </w:rPr>
        <w:t xml:space="preserve">Lawyers </w:t>
      </w:r>
      <w:r w:rsidR="00DC1D0C">
        <w:rPr>
          <w:rFonts w:ascii="Times New Roman" w:hAnsi="Times New Roman" w:cs="Times New Roman"/>
        </w:rPr>
        <w:t>that</w:t>
      </w:r>
      <w:r w:rsidRPr="00DC1D0C">
        <w:rPr>
          <w:rFonts w:ascii="Times New Roman" w:hAnsi="Times New Roman" w:cs="Times New Roman"/>
        </w:rPr>
        <w:t xml:space="preserve"> accelerate their </w:t>
      </w:r>
      <w:r w:rsidR="006F4178" w:rsidRPr="00DC1D0C">
        <w:rPr>
          <w:rFonts w:ascii="Times New Roman" w:hAnsi="Times New Roman" w:cs="Times New Roman"/>
        </w:rPr>
        <w:t xml:space="preserve">legal </w:t>
      </w:r>
      <w:r w:rsidRPr="00DC1D0C">
        <w:rPr>
          <w:rFonts w:ascii="Times New Roman" w:hAnsi="Times New Roman" w:cs="Times New Roman"/>
        </w:rPr>
        <w:t xml:space="preserve">research using RAG to extract relevant </w:t>
      </w:r>
      <w:r w:rsidR="006F4178" w:rsidRPr="00DC1D0C">
        <w:rPr>
          <w:rFonts w:ascii="Times New Roman" w:hAnsi="Times New Roman" w:cs="Times New Roman"/>
        </w:rPr>
        <w:t>text from</w:t>
      </w:r>
      <w:r w:rsidRPr="00DC1D0C">
        <w:rPr>
          <w:rFonts w:ascii="Times New Roman" w:hAnsi="Times New Roman" w:cs="Times New Roman"/>
        </w:rPr>
        <w:t xml:space="preserve"> a huge corpus of case law </w:t>
      </w:r>
      <w:r w:rsidR="00A86DD2">
        <w:rPr>
          <w:rFonts w:ascii="Times New Roman" w:hAnsi="Times New Roman" w:cs="Times New Roman"/>
        </w:rPr>
        <w:t>and</w:t>
      </w:r>
      <w:r w:rsidRPr="00DC1D0C">
        <w:rPr>
          <w:rFonts w:ascii="Times New Roman" w:hAnsi="Times New Roman" w:cs="Times New Roman"/>
        </w:rPr>
        <w:t xml:space="preserve"> </w:t>
      </w:r>
      <w:r w:rsidR="001F0A29">
        <w:rPr>
          <w:rFonts w:ascii="Times New Roman" w:hAnsi="Times New Roman" w:cs="Times New Roman"/>
        </w:rPr>
        <w:t>auto-</w:t>
      </w:r>
      <w:r w:rsidRPr="00DC1D0C">
        <w:rPr>
          <w:rFonts w:ascii="Times New Roman" w:hAnsi="Times New Roman" w:cs="Times New Roman"/>
        </w:rPr>
        <w:t>genera</w:t>
      </w:r>
      <w:r w:rsidR="001F0A29">
        <w:rPr>
          <w:rFonts w:ascii="Times New Roman" w:hAnsi="Times New Roman" w:cs="Times New Roman"/>
        </w:rPr>
        <w:t>te</w:t>
      </w:r>
      <w:r w:rsidRPr="00DC1D0C">
        <w:rPr>
          <w:rFonts w:ascii="Times New Roman" w:hAnsi="Times New Roman" w:cs="Times New Roman"/>
        </w:rPr>
        <w:t xml:space="preserve"> a</w:t>
      </w:r>
      <w:r w:rsidR="00A803E7" w:rsidRPr="00DC1D0C">
        <w:rPr>
          <w:rFonts w:ascii="Times New Roman" w:hAnsi="Times New Roman" w:cs="Times New Roman"/>
        </w:rPr>
        <w:t xml:space="preserve"> succinct and well-referenced l</w:t>
      </w:r>
      <w:r w:rsidR="006F4178" w:rsidRPr="00DC1D0C">
        <w:rPr>
          <w:rFonts w:ascii="Times New Roman" w:hAnsi="Times New Roman" w:cs="Times New Roman"/>
        </w:rPr>
        <w:t>egal summary</w:t>
      </w:r>
      <w:r w:rsidRPr="00DC1D0C">
        <w:rPr>
          <w:rFonts w:ascii="Times New Roman" w:hAnsi="Times New Roman" w:cs="Times New Roman"/>
        </w:rPr>
        <w:t>.</w:t>
      </w:r>
      <w:r w:rsidR="002F2D64">
        <w:rPr>
          <w:rFonts w:ascii="Times New Roman" w:hAnsi="Times New Roman" w:cs="Times New Roman"/>
        </w:rPr>
        <w:br/>
      </w:r>
    </w:p>
    <w:p w14:paraId="008203D3" w14:textId="77777777" w:rsidR="006337B7" w:rsidRDefault="006337B7" w:rsidP="00757C44"/>
    <w:p w14:paraId="76BE32E0" w14:textId="1C92CA8A" w:rsidR="00292317" w:rsidRPr="0095116F" w:rsidRDefault="00292317" w:rsidP="00292317">
      <w:pPr>
        <w:rPr>
          <w:rFonts w:ascii="Calibri" w:hAnsi="Calibri" w:cs="Calibri"/>
          <w:i/>
          <w:iCs/>
          <w:sz w:val="26"/>
          <w:szCs w:val="26"/>
        </w:rPr>
      </w:pPr>
      <w:r w:rsidRPr="0095116F">
        <w:rPr>
          <w:rFonts w:ascii="Calibri" w:hAnsi="Calibri" w:cs="Calibri"/>
          <w:i/>
          <w:iCs/>
          <w:sz w:val="26"/>
          <w:szCs w:val="26"/>
        </w:rPr>
        <w:t>RAG Pipeline</w:t>
      </w:r>
    </w:p>
    <w:p w14:paraId="370742D5" w14:textId="77777777" w:rsidR="00292317" w:rsidRDefault="00292317" w:rsidP="00757C44"/>
    <w:p w14:paraId="187B4BB7" w14:textId="63BE7799" w:rsidR="00757C44" w:rsidRDefault="00BE7C82">
      <w:r>
        <w:t>Figure 1 shows the</w:t>
      </w:r>
      <w:r w:rsidR="0077702A">
        <w:t xml:space="preserve"> Oracle Cloud Infrastructure (OCI) </w:t>
      </w:r>
      <w:r>
        <w:t>architecture utilized by the</w:t>
      </w:r>
      <w:r w:rsidR="00292317">
        <w:t xml:space="preserve"> </w:t>
      </w:r>
      <w:r w:rsidR="00757C44">
        <w:t xml:space="preserve">RAG </w:t>
      </w:r>
      <w:r w:rsidR="00292317">
        <w:t xml:space="preserve">pipeline </w:t>
      </w:r>
      <w:r w:rsidR="002443A3">
        <w:t>detailed</w:t>
      </w:r>
      <w:r>
        <w:t xml:space="preserve"> here</w:t>
      </w:r>
      <w:r w:rsidR="006F4178">
        <w:t>. First, the RAG admin</w:t>
      </w:r>
      <w:r w:rsidR="00DC0744">
        <w:t xml:space="preserve"> </w:t>
      </w:r>
      <w:r w:rsidR="006F4178">
        <w:t xml:space="preserve">deposits </w:t>
      </w:r>
      <w:r w:rsidR="002443A3">
        <w:t>all</w:t>
      </w:r>
      <w:r w:rsidR="006F4178">
        <w:t xml:space="preserve"> desired documents </w:t>
      </w:r>
      <w:r>
        <w:t>in a</w:t>
      </w:r>
      <w:r w:rsidR="006F4178">
        <w:t xml:space="preserve"> </w:t>
      </w:r>
      <w:r w:rsidR="006F4178" w:rsidRPr="006F4178">
        <w:rPr>
          <w:i/>
          <w:iCs/>
        </w:rPr>
        <w:t>knowledge base</w:t>
      </w:r>
      <w:r w:rsidR="0077702A">
        <w:t xml:space="preserve"> </w:t>
      </w:r>
      <w:r w:rsidR="002443A3">
        <w:t>that,</w:t>
      </w:r>
      <w:r w:rsidR="00660694">
        <w:t xml:space="preserve"> in this example</w:t>
      </w:r>
      <w:r w:rsidR="002443A3">
        <w:t>,</w:t>
      </w:r>
      <w:r w:rsidR="00660694">
        <w:t xml:space="preserve"> is</w:t>
      </w:r>
      <w:r w:rsidR="0077702A">
        <w:t xml:space="preserve"> an </w:t>
      </w:r>
      <w:hyperlink r:id="rId8" w:history="1">
        <w:r w:rsidR="002443A3" w:rsidRPr="00464079">
          <w:rPr>
            <w:rStyle w:val="Hyperlink"/>
          </w:rPr>
          <w:t xml:space="preserve">OCI </w:t>
        </w:r>
        <w:r w:rsidRPr="00464079">
          <w:rPr>
            <w:rStyle w:val="Hyperlink"/>
          </w:rPr>
          <w:t>Object Store</w:t>
        </w:r>
      </w:hyperlink>
      <w:r>
        <w:t xml:space="preserve"> bucket. </w:t>
      </w:r>
      <w:r w:rsidR="006F4178">
        <w:t>The</w:t>
      </w:r>
      <w:r>
        <w:t xml:space="preserve"> RAG admin</w:t>
      </w:r>
      <w:r w:rsidR="006F4178">
        <w:t xml:space="preserve"> </w:t>
      </w:r>
      <w:r w:rsidR="003152BD">
        <w:t>the</w:t>
      </w:r>
      <w:r>
        <w:t>n</w:t>
      </w:r>
      <w:r w:rsidR="003152BD">
        <w:t xml:space="preserve"> launches a </w:t>
      </w:r>
      <w:r w:rsidR="006F4178">
        <w:t xml:space="preserve">job </w:t>
      </w:r>
      <w:r w:rsidR="003152BD">
        <w:t>that (</w:t>
      </w:r>
      <w:proofErr w:type="spellStart"/>
      <w:r w:rsidR="003152BD">
        <w:t>i</w:t>
      </w:r>
      <w:proofErr w:type="spellEnd"/>
      <w:r w:rsidR="003152BD">
        <w:t xml:space="preserve">) splits each document into multiple chunks of text that are typically a few sentences long, (ii) sends each chunk into an </w:t>
      </w:r>
      <w:hyperlink r:id="rId9" w:history="1">
        <w:r w:rsidR="000C44F7" w:rsidRPr="000C44F7">
          <w:rPr>
            <w:rStyle w:val="Hyperlink"/>
          </w:rPr>
          <w:t>embedding</w:t>
        </w:r>
        <w:r w:rsidR="003152BD" w:rsidRPr="000C44F7">
          <w:rPr>
            <w:rStyle w:val="Hyperlink"/>
          </w:rPr>
          <w:t xml:space="preserve"> model</w:t>
        </w:r>
      </w:hyperlink>
      <w:r w:rsidR="003152BD">
        <w:t xml:space="preserve"> that recasts the text chunk as a vecto</w:t>
      </w:r>
      <w:r w:rsidR="00DC0744">
        <w:t>r</w:t>
      </w:r>
      <w:r w:rsidR="008213B5">
        <w:t xml:space="preserve"> encoding</w:t>
      </w:r>
      <w:r w:rsidR="00475070">
        <w:t>—noting t</w:t>
      </w:r>
      <w:r w:rsidR="002443A3">
        <w:t xml:space="preserve">hat a </w:t>
      </w:r>
      <w:r w:rsidR="006F606C">
        <w:t>vector is</w:t>
      </w:r>
      <w:r w:rsidR="003152BD">
        <w:t xml:space="preserve"> </w:t>
      </w:r>
      <w:r w:rsidR="002443A3">
        <w:t>simply a</w:t>
      </w:r>
      <w:r w:rsidR="003152BD">
        <w:t xml:space="preserve"> list of </w:t>
      </w:r>
      <w:r w:rsidR="002443A3">
        <w:t>numerical</w:t>
      </w:r>
      <w:r w:rsidR="003152BD">
        <w:t xml:space="preserve"> values that preserves the </w:t>
      </w:r>
      <w:r w:rsidR="002443A3">
        <w:t xml:space="preserve">text </w:t>
      </w:r>
      <w:r w:rsidR="003152BD">
        <w:t>chunk’s semantic meaning</w:t>
      </w:r>
      <w:r w:rsidR="00475070">
        <w:t xml:space="preserve">—and </w:t>
      </w:r>
      <w:r w:rsidR="003152BD">
        <w:t>(iii) stores the text chunk a</w:t>
      </w:r>
      <w:r w:rsidR="006F606C">
        <w:t>longside</w:t>
      </w:r>
      <w:r w:rsidR="003152BD">
        <w:t xml:space="preserve"> its vector in a vector database. </w:t>
      </w:r>
      <w:r w:rsidR="009A7E1C">
        <w:t>And th</w:t>
      </w:r>
      <w:r w:rsidR="00515F66">
        <w:t>is blog post</w:t>
      </w:r>
      <w:r w:rsidR="009A7E1C">
        <w:t xml:space="preserve"> will show that this job is easily launched via </w:t>
      </w:r>
      <w:r w:rsidR="00A86DD2">
        <w:t>simple</w:t>
      </w:r>
      <w:r w:rsidR="009A7E1C">
        <w:t xml:space="preserve"> code that the RAG admin executes within</w:t>
      </w:r>
      <w:r w:rsidR="00DC467A">
        <w:t xml:space="preserve"> </w:t>
      </w:r>
      <w:r>
        <w:t xml:space="preserve">OCI’s </w:t>
      </w:r>
      <w:hyperlink r:id="rId10" w:history="1">
        <w:r w:rsidRPr="00E26294">
          <w:rPr>
            <w:rStyle w:val="Hyperlink"/>
          </w:rPr>
          <w:t>Autonomous Data Warehouse</w:t>
        </w:r>
      </w:hyperlink>
      <w:r>
        <w:t xml:space="preserve"> (ADW)</w:t>
      </w:r>
      <w:r w:rsidR="009A7E1C">
        <w:t>. That ADW instance</w:t>
      </w:r>
      <w:r w:rsidR="006F606C">
        <w:t xml:space="preserve"> </w:t>
      </w:r>
      <w:r w:rsidR="009A7E1C">
        <w:t xml:space="preserve">will </w:t>
      </w:r>
      <w:r w:rsidR="006F606C">
        <w:t xml:space="preserve">serve as </w:t>
      </w:r>
      <w:r w:rsidR="009A7E1C">
        <w:t>th</w:t>
      </w:r>
      <w:r w:rsidR="001F0A29">
        <w:t>is</w:t>
      </w:r>
      <w:r w:rsidR="009A7E1C">
        <w:t xml:space="preserve"> RAG </w:t>
      </w:r>
      <w:r w:rsidR="001F0A29">
        <w:t>solution’s</w:t>
      </w:r>
      <w:r w:rsidR="006F606C">
        <w:t xml:space="preserve"> vector</w:t>
      </w:r>
      <w:r w:rsidR="00DC467A">
        <w:t xml:space="preserve"> database</w:t>
      </w:r>
      <w:r w:rsidR="002443A3">
        <w:t>,</w:t>
      </w:r>
      <w:r w:rsidR="00DC467A">
        <w:t xml:space="preserve"> and </w:t>
      </w:r>
      <w:r w:rsidR="009A7E1C">
        <w:t>that ADW job will also</w:t>
      </w:r>
      <w:r w:rsidR="002443A3">
        <w:t xml:space="preserve"> interact with a few other OCI services</w:t>
      </w:r>
      <w:r w:rsidR="00DC467A">
        <w:t>, namely</w:t>
      </w:r>
      <w:r w:rsidR="002443A3">
        <w:t xml:space="preserve"> Obj</w:t>
      </w:r>
      <w:r w:rsidR="00A86DD2">
        <w:t xml:space="preserve">ect </w:t>
      </w:r>
      <w:r w:rsidR="002443A3">
        <w:t>Store</w:t>
      </w:r>
      <w:r w:rsidR="00DC467A">
        <w:t xml:space="preserve"> and the</w:t>
      </w:r>
      <w:r w:rsidR="002443A3">
        <w:t xml:space="preserve"> GenAI service, </w:t>
      </w:r>
      <w:r w:rsidR="00E41186">
        <w:t>as well as</w:t>
      </w:r>
      <w:r w:rsidR="00DC467A">
        <w:t xml:space="preserve"> the OML and </w:t>
      </w:r>
      <w:r w:rsidR="002443A3">
        <w:t>APEX</w:t>
      </w:r>
      <w:r w:rsidR="00DC467A">
        <w:t xml:space="preserve"> subservices </w:t>
      </w:r>
      <w:r w:rsidR="00E41186">
        <w:t xml:space="preserve">that are </w:t>
      </w:r>
      <w:r w:rsidR="00DC467A">
        <w:t>provided by</w:t>
      </w:r>
      <w:r w:rsidR="002443A3">
        <w:t xml:space="preserve"> ADW</w:t>
      </w:r>
      <w:r w:rsidR="00D0465D">
        <w:t xml:space="preserve"> </w:t>
      </w:r>
      <w:r w:rsidR="00475070">
        <w:t>(see Figure 1)</w:t>
      </w:r>
      <w:r w:rsidR="00475070">
        <w:t xml:space="preserve"> </w:t>
      </w:r>
      <w:r w:rsidR="00D0465D">
        <w:t>and are detailed below</w:t>
      </w:r>
      <w:r w:rsidR="006F606C">
        <w:t xml:space="preserve">. </w:t>
      </w:r>
      <w:r w:rsidR="003E5C9A">
        <w:t xml:space="preserve">Readers interested in rebuilding this RAG pipeline within their OCI tenancy are </w:t>
      </w:r>
      <w:r w:rsidR="00515F66">
        <w:t xml:space="preserve">also </w:t>
      </w:r>
      <w:r w:rsidR="003E5C9A">
        <w:t xml:space="preserve">referred to this </w:t>
      </w:r>
      <w:hyperlink r:id="rId11" w:history="1">
        <w:r w:rsidR="00515F66">
          <w:rPr>
            <w:rStyle w:val="Hyperlink"/>
          </w:rPr>
          <w:t>archive</w:t>
        </w:r>
      </w:hyperlink>
      <w:r w:rsidR="003E5C9A">
        <w:t xml:space="preserve"> that provides all instructions and codes.</w:t>
      </w:r>
    </w:p>
    <w:p w14:paraId="68D25FBD" w14:textId="77777777" w:rsidR="00DC0744" w:rsidRDefault="00DC0744"/>
    <w:p w14:paraId="2251AEBC" w14:textId="592F9328" w:rsidR="006337B7" w:rsidRDefault="00DC0744">
      <w:r>
        <w:t xml:space="preserve">To use </w:t>
      </w:r>
      <w:r w:rsidR="00491C1B">
        <w:t xml:space="preserve">this </w:t>
      </w:r>
      <w:r>
        <w:t>RAG</w:t>
      </w:r>
      <w:r w:rsidR="00491C1B">
        <w:t xml:space="preserve"> solution</w:t>
      </w:r>
      <w:r>
        <w:t xml:space="preserve">, </w:t>
      </w:r>
      <w:r w:rsidR="006337B7">
        <w:t>the</w:t>
      </w:r>
      <w:r>
        <w:t xml:space="preserve"> user </w:t>
      </w:r>
      <w:r w:rsidR="00751CBB">
        <w:t>enters</w:t>
      </w:r>
      <w:r>
        <w:t xml:space="preserve"> a </w:t>
      </w:r>
      <w:r w:rsidR="00751CBB">
        <w:t>request</w:t>
      </w:r>
      <w:r w:rsidR="006337B7">
        <w:t xml:space="preserve">, </w:t>
      </w:r>
      <w:r w:rsidR="00751CBB">
        <w:t xml:space="preserve">which </w:t>
      </w:r>
      <w:r w:rsidR="000075BD">
        <w:t>can</w:t>
      </w:r>
      <w:r w:rsidR="00751CBB">
        <w:t xml:space="preserve"> be a </w:t>
      </w:r>
      <w:r>
        <w:t>question or a command</w:t>
      </w:r>
      <w:r w:rsidR="006337B7">
        <w:t xml:space="preserve">, </w:t>
      </w:r>
      <w:r>
        <w:t xml:space="preserve">into </w:t>
      </w:r>
      <w:r w:rsidR="00751CBB">
        <w:t>a</w:t>
      </w:r>
      <w:r>
        <w:t xml:space="preserve"> frontend </w:t>
      </w:r>
      <w:r w:rsidR="00751CBB">
        <w:t>interface</w:t>
      </w:r>
      <w:r w:rsidR="00515F66">
        <w:t xml:space="preserve">, </w:t>
      </w:r>
      <w:r w:rsidR="00DC467A">
        <w:t xml:space="preserve">and this </w:t>
      </w:r>
      <w:r w:rsidR="001F0A29">
        <w:t>example</w:t>
      </w:r>
      <w:r w:rsidR="00DC467A">
        <w:t xml:space="preserve"> uses </w:t>
      </w:r>
      <w:hyperlink r:id="rId12" w:history="1">
        <w:r w:rsidR="00DC467A" w:rsidRPr="008C7616">
          <w:rPr>
            <w:rStyle w:val="Hyperlink"/>
          </w:rPr>
          <w:t>APEX</w:t>
        </w:r>
      </w:hyperlink>
      <w:r w:rsidR="00475070">
        <w:t>, Figure 1.</w:t>
      </w:r>
      <w:r w:rsidR="00DC467A">
        <w:t xml:space="preserve"> </w:t>
      </w:r>
      <w:r w:rsidR="00515F66">
        <w:t>That frontend</w:t>
      </w:r>
      <w:r w:rsidR="00751CBB">
        <w:t xml:space="preserve"> </w:t>
      </w:r>
      <w:r w:rsidR="00475070">
        <w:t>passes</w:t>
      </w:r>
      <w:r w:rsidR="00751CBB">
        <w:t xml:space="preserve"> th</w:t>
      </w:r>
      <w:r w:rsidR="00515F66">
        <w:t>e</w:t>
      </w:r>
      <w:r w:rsidR="00751CBB">
        <w:t xml:space="preserve"> request to</w:t>
      </w:r>
      <w:r w:rsidR="00475070">
        <w:t xml:space="preserve"> ADW that then calls</w:t>
      </w:r>
      <w:r w:rsidR="00751CBB">
        <w:t xml:space="preserve"> the </w:t>
      </w:r>
      <w:r w:rsidR="000C44F7">
        <w:t>embedding model</w:t>
      </w:r>
      <w:r w:rsidR="00515F66">
        <w:t xml:space="preserve"> </w:t>
      </w:r>
      <w:r w:rsidR="00475070">
        <w:t>(</w:t>
      </w:r>
      <w:r w:rsidR="00DC467A">
        <w:t>provide</w:t>
      </w:r>
      <w:r w:rsidR="00A86DD2">
        <w:t>d</w:t>
      </w:r>
      <w:r w:rsidR="00DC467A">
        <w:t xml:space="preserve"> by the GenAI box of Figure 1</w:t>
      </w:r>
      <w:r w:rsidR="00475070">
        <w:t>)</w:t>
      </w:r>
      <w:r w:rsidR="00515F66">
        <w:t xml:space="preserve"> which </w:t>
      </w:r>
      <w:r w:rsidR="00751CBB">
        <w:t>recast</w:t>
      </w:r>
      <w:r w:rsidR="006337B7">
        <w:t>s</w:t>
      </w:r>
      <w:r w:rsidR="00751CBB">
        <w:t xml:space="preserve"> t</w:t>
      </w:r>
      <w:r w:rsidR="00B75B68">
        <w:t>h</w:t>
      </w:r>
      <w:r w:rsidR="00515F66">
        <w:t>at</w:t>
      </w:r>
      <w:r w:rsidR="003C2657">
        <w:t xml:space="preserve"> request </w:t>
      </w:r>
      <w:r w:rsidR="00751CBB">
        <w:t>as a</w:t>
      </w:r>
      <w:r w:rsidR="006337B7">
        <w:t xml:space="preserve"> </w:t>
      </w:r>
      <w:r>
        <w:t>vector</w:t>
      </w:r>
      <w:r w:rsidR="00515F66">
        <w:t>.</w:t>
      </w:r>
      <w:r w:rsidR="00DC467A">
        <w:t xml:space="preserve"> </w:t>
      </w:r>
      <w:r w:rsidR="00515F66">
        <w:t xml:space="preserve">That vector database </w:t>
      </w:r>
      <w:r w:rsidR="00751CBB">
        <w:t xml:space="preserve">then performs a vector similarity search to </w:t>
      </w:r>
      <w:r w:rsidR="00751CBB">
        <w:lastRenderedPageBreak/>
        <w:t xml:space="preserve">find the top N text chunks that are </w:t>
      </w:r>
      <w:r w:rsidR="003C2657" w:rsidRPr="003C2657">
        <w:t xml:space="preserve">most </w:t>
      </w:r>
      <w:r w:rsidR="00751CBB">
        <w:t xml:space="preserve">semantically </w:t>
      </w:r>
      <w:proofErr w:type="gramStart"/>
      <w:r w:rsidR="00751CBB">
        <w:t>similar to</w:t>
      </w:r>
      <w:proofErr w:type="gramEnd"/>
      <w:r w:rsidR="00751CBB">
        <w:t xml:space="preserve"> the user’s request. Those N text chunks are </w:t>
      </w:r>
      <w:r w:rsidR="00751CBB" w:rsidRPr="006337B7">
        <w:rPr>
          <w:i/>
          <w:iCs/>
        </w:rPr>
        <w:t>context documents</w:t>
      </w:r>
      <w:r w:rsidR="00751CBB">
        <w:t xml:space="preserve">, and that context is forwarded to the </w:t>
      </w:r>
      <w:hyperlink r:id="rId13" w:history="1">
        <w:r w:rsidR="00751CBB" w:rsidRPr="00D0465D">
          <w:rPr>
            <w:rStyle w:val="Hyperlink"/>
          </w:rPr>
          <w:t>large language model</w:t>
        </w:r>
      </w:hyperlink>
      <w:r w:rsidR="00751CBB">
        <w:t xml:space="preserve"> (LLM</w:t>
      </w:r>
      <w:r w:rsidR="00491C1B">
        <w:t>, also</w:t>
      </w:r>
      <w:r w:rsidR="00DC467A">
        <w:t xml:space="preserve"> proved by GenAI service of Figure 1</w:t>
      </w:r>
      <w:r w:rsidR="00751CBB">
        <w:t xml:space="preserve">) </w:t>
      </w:r>
      <w:r w:rsidR="00420231">
        <w:t>with</w:t>
      </w:r>
      <w:r w:rsidR="00751CBB">
        <w:t xml:space="preserve"> these instructions: use the context to fulfil the user’s request. Which </w:t>
      </w:r>
      <w:r w:rsidR="00515F66">
        <w:t>instructs</w:t>
      </w:r>
      <w:r w:rsidR="00751CBB">
        <w:t xml:space="preserve"> the LLM to use the relevant </w:t>
      </w:r>
      <w:r w:rsidR="001F0A29">
        <w:t xml:space="preserve">proprietary </w:t>
      </w:r>
      <w:r w:rsidR="00751CBB">
        <w:t xml:space="preserve">business </w:t>
      </w:r>
      <w:r w:rsidR="008213B5">
        <w:t>context</w:t>
      </w:r>
      <w:r w:rsidR="00751CBB">
        <w:t xml:space="preserve"> that is stored in the RAG knowledge base to answer the user’s question. </w:t>
      </w:r>
      <w:r w:rsidR="000075BD">
        <w:t xml:space="preserve">And </w:t>
      </w:r>
      <w:r w:rsidR="00751CBB">
        <w:t>prevents the LLM from using its internal</w:t>
      </w:r>
      <w:r w:rsidR="006337B7">
        <w:t xml:space="preserve"> knowledge (which</w:t>
      </w:r>
      <w:r w:rsidR="003C2657">
        <w:t xml:space="preserve"> </w:t>
      </w:r>
      <w:r w:rsidR="00DC467A">
        <w:t>is always</w:t>
      </w:r>
      <w:r w:rsidR="003C2657">
        <w:t xml:space="preserve"> </w:t>
      </w:r>
      <w:r w:rsidR="00DC467A">
        <w:t>out-of-date by months or more, can be incomplete,</w:t>
      </w:r>
      <w:r w:rsidR="003C2657">
        <w:t xml:space="preserve"> and</w:t>
      </w:r>
      <w:r w:rsidR="006337B7">
        <w:t xml:space="preserve"> </w:t>
      </w:r>
      <w:r w:rsidR="001F0A29">
        <w:t xml:space="preserve">is drawn from public-domain sources that </w:t>
      </w:r>
      <w:r w:rsidR="006337B7">
        <w:t>can differ significantly from the</w:t>
      </w:r>
      <w:r w:rsidR="003C2657">
        <w:t xml:space="preserve"> </w:t>
      </w:r>
      <w:r w:rsidR="00A71729">
        <w:t xml:space="preserve">more </w:t>
      </w:r>
      <w:r w:rsidR="008213B5">
        <w:t>germane</w:t>
      </w:r>
      <w:r w:rsidR="00A71729">
        <w:t xml:space="preserve"> </w:t>
      </w:r>
      <w:r w:rsidR="003C2657">
        <w:t>up-to-date</w:t>
      </w:r>
      <w:r w:rsidR="006337B7">
        <w:t xml:space="preserve"> facts </w:t>
      </w:r>
      <w:r w:rsidR="00A86DD2">
        <w:t xml:space="preserve">that are </w:t>
      </w:r>
      <w:r w:rsidR="006337B7">
        <w:t xml:space="preserve">stored in the proprietary </w:t>
      </w:r>
      <w:r w:rsidR="00420231">
        <w:t xml:space="preserve">RAG </w:t>
      </w:r>
      <w:r w:rsidR="006337B7">
        <w:t xml:space="preserve">knowledge base) to satisfy the user’s request. </w:t>
      </w:r>
      <w:r w:rsidR="00491C1B">
        <w:t>Instructing</w:t>
      </w:r>
      <w:r w:rsidR="006337B7">
        <w:t xml:space="preserve"> the LLM to be mindful of the context also reduces the chance that the LLM’s response will be speculative</w:t>
      </w:r>
      <w:r w:rsidR="00491C1B">
        <w:t>, incomplete,</w:t>
      </w:r>
      <w:r w:rsidR="006337B7">
        <w:t xml:space="preserve"> or a hallucination. </w:t>
      </w:r>
    </w:p>
    <w:p w14:paraId="7CEF1474" w14:textId="77777777" w:rsidR="00757C44" w:rsidRDefault="00757C44"/>
    <w:p w14:paraId="2B50530B" w14:textId="3A866E64" w:rsidR="00974636" w:rsidRPr="00AE30D2" w:rsidRDefault="00974636" w:rsidP="00974636">
      <w:pPr>
        <w:rPr>
          <w:rFonts w:ascii="Courier New" w:hAnsi="Courier New" w:cs="Courier New"/>
        </w:rPr>
      </w:pPr>
      <w:r w:rsidRPr="00772F33">
        <w:rPr>
          <w:noProof/>
        </w:rPr>
        <w:drawing>
          <wp:inline distT="0" distB="0" distL="0" distR="0" wp14:anchorId="4EDD5CDE" wp14:editId="2395FDAE">
            <wp:extent cx="5903495" cy="4752428"/>
            <wp:effectExtent l="0" t="0" r="2540" b="0"/>
            <wp:docPr id="1973727114" name="Picture 1973727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27114" name="Picture 19737271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93" cy="47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8DA9" w14:textId="200475DD" w:rsidR="00974636" w:rsidRPr="00BF0872" w:rsidRDefault="00974636" w:rsidP="00974636">
      <w:pPr>
        <w:pStyle w:val="Caption"/>
        <w:rPr>
          <w:i w:val="0"/>
          <w:iCs w:val="0"/>
        </w:rPr>
      </w:pPr>
      <w:r>
        <w:t xml:space="preserve">Figure 1. </w:t>
      </w:r>
      <w:r>
        <w:rPr>
          <w:i w:val="0"/>
          <w:iCs w:val="0"/>
        </w:rPr>
        <w:t xml:space="preserve">Architecture of the Select-AI-RAG pipeline </w:t>
      </w:r>
      <w:r w:rsidR="00A86DD2">
        <w:rPr>
          <w:i w:val="0"/>
          <w:iCs w:val="0"/>
        </w:rPr>
        <w:t>deployed in OCI</w:t>
      </w:r>
      <w:r>
        <w:rPr>
          <w:i w:val="0"/>
          <w:iCs w:val="0"/>
        </w:rPr>
        <w:t>.</w:t>
      </w:r>
    </w:p>
    <w:p w14:paraId="2F68B873" w14:textId="5046D686" w:rsidR="00BA2A49" w:rsidRDefault="00DC467A">
      <w:r>
        <w:t xml:space="preserve">Note also that if open-source </w:t>
      </w:r>
      <w:r w:rsidR="000C44F7">
        <w:t>embeddings</w:t>
      </w:r>
      <w:r>
        <w:t xml:space="preserve"> and LLM</w:t>
      </w:r>
      <w:r w:rsidR="00491C1B">
        <w:t>s</w:t>
      </w:r>
      <w:r>
        <w:t xml:space="preserve"> are utilized, which are both quite effective </w:t>
      </w:r>
      <w:r w:rsidR="00515F66">
        <w:t>in</w:t>
      </w:r>
      <w:r>
        <w:t xml:space="preserve"> RAG, then this AI-powered solution can have a modest price tag. The principal compute costs will be the inferencing costs for the LLM and the </w:t>
      </w:r>
      <w:r w:rsidR="000C44F7">
        <w:t>embedding model</w:t>
      </w:r>
      <w:r w:rsidR="00515F66">
        <w:t>s</w:t>
      </w:r>
      <w:r>
        <w:t xml:space="preserve">, and the vector database. Consequently, RAG can be a very </w:t>
      </w:r>
      <w:r w:rsidR="001F0A29">
        <w:t>cost-effective</w:t>
      </w:r>
      <w:r>
        <w:t xml:space="preserve"> way of keeping an AI-powered solution aware of one’s rapidly evolving business data without</w:t>
      </w:r>
      <w:r w:rsidR="00491C1B">
        <w:t xml:space="preserve"> </w:t>
      </w:r>
      <w:r w:rsidR="001F0A29">
        <w:t xml:space="preserve">the </w:t>
      </w:r>
      <w:r>
        <w:t>need</w:t>
      </w:r>
      <w:r w:rsidR="001F0A29">
        <w:t xml:space="preserve"> for</w:t>
      </w:r>
      <w:r>
        <w:t xml:space="preserve"> expensive training and retraining of AI models on </w:t>
      </w:r>
      <w:hyperlink r:id="rId15" w:history="1">
        <w:r w:rsidRPr="008213B5">
          <w:rPr>
            <w:rStyle w:val="Hyperlink"/>
          </w:rPr>
          <w:t>GPU</w:t>
        </w:r>
      </w:hyperlink>
      <w:r>
        <w:t>.</w:t>
      </w:r>
    </w:p>
    <w:p w14:paraId="749602E4" w14:textId="77777777" w:rsidR="00816AD3" w:rsidRDefault="00816AD3"/>
    <w:p w14:paraId="1BE43A3D" w14:textId="022F9679" w:rsidR="00BD7AF2" w:rsidRPr="0095116F" w:rsidRDefault="00394007">
      <w:pPr>
        <w:rPr>
          <w:rFonts w:ascii="Calibri" w:hAnsi="Calibri" w:cs="Calibri"/>
          <w:i/>
          <w:iCs/>
          <w:sz w:val="26"/>
          <w:szCs w:val="26"/>
        </w:rPr>
      </w:pPr>
      <w:r w:rsidRPr="0095116F">
        <w:rPr>
          <w:rFonts w:ascii="Calibri" w:hAnsi="Calibri" w:cs="Calibri"/>
          <w:i/>
          <w:iCs/>
          <w:sz w:val="26"/>
          <w:szCs w:val="26"/>
        </w:rPr>
        <w:lastRenderedPageBreak/>
        <w:t>Input</w:t>
      </w:r>
      <w:r w:rsidR="00BD7AF2" w:rsidRPr="0095116F">
        <w:rPr>
          <w:rFonts w:ascii="Calibri" w:hAnsi="Calibri" w:cs="Calibri"/>
          <w:i/>
          <w:iCs/>
          <w:sz w:val="26"/>
          <w:szCs w:val="26"/>
        </w:rPr>
        <w:t xml:space="preserve"> Data: </w:t>
      </w:r>
      <w:r w:rsidRPr="0095116F">
        <w:rPr>
          <w:rFonts w:ascii="Calibri" w:hAnsi="Calibri" w:cs="Calibri"/>
          <w:i/>
          <w:iCs/>
          <w:sz w:val="26"/>
          <w:szCs w:val="26"/>
        </w:rPr>
        <w:t>N</w:t>
      </w:r>
      <w:r w:rsidR="00BD7AF2" w:rsidRPr="0095116F">
        <w:rPr>
          <w:rFonts w:ascii="Calibri" w:hAnsi="Calibri" w:cs="Calibri"/>
          <w:i/>
          <w:iCs/>
          <w:sz w:val="26"/>
          <w:szCs w:val="26"/>
        </w:rPr>
        <w:t>ovels from Project Gutenberg</w:t>
      </w:r>
    </w:p>
    <w:p w14:paraId="6531FFAD" w14:textId="77777777" w:rsidR="00BD7AF2" w:rsidRDefault="00BD7AF2"/>
    <w:p w14:paraId="1BAD081F" w14:textId="67B15A83" w:rsidR="007E6D81" w:rsidRDefault="00BD7AF2">
      <w:r>
        <w:t>Th</w:t>
      </w:r>
      <w:r w:rsidR="003C2657">
        <w:t>e</w:t>
      </w:r>
      <w:r>
        <w:t xml:space="preserve"> </w:t>
      </w:r>
      <w:r w:rsidR="00394007">
        <w:t xml:space="preserve">RAG </w:t>
      </w:r>
      <w:r>
        <w:t>experiment</w:t>
      </w:r>
      <w:r w:rsidR="00394007">
        <w:t xml:space="preserve"> </w:t>
      </w:r>
      <w:r w:rsidR="003C2657">
        <w:t xml:space="preserve">developed here will </w:t>
      </w:r>
      <w:r w:rsidR="00394007">
        <w:t xml:space="preserve">use 20 novels </w:t>
      </w:r>
      <w:r w:rsidR="00491C1B">
        <w:t xml:space="preserve">that are </w:t>
      </w:r>
      <w:r w:rsidR="00394007">
        <w:t xml:space="preserve">downloaded from </w:t>
      </w:r>
      <w:r w:rsidR="009A7E1C">
        <w:t xml:space="preserve">the </w:t>
      </w:r>
      <w:hyperlink r:id="rId16" w:history="1">
        <w:r w:rsidR="008213B5">
          <w:rPr>
            <w:rStyle w:val="Hyperlink"/>
          </w:rPr>
          <w:t>Project Gutenberg</w:t>
        </w:r>
      </w:hyperlink>
      <w:r w:rsidR="00974636">
        <w:t xml:space="preserve"> </w:t>
      </w:r>
      <w:r w:rsidR="008213B5" w:rsidRPr="008213B5">
        <w:t>website</w:t>
      </w:r>
      <w:r w:rsidR="008213B5">
        <w:t xml:space="preserve"> </w:t>
      </w:r>
      <w:r w:rsidR="003C2657">
        <w:t xml:space="preserve">and </w:t>
      </w:r>
      <w:r w:rsidR="00153BBF">
        <w:t xml:space="preserve">stored </w:t>
      </w:r>
      <w:r w:rsidR="00974636">
        <w:t>in the Object Store bucket</w:t>
      </w:r>
      <w:r w:rsidR="00394007">
        <w:t xml:space="preserve"> </w:t>
      </w:r>
      <w:r w:rsidR="009A7E1C">
        <w:t>of</w:t>
      </w:r>
      <w:r w:rsidR="00974636">
        <w:t xml:space="preserve"> </w:t>
      </w:r>
      <w:r w:rsidR="00394007">
        <w:t xml:space="preserve">Figure </w:t>
      </w:r>
      <w:r w:rsidR="00974636">
        <w:t>1</w:t>
      </w:r>
      <w:r w:rsidR="006E20E6">
        <w:t>;</w:t>
      </w:r>
      <w:r w:rsidR="001F0A29">
        <w:t xml:space="preserve"> s</w:t>
      </w:r>
      <w:r w:rsidR="00491C1B">
        <w:t>ee</w:t>
      </w:r>
      <w:r w:rsidR="009A7E1C">
        <w:t xml:space="preserve"> </w:t>
      </w:r>
      <w:r w:rsidR="00153BBF">
        <w:t>Figure 2 for a screengrab of that data.</w:t>
      </w:r>
      <w:r w:rsidR="00394007">
        <w:t xml:space="preserve"> Since this post is about using RAG for business purposes, one might question the use </w:t>
      </w:r>
      <w:r w:rsidR="00153BBF">
        <w:t xml:space="preserve">of </w:t>
      </w:r>
      <w:r w:rsidR="00394007">
        <w:t>fiction</w:t>
      </w:r>
      <w:r w:rsidR="00A71729">
        <w:t>al stories</w:t>
      </w:r>
      <w:r w:rsidR="00394007">
        <w:t xml:space="preserve"> here. But this </w:t>
      </w:r>
      <w:r w:rsidR="003C2657">
        <w:t xml:space="preserve">dataset </w:t>
      </w:r>
      <w:r w:rsidR="00394007">
        <w:t xml:space="preserve">allows </w:t>
      </w:r>
      <w:r w:rsidR="00491C1B">
        <w:t>one</w:t>
      </w:r>
      <w:r w:rsidR="00394007">
        <w:t xml:space="preserve"> to swiftly test the quality of</w:t>
      </w:r>
      <w:r w:rsidR="00491C1B">
        <w:t xml:space="preserve"> this</w:t>
      </w:r>
      <w:r w:rsidR="00394007">
        <w:t xml:space="preserve"> RAG solution</w:t>
      </w:r>
      <w:r w:rsidR="00515F66">
        <w:t>: s</w:t>
      </w:r>
      <w:r w:rsidR="00394007">
        <w:t>ince all these stories are known to t</w:t>
      </w:r>
      <w:r w:rsidR="00EC1AEF">
        <w:t>hese blog authors</w:t>
      </w:r>
      <w:r w:rsidR="00491C1B">
        <w:t xml:space="preserve"> </w:t>
      </w:r>
      <w:r w:rsidR="00394007">
        <w:t xml:space="preserve">and </w:t>
      </w:r>
      <w:r w:rsidR="00974636">
        <w:t xml:space="preserve">are </w:t>
      </w:r>
      <w:r w:rsidR="00394007">
        <w:t xml:space="preserve">likely </w:t>
      </w:r>
      <w:r w:rsidR="00974636">
        <w:t xml:space="preserve">known </w:t>
      </w:r>
      <w:r w:rsidR="00394007">
        <w:t xml:space="preserve">to </w:t>
      </w:r>
      <w:r w:rsidR="00491C1B">
        <w:t>most</w:t>
      </w:r>
      <w:r w:rsidR="00394007">
        <w:t xml:space="preserve"> readers, it </w:t>
      </w:r>
      <w:r w:rsidR="009F779A">
        <w:t>will be</w:t>
      </w:r>
      <w:r w:rsidR="00153BBF">
        <w:t xml:space="preserve"> </w:t>
      </w:r>
      <w:r w:rsidR="00394007">
        <w:t xml:space="preserve">easy to tell at a glance </w:t>
      </w:r>
      <w:r w:rsidR="00153BBF">
        <w:t>whether</w:t>
      </w:r>
      <w:r w:rsidR="00394007">
        <w:t xml:space="preserve"> the vector similarity search behav</w:t>
      </w:r>
      <w:r w:rsidR="00153BBF">
        <w:t>e</w:t>
      </w:r>
      <w:r w:rsidR="001F0A29">
        <w:t>s</w:t>
      </w:r>
      <w:r w:rsidR="00394007">
        <w:t xml:space="preserve"> as expected, and </w:t>
      </w:r>
      <w:r w:rsidR="00153BBF">
        <w:t xml:space="preserve">if </w:t>
      </w:r>
      <w:r w:rsidR="00394007">
        <w:t xml:space="preserve">the LLM’s </w:t>
      </w:r>
      <w:r w:rsidR="00153BBF">
        <w:t xml:space="preserve">summary </w:t>
      </w:r>
      <w:r w:rsidR="00394007">
        <w:t>answer is correct.</w:t>
      </w:r>
    </w:p>
    <w:p w14:paraId="146C5E21" w14:textId="77777777" w:rsidR="007E6D81" w:rsidRDefault="007E6D81"/>
    <w:p w14:paraId="4265BD31" w14:textId="77777777" w:rsidR="007E6D81" w:rsidRPr="00AE30D2" w:rsidRDefault="007E6D81" w:rsidP="007E6D81">
      <w:pPr>
        <w:rPr>
          <w:rFonts w:ascii="Courier New" w:hAnsi="Courier New" w:cs="Courier New"/>
        </w:rPr>
      </w:pPr>
      <w:r w:rsidRPr="00772F33">
        <w:rPr>
          <w:noProof/>
        </w:rPr>
        <w:drawing>
          <wp:inline distT="0" distB="0" distL="0" distR="0" wp14:anchorId="32DAEF5D" wp14:editId="6F1D7D39">
            <wp:extent cx="5756744" cy="432614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20" cy="43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DF36" w14:textId="79428A44" w:rsidR="007E6D81" w:rsidRPr="00BF0872" w:rsidRDefault="007E6D81" w:rsidP="007E6D81">
      <w:pPr>
        <w:pStyle w:val="Caption"/>
        <w:rPr>
          <w:i w:val="0"/>
          <w:iCs w:val="0"/>
        </w:rPr>
      </w:pPr>
      <w:r>
        <w:t xml:space="preserve">Figure </w:t>
      </w:r>
      <w:r w:rsidR="00974636">
        <w:t>2</w:t>
      </w:r>
      <w:r>
        <w:t xml:space="preserve">. </w:t>
      </w:r>
      <w:r>
        <w:rPr>
          <w:i w:val="0"/>
          <w:iCs w:val="0"/>
        </w:rPr>
        <w:t>S</w:t>
      </w:r>
      <w:r w:rsidR="00394007">
        <w:rPr>
          <w:i w:val="0"/>
          <w:iCs w:val="0"/>
        </w:rPr>
        <w:t xml:space="preserve">creengrab of three of the 20 novels downloaded from Project Gutenberg and </w:t>
      </w:r>
      <w:r w:rsidR="00B94F60">
        <w:rPr>
          <w:i w:val="0"/>
          <w:iCs w:val="0"/>
        </w:rPr>
        <w:t xml:space="preserve">stored </w:t>
      </w:r>
      <w:r w:rsidR="008B6E33">
        <w:rPr>
          <w:i w:val="0"/>
          <w:iCs w:val="0"/>
        </w:rPr>
        <w:t xml:space="preserve">as text files </w:t>
      </w:r>
      <w:r w:rsidR="00B94F60">
        <w:rPr>
          <w:i w:val="0"/>
          <w:iCs w:val="0"/>
        </w:rPr>
        <w:t>in the Object Store bucket of Figure 1</w:t>
      </w:r>
      <w:r w:rsidR="00394007">
        <w:rPr>
          <w:i w:val="0"/>
          <w:iCs w:val="0"/>
        </w:rPr>
        <w:t>.</w:t>
      </w:r>
    </w:p>
    <w:p w14:paraId="3E4A45D4" w14:textId="77777777" w:rsidR="007E6D81" w:rsidRDefault="007E6D81"/>
    <w:p w14:paraId="4003F754" w14:textId="688320B0" w:rsidR="00EB0D68" w:rsidRPr="0095116F" w:rsidRDefault="009B454C" w:rsidP="00EB0D68">
      <w:pPr>
        <w:rPr>
          <w:rFonts w:ascii="Calibri" w:hAnsi="Calibri" w:cs="Calibri"/>
          <w:i/>
          <w:iCs/>
          <w:sz w:val="26"/>
          <w:szCs w:val="26"/>
        </w:rPr>
      </w:pPr>
      <w:r w:rsidRPr="0095116F">
        <w:rPr>
          <w:rFonts w:ascii="Calibri" w:hAnsi="Calibri" w:cs="Calibri"/>
          <w:i/>
          <w:iCs/>
          <w:sz w:val="26"/>
          <w:szCs w:val="26"/>
        </w:rPr>
        <w:t>Select</w:t>
      </w:r>
      <w:r w:rsidR="00B94F60">
        <w:rPr>
          <w:rFonts w:ascii="Calibri" w:hAnsi="Calibri" w:cs="Calibri"/>
          <w:i/>
          <w:iCs/>
          <w:sz w:val="26"/>
          <w:szCs w:val="26"/>
        </w:rPr>
        <w:t>-</w:t>
      </w:r>
      <w:r w:rsidRPr="0095116F">
        <w:rPr>
          <w:rFonts w:ascii="Calibri" w:hAnsi="Calibri" w:cs="Calibri"/>
          <w:i/>
          <w:iCs/>
          <w:sz w:val="26"/>
          <w:szCs w:val="26"/>
        </w:rPr>
        <w:t>AI</w:t>
      </w:r>
      <w:r w:rsidR="00B94F60">
        <w:rPr>
          <w:rFonts w:ascii="Calibri" w:hAnsi="Calibri" w:cs="Calibri"/>
          <w:i/>
          <w:iCs/>
          <w:sz w:val="26"/>
          <w:szCs w:val="26"/>
        </w:rPr>
        <w:t>-</w:t>
      </w:r>
      <w:r w:rsidRPr="0095116F">
        <w:rPr>
          <w:rFonts w:ascii="Calibri" w:hAnsi="Calibri" w:cs="Calibri"/>
          <w:i/>
          <w:iCs/>
          <w:sz w:val="26"/>
          <w:szCs w:val="26"/>
        </w:rPr>
        <w:t>RAG</w:t>
      </w:r>
    </w:p>
    <w:p w14:paraId="26E87CAE" w14:textId="77777777" w:rsidR="00EB0D68" w:rsidRDefault="00EB0D68"/>
    <w:p w14:paraId="7D0C98EE" w14:textId="002F0EAE" w:rsidR="00AA3ED8" w:rsidRDefault="00B94F60">
      <w:r>
        <w:t>The functionality utilized by th</w:t>
      </w:r>
      <w:r w:rsidR="001F0A29">
        <w:t>e</w:t>
      </w:r>
      <w:r>
        <w:t xml:space="preserve"> ADW job described above is known as </w:t>
      </w:r>
      <w:hyperlink r:id="rId18" w:history="1">
        <w:r w:rsidRPr="00464079">
          <w:rPr>
            <w:rStyle w:val="Hyperlink"/>
          </w:rPr>
          <w:t>Select-AI-RAG</w:t>
        </w:r>
      </w:hyperlink>
      <w:r>
        <w:t xml:space="preserve">, and its setup and configuration </w:t>
      </w:r>
      <w:r w:rsidR="008B6E33">
        <w:t>are</w:t>
      </w:r>
      <w:r w:rsidR="009B454C">
        <w:t xml:space="preserve"> </w:t>
      </w:r>
      <w:r>
        <w:t xml:space="preserve">simple and </w:t>
      </w:r>
      <w:r w:rsidR="009B454C">
        <w:t>straightforward.</w:t>
      </w:r>
      <w:r>
        <w:t xml:space="preserve"> F</w:t>
      </w:r>
      <w:r w:rsidR="009B454C">
        <w:t xml:space="preserve">or this experiment, all our one-time setup </w:t>
      </w:r>
      <w:r w:rsidR="00EC3AB5">
        <w:t xml:space="preserve">code </w:t>
      </w:r>
      <w:r w:rsidR="009B454C">
        <w:t>is</w:t>
      </w:r>
      <w:r w:rsidR="00EC3AB5">
        <w:t xml:space="preserve"> execute</w:t>
      </w:r>
      <w:r w:rsidR="00D77459">
        <w:t>d</w:t>
      </w:r>
      <w:r w:rsidR="009B454C">
        <w:t xml:space="preserve"> as SQL and PL/SQL </w:t>
      </w:r>
      <w:r>
        <w:t>executed</w:t>
      </w:r>
      <w:r w:rsidR="009B454C">
        <w:t xml:space="preserve"> within an </w:t>
      </w:r>
      <w:hyperlink r:id="rId19" w:history="1">
        <w:r w:rsidR="00464079">
          <w:rPr>
            <w:rStyle w:val="Hyperlink"/>
          </w:rPr>
          <w:t>Oracle Machine Learning (OML) notebook</w:t>
        </w:r>
      </w:hyperlink>
      <w:r w:rsidR="009B454C">
        <w:t xml:space="preserve"> </w:t>
      </w:r>
      <w:r w:rsidR="00EC3AB5">
        <w:t xml:space="preserve">that is provided by </w:t>
      </w:r>
      <w:r w:rsidR="00720C30">
        <w:t>ADW</w:t>
      </w:r>
      <w:r w:rsidR="003E5C9A">
        <w:t xml:space="preserve">, </w:t>
      </w:r>
      <w:r>
        <w:t>Figure 1</w:t>
      </w:r>
      <w:r w:rsidR="00EC3AB5">
        <w:t>. An OML notebook</w:t>
      </w:r>
      <w:r w:rsidR="009B454C">
        <w:t xml:space="preserve"> is a convenient place to execute </w:t>
      </w:r>
      <w:r w:rsidR="00EC3AB5">
        <w:t>datab</w:t>
      </w:r>
      <w:r w:rsidR="00A71729">
        <w:t>a</w:t>
      </w:r>
      <w:r w:rsidR="00EC3AB5">
        <w:t xml:space="preserve">se </w:t>
      </w:r>
      <w:r w:rsidR="009B454C">
        <w:t xml:space="preserve">code snippets </w:t>
      </w:r>
      <w:r w:rsidR="00EC3AB5">
        <w:t>with</w:t>
      </w:r>
      <w:r w:rsidR="009B454C">
        <w:t xml:space="preserve"> results </w:t>
      </w:r>
      <w:r w:rsidR="00EC3AB5">
        <w:t xml:space="preserve">displayed </w:t>
      </w:r>
      <w:r w:rsidR="009B454C">
        <w:t>inline</w:t>
      </w:r>
      <w:r w:rsidR="00EC3AB5">
        <w:t xml:space="preserve">, and all of this experiment’s notebooks plus additional </w:t>
      </w:r>
      <w:r w:rsidR="001F0A29">
        <w:t>instructions</w:t>
      </w:r>
      <w:r w:rsidR="00EC3AB5">
        <w:t xml:space="preserve"> are</w:t>
      </w:r>
      <w:r w:rsidR="003E5C9A">
        <w:t xml:space="preserve"> archived in</w:t>
      </w:r>
      <w:r w:rsidR="001F0A29">
        <w:t xml:space="preserve"> this</w:t>
      </w:r>
      <w:r w:rsidR="00EC3AB5">
        <w:t xml:space="preserve"> </w:t>
      </w:r>
      <w:hyperlink r:id="rId20" w:history="1">
        <w:proofErr w:type="spellStart"/>
        <w:r w:rsidR="001F0A29">
          <w:rPr>
            <w:rStyle w:val="Hyperlink"/>
          </w:rPr>
          <w:t>github</w:t>
        </w:r>
        <w:proofErr w:type="spellEnd"/>
        <w:r w:rsidR="001F0A29">
          <w:rPr>
            <w:rStyle w:val="Hyperlink"/>
          </w:rPr>
          <w:t xml:space="preserve"> repository</w:t>
        </w:r>
      </w:hyperlink>
      <w:r w:rsidR="00EC3AB5">
        <w:t>.</w:t>
      </w:r>
    </w:p>
    <w:p w14:paraId="62B9AD2C" w14:textId="77777777" w:rsidR="009B454C" w:rsidRDefault="009B454C"/>
    <w:p w14:paraId="0683B6BE" w14:textId="64F043D0" w:rsidR="009F779A" w:rsidRDefault="000075BD" w:rsidP="000075BD">
      <w:r w:rsidRPr="00720C30">
        <w:t>F</w:t>
      </w:r>
      <w:r w:rsidR="009F779A" w:rsidRPr="00720C30">
        <w:t>irst</w:t>
      </w:r>
      <w:r w:rsidR="009F779A" w:rsidRPr="000075BD">
        <w:rPr>
          <w:b/>
          <w:bCs/>
        </w:rPr>
        <w:t xml:space="preserve"> </w:t>
      </w:r>
      <w:r w:rsidR="009F779A" w:rsidRPr="00720C30">
        <w:t>step</w:t>
      </w:r>
      <w:r>
        <w:t xml:space="preserve"> </w:t>
      </w:r>
      <w:r w:rsidR="00D77459">
        <w:t xml:space="preserve">is </w:t>
      </w:r>
      <w:r w:rsidR="009F779A">
        <w:t>for the ADW admin to create the database user that will configure and deploy th</w:t>
      </w:r>
      <w:r w:rsidR="003E5C9A">
        <w:t>is</w:t>
      </w:r>
      <w:r w:rsidR="009F779A">
        <w:t xml:space="preserve"> RAG solution, and in this example</w:t>
      </w:r>
      <w:r w:rsidR="0044316E">
        <w:t xml:space="preserve"> th</w:t>
      </w:r>
      <w:r w:rsidR="00D77459">
        <w:t>at</w:t>
      </w:r>
      <w:r w:rsidR="0044316E">
        <w:t xml:space="preserve"> </w:t>
      </w:r>
      <w:r w:rsidR="009F779A">
        <w:t xml:space="preserve">user </w:t>
      </w:r>
      <w:r w:rsidR="0044316E">
        <w:t>is</w:t>
      </w:r>
      <w:r w:rsidR="009F779A">
        <w:t xml:space="preserve"> named SAIRAG</w:t>
      </w:r>
      <w:r w:rsidR="0044316E">
        <w:t xml:space="preserve"> and has these </w:t>
      </w:r>
      <w:r w:rsidR="009F779A">
        <w:t>permissions</w:t>
      </w:r>
      <w:r w:rsidR="0044316E">
        <w:t xml:space="preserve"> granted by the admin</w:t>
      </w:r>
      <w:r w:rsidR="009F779A">
        <w:t>:</w:t>
      </w:r>
    </w:p>
    <w:p w14:paraId="0606555E" w14:textId="77777777" w:rsidR="009F779A" w:rsidRDefault="009F779A" w:rsidP="009F779A"/>
    <w:p w14:paraId="3AD8BEC3" w14:textId="7B7BD5A9" w:rsidR="009F779A" w:rsidRPr="009F779A" w:rsidRDefault="009F779A" w:rsidP="009F779A">
      <w:pPr>
        <w:rPr>
          <w:rFonts w:ascii="Courier New" w:hAnsi="Courier New" w:cs="Courier New"/>
          <w:sz w:val="20"/>
          <w:szCs w:val="20"/>
        </w:rPr>
      </w:pPr>
      <w:r w:rsidRPr="009F779A">
        <w:rPr>
          <w:rFonts w:ascii="Courier New" w:hAnsi="Courier New" w:cs="Courier New"/>
          <w:sz w:val="20"/>
          <w:szCs w:val="20"/>
        </w:rPr>
        <w:t>create user SAIRAG identified by "</w:t>
      </w:r>
      <w:r>
        <w:rPr>
          <w:rFonts w:ascii="Courier New" w:hAnsi="Courier New" w:cs="Courier New"/>
          <w:sz w:val="20"/>
          <w:szCs w:val="20"/>
        </w:rPr>
        <w:t>&lt;password&gt;</w:t>
      </w:r>
      <w:proofErr w:type="gramStart"/>
      <w:r w:rsidRPr="009F779A">
        <w:rPr>
          <w:rFonts w:ascii="Courier New" w:hAnsi="Courier New" w:cs="Courier New"/>
          <w:sz w:val="20"/>
          <w:szCs w:val="20"/>
        </w:rPr>
        <w:t>";</w:t>
      </w:r>
      <w:proofErr w:type="gramEnd"/>
    </w:p>
    <w:p w14:paraId="281B03A0" w14:textId="42D21C6A" w:rsidR="009F779A" w:rsidRPr="009F779A" w:rsidRDefault="009F779A" w:rsidP="009F779A">
      <w:pPr>
        <w:rPr>
          <w:rFonts w:ascii="Courier New" w:hAnsi="Courier New" w:cs="Courier New"/>
          <w:sz w:val="20"/>
          <w:szCs w:val="20"/>
        </w:rPr>
      </w:pPr>
      <w:r w:rsidRPr="009F779A">
        <w:rPr>
          <w:rFonts w:ascii="Courier New" w:hAnsi="Courier New" w:cs="Courier New"/>
          <w:sz w:val="20"/>
          <w:szCs w:val="20"/>
        </w:rPr>
        <w:t xml:space="preserve">grant </w:t>
      </w:r>
      <w:proofErr w:type="spellStart"/>
      <w:r w:rsidRPr="009F779A">
        <w:rPr>
          <w:rFonts w:ascii="Courier New" w:hAnsi="Courier New" w:cs="Courier New"/>
          <w:sz w:val="20"/>
          <w:szCs w:val="20"/>
        </w:rPr>
        <w:t>dwrole</w:t>
      </w:r>
      <w:proofErr w:type="spellEnd"/>
      <w:r w:rsidRPr="009F779A">
        <w:rPr>
          <w:rFonts w:ascii="Courier New" w:hAnsi="Courier New" w:cs="Courier New"/>
          <w:sz w:val="20"/>
          <w:szCs w:val="20"/>
        </w:rPr>
        <w:t xml:space="preserve"> to </w:t>
      </w:r>
      <w:proofErr w:type="gramStart"/>
      <w:r w:rsidRPr="009F779A">
        <w:rPr>
          <w:rFonts w:ascii="Courier New" w:hAnsi="Courier New" w:cs="Courier New"/>
          <w:sz w:val="20"/>
          <w:szCs w:val="20"/>
        </w:rPr>
        <w:t>SAIRAG;</w:t>
      </w:r>
      <w:proofErr w:type="gramEnd"/>
    </w:p>
    <w:p w14:paraId="2F66E13A" w14:textId="0A874945" w:rsidR="009F779A" w:rsidRPr="009F779A" w:rsidRDefault="009F779A" w:rsidP="009F779A">
      <w:pPr>
        <w:rPr>
          <w:rFonts w:ascii="Courier New" w:hAnsi="Courier New" w:cs="Courier New"/>
          <w:sz w:val="20"/>
          <w:szCs w:val="20"/>
        </w:rPr>
      </w:pPr>
      <w:r w:rsidRPr="009F779A">
        <w:rPr>
          <w:rFonts w:ascii="Courier New" w:hAnsi="Courier New" w:cs="Courier New"/>
          <w:sz w:val="20"/>
          <w:szCs w:val="20"/>
        </w:rPr>
        <w:t xml:space="preserve">grant unlimited tablespace to </w:t>
      </w:r>
      <w:proofErr w:type="gramStart"/>
      <w:r w:rsidRPr="009F779A">
        <w:rPr>
          <w:rFonts w:ascii="Courier New" w:hAnsi="Courier New" w:cs="Courier New"/>
          <w:sz w:val="20"/>
          <w:szCs w:val="20"/>
        </w:rPr>
        <w:t>SAIRAG;</w:t>
      </w:r>
      <w:proofErr w:type="gramEnd"/>
    </w:p>
    <w:p w14:paraId="18DB2838" w14:textId="64EB3B86" w:rsidR="009F779A" w:rsidRPr="009F779A" w:rsidRDefault="009F779A" w:rsidP="009F779A">
      <w:pPr>
        <w:rPr>
          <w:rFonts w:ascii="Courier New" w:hAnsi="Courier New" w:cs="Courier New"/>
          <w:sz w:val="20"/>
          <w:szCs w:val="20"/>
        </w:rPr>
      </w:pPr>
      <w:proofErr w:type="gramStart"/>
      <w:r w:rsidRPr="009F779A">
        <w:rPr>
          <w:rFonts w:ascii="Courier New" w:hAnsi="Courier New" w:cs="Courier New"/>
          <w:sz w:val="20"/>
          <w:szCs w:val="20"/>
        </w:rPr>
        <w:t>grant</w:t>
      </w:r>
      <w:proofErr w:type="gramEnd"/>
      <w:r w:rsidRPr="009F779A">
        <w:rPr>
          <w:rFonts w:ascii="Courier New" w:hAnsi="Courier New" w:cs="Courier New"/>
          <w:sz w:val="20"/>
          <w:szCs w:val="20"/>
        </w:rPr>
        <w:t xml:space="preserve"> execute on DBMS_CLOUD to </w:t>
      </w:r>
      <w:proofErr w:type="gramStart"/>
      <w:r w:rsidRPr="009F779A">
        <w:rPr>
          <w:rFonts w:ascii="Courier New" w:hAnsi="Courier New" w:cs="Courier New"/>
          <w:sz w:val="20"/>
          <w:szCs w:val="20"/>
        </w:rPr>
        <w:t>SAIRAG;</w:t>
      </w:r>
      <w:proofErr w:type="gramEnd"/>
    </w:p>
    <w:p w14:paraId="2AA29E06" w14:textId="2D723403" w:rsidR="009F779A" w:rsidRPr="009F779A" w:rsidRDefault="009F779A" w:rsidP="009F779A">
      <w:pPr>
        <w:rPr>
          <w:rFonts w:ascii="Courier New" w:hAnsi="Courier New" w:cs="Courier New"/>
          <w:sz w:val="20"/>
          <w:szCs w:val="20"/>
        </w:rPr>
      </w:pPr>
      <w:proofErr w:type="gramStart"/>
      <w:r w:rsidRPr="009F779A">
        <w:rPr>
          <w:rFonts w:ascii="Courier New" w:hAnsi="Courier New" w:cs="Courier New"/>
          <w:sz w:val="20"/>
          <w:szCs w:val="20"/>
        </w:rPr>
        <w:t>grant</w:t>
      </w:r>
      <w:proofErr w:type="gramEnd"/>
      <w:r w:rsidRPr="009F779A">
        <w:rPr>
          <w:rFonts w:ascii="Courier New" w:hAnsi="Courier New" w:cs="Courier New"/>
          <w:sz w:val="20"/>
          <w:szCs w:val="20"/>
        </w:rPr>
        <w:t xml:space="preserve"> execute on DBMS_CLOUD_AI to </w:t>
      </w:r>
      <w:proofErr w:type="gramStart"/>
      <w:r w:rsidRPr="009F779A">
        <w:rPr>
          <w:rFonts w:ascii="Courier New" w:hAnsi="Courier New" w:cs="Courier New"/>
          <w:sz w:val="20"/>
          <w:szCs w:val="20"/>
        </w:rPr>
        <w:t>SAIRAG;</w:t>
      </w:r>
      <w:proofErr w:type="gramEnd"/>
    </w:p>
    <w:p w14:paraId="64E9ADD5" w14:textId="0DFF2C53" w:rsidR="009F779A" w:rsidRDefault="009F779A" w:rsidP="009F779A">
      <w:pPr>
        <w:rPr>
          <w:rFonts w:ascii="Courier New" w:hAnsi="Courier New" w:cs="Courier New"/>
          <w:sz w:val="20"/>
          <w:szCs w:val="20"/>
        </w:rPr>
      </w:pPr>
      <w:r w:rsidRPr="009F779A">
        <w:rPr>
          <w:rFonts w:ascii="Courier New" w:hAnsi="Courier New" w:cs="Courier New"/>
          <w:sz w:val="20"/>
          <w:szCs w:val="20"/>
        </w:rPr>
        <w:t xml:space="preserve">grant </w:t>
      </w:r>
      <w:proofErr w:type="spellStart"/>
      <w:r w:rsidRPr="009F779A">
        <w:rPr>
          <w:rFonts w:ascii="Courier New" w:hAnsi="Courier New" w:cs="Courier New"/>
          <w:sz w:val="20"/>
          <w:szCs w:val="20"/>
        </w:rPr>
        <w:t>oml_developer</w:t>
      </w:r>
      <w:proofErr w:type="spellEnd"/>
      <w:r w:rsidRPr="009F779A">
        <w:rPr>
          <w:rFonts w:ascii="Courier New" w:hAnsi="Courier New" w:cs="Courier New"/>
          <w:sz w:val="20"/>
          <w:szCs w:val="20"/>
        </w:rPr>
        <w:t xml:space="preserve"> to </w:t>
      </w:r>
      <w:proofErr w:type="gramStart"/>
      <w:r w:rsidRPr="009F779A">
        <w:rPr>
          <w:rFonts w:ascii="Courier New" w:hAnsi="Courier New" w:cs="Courier New"/>
          <w:sz w:val="20"/>
          <w:szCs w:val="20"/>
        </w:rPr>
        <w:t>SAIRAG;</w:t>
      </w:r>
      <w:proofErr w:type="gramEnd"/>
    </w:p>
    <w:p w14:paraId="1137033B" w14:textId="77777777" w:rsidR="009F779A" w:rsidRDefault="009F779A"/>
    <w:p w14:paraId="1B90AB1A" w14:textId="7F7C94ED" w:rsidR="008F7B85" w:rsidRDefault="008C4504" w:rsidP="008F7B85">
      <w:r>
        <w:t>N</w:t>
      </w:r>
      <w:r w:rsidR="0044316E">
        <w:t>ext</w:t>
      </w:r>
      <w:r w:rsidR="009B454C">
        <w:t xml:space="preserve"> step</w:t>
      </w:r>
      <w:r w:rsidR="000075BD">
        <w:t xml:space="preserve"> </w:t>
      </w:r>
      <w:r w:rsidR="009B454C">
        <w:t>is to create</w:t>
      </w:r>
      <w:r w:rsidR="008F7B85">
        <w:t xml:space="preserve"> a PEM</w:t>
      </w:r>
      <w:r w:rsidR="0044316E">
        <w:t>-</w:t>
      </w:r>
      <w:r w:rsidR="008F7B85">
        <w:t>formatted SSH key</w:t>
      </w:r>
      <w:r w:rsidR="0044316E">
        <w:t xml:space="preserve"> </w:t>
      </w:r>
      <w:r w:rsidR="008F7B85">
        <w:t xml:space="preserve">pair, which is easily </w:t>
      </w:r>
      <w:r w:rsidR="0044316E">
        <w:t>done in an</w:t>
      </w:r>
      <w:r w:rsidR="008F7B85">
        <w:t xml:space="preserve"> </w:t>
      </w:r>
      <w:hyperlink r:id="rId21" w:history="1">
        <w:r w:rsidR="00464079" w:rsidRPr="00464079">
          <w:rPr>
            <w:rStyle w:val="Hyperlink"/>
          </w:rPr>
          <w:t>OCI cloud shell</w:t>
        </w:r>
      </w:hyperlink>
      <w:r w:rsidR="00464079">
        <w:t xml:space="preserve"> </w:t>
      </w:r>
      <w:r w:rsidR="008F7B85">
        <w:t>session via</w:t>
      </w:r>
    </w:p>
    <w:p w14:paraId="1800B6E0" w14:textId="77777777" w:rsidR="008F7B85" w:rsidRDefault="008F7B85" w:rsidP="008F7B85"/>
    <w:p w14:paraId="228420B4" w14:textId="398C3E0B" w:rsidR="008F7B85" w:rsidRDefault="008F7B85" w:rsidP="008F7B85">
      <w:pPr>
        <w:rPr>
          <w:rFonts w:ascii="Courier New" w:hAnsi="Courier New" w:cs="Courier New"/>
          <w:sz w:val="20"/>
          <w:szCs w:val="20"/>
        </w:rPr>
      </w:pPr>
      <w:proofErr w:type="spellStart"/>
      <w:r w:rsidRPr="008F7B85">
        <w:rPr>
          <w:rFonts w:ascii="Courier New" w:hAnsi="Courier New" w:cs="Courier New"/>
          <w:sz w:val="20"/>
          <w:szCs w:val="20"/>
        </w:rPr>
        <w:t>oci</w:t>
      </w:r>
      <w:proofErr w:type="spellEnd"/>
      <w:r w:rsidRPr="008F7B85">
        <w:rPr>
          <w:rFonts w:ascii="Courier New" w:hAnsi="Courier New" w:cs="Courier New"/>
          <w:sz w:val="20"/>
          <w:szCs w:val="20"/>
        </w:rPr>
        <w:t xml:space="preserve"> setup config</w:t>
      </w:r>
    </w:p>
    <w:p w14:paraId="6D0A65D8" w14:textId="77777777" w:rsidR="0044316E" w:rsidRDefault="0044316E" w:rsidP="008F7B85">
      <w:pPr>
        <w:rPr>
          <w:rFonts w:ascii="Courier New" w:hAnsi="Courier New" w:cs="Courier New"/>
          <w:sz w:val="20"/>
          <w:szCs w:val="20"/>
        </w:rPr>
      </w:pPr>
    </w:p>
    <w:p w14:paraId="4AF446AD" w14:textId="3CA58BA4" w:rsidR="009B454C" w:rsidRPr="008F7B85" w:rsidRDefault="0022792D" w:rsidP="008F7B85">
      <w:pPr>
        <w:rPr>
          <w:rFonts w:ascii="Courier New" w:hAnsi="Courier New" w:cs="Courier New"/>
          <w:sz w:val="20"/>
          <w:szCs w:val="20"/>
        </w:rPr>
      </w:pPr>
      <w:r>
        <w:t>w</w:t>
      </w:r>
      <w:r w:rsidR="008F7B85">
        <w:t>hich creates a new key pair in</w:t>
      </w:r>
      <w:r w:rsidR="0044316E">
        <w:t xml:space="preserve"> folder </w:t>
      </w:r>
      <w:r w:rsidR="008F7B85">
        <w:t>~</w:t>
      </w:r>
      <w:proofErr w:type="gramStart"/>
      <w:r w:rsidR="008F7B85">
        <w:t>/.</w:t>
      </w:r>
      <w:proofErr w:type="spellStart"/>
      <w:r w:rsidR="008F7B85">
        <w:t>oci</w:t>
      </w:r>
      <w:proofErr w:type="spellEnd"/>
      <w:proofErr w:type="gramEnd"/>
      <w:r w:rsidR="008F7B85">
        <w:t>. Then copy the public key</w:t>
      </w:r>
      <w:r w:rsidR="00EC1AEF">
        <w:t xml:space="preserve"> from </w:t>
      </w:r>
      <w:r w:rsidR="008F7B85" w:rsidRPr="008F7B85">
        <w:t>~/.</w:t>
      </w:r>
      <w:proofErr w:type="spellStart"/>
      <w:r w:rsidR="008F7B85" w:rsidRPr="008F7B85">
        <w:t>oci</w:t>
      </w:r>
      <w:proofErr w:type="spellEnd"/>
      <w:r w:rsidR="008F7B85" w:rsidRPr="008F7B85">
        <w:t>/</w:t>
      </w:r>
      <w:proofErr w:type="spellStart"/>
      <w:r w:rsidR="008F7B85" w:rsidRPr="008F7B85">
        <w:t>oci_api_key_public.pem</w:t>
      </w:r>
      <w:proofErr w:type="spellEnd"/>
      <w:r w:rsidR="008F7B85">
        <w:t xml:space="preserve"> and </w:t>
      </w:r>
      <w:r w:rsidR="0044316E">
        <w:t>paste</w:t>
      </w:r>
      <w:r w:rsidR="008F7B85">
        <w:t xml:space="preserve"> </w:t>
      </w:r>
      <w:r w:rsidR="00D77459">
        <w:t>that</w:t>
      </w:r>
      <w:r w:rsidR="008F7B85">
        <w:t xml:space="preserve"> </w:t>
      </w:r>
      <w:r w:rsidR="008C4504">
        <w:t xml:space="preserve">as an API key </w:t>
      </w:r>
      <w:r w:rsidR="0044316E">
        <w:t>in</w:t>
      </w:r>
      <w:r w:rsidR="008F7B85">
        <w:t xml:space="preserve">to </w:t>
      </w:r>
      <w:r w:rsidR="00A71729">
        <w:t>the</w:t>
      </w:r>
      <w:r w:rsidR="008F7B85">
        <w:t xml:space="preserve"> </w:t>
      </w:r>
      <w:r w:rsidR="008C4504">
        <w:t xml:space="preserve">RAG admin’s </w:t>
      </w:r>
      <w:r w:rsidR="008F7B85">
        <w:t>OCI account</w:t>
      </w:r>
      <w:r>
        <w:t xml:space="preserve">. </w:t>
      </w:r>
      <w:r w:rsidR="00A71729">
        <w:t>T</w:t>
      </w:r>
      <w:r>
        <w:t xml:space="preserve">hen add the private key </w:t>
      </w:r>
      <w:r w:rsidRPr="008F7B85">
        <w:t>~/.</w:t>
      </w:r>
      <w:proofErr w:type="spellStart"/>
      <w:r w:rsidRPr="008F7B85">
        <w:t>oci</w:t>
      </w:r>
      <w:proofErr w:type="spellEnd"/>
      <w:r w:rsidRPr="008F7B85">
        <w:t>/</w:t>
      </w:r>
      <w:proofErr w:type="spellStart"/>
      <w:r w:rsidRPr="008F7B85">
        <w:t>oci_api_key.pem</w:t>
      </w:r>
      <w:proofErr w:type="spellEnd"/>
      <w:r>
        <w:t xml:space="preserve"> to the following code snippet</w:t>
      </w:r>
    </w:p>
    <w:p w14:paraId="02B30584" w14:textId="71091877" w:rsidR="008F7B85" w:rsidRPr="008F7B85" w:rsidRDefault="008F7B85" w:rsidP="008F7B85">
      <w:pPr>
        <w:shd w:val="clear" w:color="auto" w:fill="FFFFFF"/>
        <w:spacing w:line="300" w:lineRule="atLeast"/>
        <w:rPr>
          <w:rFonts w:ascii="Menlo" w:hAnsi="Menlo" w:cs="Menlo"/>
          <w:color w:val="4D4D4C"/>
          <w:sz w:val="20"/>
          <w:szCs w:val="20"/>
        </w:rPr>
      </w:pPr>
    </w:p>
    <w:p w14:paraId="43E509B0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BEGIN</w:t>
      </w:r>
    </w:p>
    <w:p w14:paraId="44B17F27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DBMS_CLOUD.CREATE_CREDENTIAL (</w:t>
      </w:r>
    </w:p>
    <w:p w14:paraId="6867C951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</w:t>
      </w:r>
      <w:proofErr w:type="spell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credential_name</w:t>
      </w:r>
      <w:proofErr w:type="spell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=&gt; 'RAG_CREDENTIAL',</w:t>
      </w:r>
    </w:p>
    <w:p w14:paraId="70A31392" w14:textId="0E9FFE1E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</w:t>
      </w:r>
      <w:proofErr w:type="spell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user_ocid</w:t>
      </w:r>
      <w:proofErr w:type="spell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=&gt; '</w:t>
      </w:r>
      <w:proofErr w:type="gram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ocid1.user.oc1..</w:t>
      </w:r>
      <w:proofErr w:type="gram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aaaaaaa</w:t>
      </w:r>
      <w:r w:rsidRPr="0022792D">
        <w:rPr>
          <w:rFonts w:ascii="Courier New" w:hAnsi="Courier New" w:cs="Courier New"/>
          <w:color w:val="000000" w:themeColor="text1"/>
          <w:sz w:val="20"/>
          <w:szCs w:val="20"/>
        </w:rPr>
        <w:t>XXX</w:t>
      </w: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sm72wxaakgqqq',</w:t>
      </w:r>
    </w:p>
    <w:p w14:paraId="3B32BE80" w14:textId="19863113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</w:t>
      </w:r>
      <w:proofErr w:type="spell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tenancy_ocid</w:t>
      </w:r>
      <w:proofErr w:type="spell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=&gt; '</w:t>
      </w:r>
      <w:proofErr w:type="gram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ocid1.tenancy.oc1..</w:t>
      </w:r>
      <w:proofErr w:type="gram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aaaa</w:t>
      </w:r>
      <w:r w:rsidRPr="0022792D">
        <w:rPr>
          <w:rFonts w:ascii="Courier New" w:hAnsi="Courier New" w:cs="Courier New"/>
          <w:color w:val="000000" w:themeColor="text1"/>
          <w:sz w:val="20"/>
          <w:szCs w:val="20"/>
        </w:rPr>
        <w:t>XXX</w:t>
      </w: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pbme4454xu7dq',</w:t>
      </w:r>
    </w:p>
    <w:p w14:paraId="24C31516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</w:t>
      </w:r>
      <w:proofErr w:type="spell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private_key</w:t>
      </w:r>
      <w:proofErr w:type="spell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 =&gt; '</w:t>
      </w:r>
    </w:p>
    <w:p w14:paraId="6B0CA5A3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-----BEGIN PRIVATE KEY-----</w:t>
      </w:r>
    </w:p>
    <w:p w14:paraId="01E932C1" w14:textId="77777777" w:rsidR="00515F66" w:rsidRPr="00515F66" w:rsidRDefault="00515F66" w:rsidP="00515F6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15F66">
        <w:rPr>
          <w:rFonts w:ascii="Courier New" w:hAnsi="Courier New" w:cs="Courier New"/>
          <w:color w:val="000000" w:themeColor="text1"/>
          <w:sz w:val="20"/>
          <w:szCs w:val="20"/>
        </w:rPr>
        <w:t>MIIEvQIBADANBgkqhkiG9w0BAQEFAASCBKcwggSjAgEAAoIBAQC+5pZKurggk5aG</w:t>
      </w:r>
    </w:p>
    <w:p w14:paraId="6A4CB4D5" w14:textId="77777777" w:rsidR="00515F66" w:rsidRPr="00515F66" w:rsidRDefault="00515F66" w:rsidP="00515F6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15F66">
        <w:rPr>
          <w:rFonts w:ascii="Courier New" w:hAnsi="Courier New" w:cs="Courier New"/>
          <w:color w:val="000000" w:themeColor="text1"/>
          <w:sz w:val="20"/>
          <w:szCs w:val="20"/>
        </w:rPr>
        <w:t>z60xAk/cx855jjeHmM6y86fjnMOQC6C7OKibloJh+WecIxPihOSiBrr/rYaMqOW0</w:t>
      </w:r>
    </w:p>
    <w:p w14:paraId="6F410404" w14:textId="2275C3BC" w:rsidR="008F7B85" w:rsidRPr="0022792D" w:rsidRDefault="00515F66" w:rsidP="00515F6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15F66">
        <w:rPr>
          <w:rFonts w:ascii="Courier New" w:hAnsi="Courier New" w:cs="Courier New"/>
          <w:color w:val="000000" w:themeColor="text1"/>
          <w:sz w:val="20"/>
          <w:szCs w:val="20"/>
        </w:rPr>
        <w:t>+qeQH7OBnnvRwJzu7FHBiJckgF79sP+Zkc44iP0L1pdOxFWSQhJe7Tf6YFEF4CVa</w:t>
      </w:r>
    </w:p>
    <w:p w14:paraId="4691ABC9" w14:textId="7EA66E99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22792D">
        <w:rPr>
          <w:rFonts w:ascii="Courier New" w:hAnsi="Courier New" w:cs="Courier New"/>
          <w:color w:val="000000" w:themeColor="text1"/>
          <w:sz w:val="20"/>
          <w:szCs w:val="20"/>
        </w:rPr>
        <w:t>...</w:t>
      </w:r>
    </w:p>
    <w:p w14:paraId="5B3A9D24" w14:textId="77777777" w:rsidR="00515F66" w:rsidRPr="00515F66" w:rsidRDefault="00515F66" w:rsidP="00515F6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15F66">
        <w:rPr>
          <w:rFonts w:ascii="Courier New" w:hAnsi="Courier New" w:cs="Courier New"/>
          <w:color w:val="000000" w:themeColor="text1"/>
          <w:sz w:val="20"/>
          <w:szCs w:val="20"/>
        </w:rPr>
        <w:t>QiCEbN9eZ3EJUvfKTCNb0WQQYplndCCXUTQlTwYNk3eWahoiNLrRQZQqisLESnTr</w:t>
      </w:r>
    </w:p>
    <w:p w14:paraId="72AB50D5" w14:textId="77777777" w:rsidR="00515F66" w:rsidRPr="00515F66" w:rsidRDefault="00515F66" w:rsidP="00515F6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15F66">
        <w:rPr>
          <w:rFonts w:ascii="Courier New" w:hAnsi="Courier New" w:cs="Courier New"/>
          <w:color w:val="000000" w:themeColor="text1"/>
          <w:sz w:val="20"/>
          <w:szCs w:val="20"/>
        </w:rPr>
        <w:t>wQtGjFzioG3MX9txaijlzXvvZwjqc8aFvMA3yY63cODFur3AwqjqH1Lu223NDs99</w:t>
      </w:r>
    </w:p>
    <w:p w14:paraId="0776E357" w14:textId="77777777" w:rsidR="00515F66" w:rsidRDefault="00515F66" w:rsidP="00515F6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15F66">
        <w:rPr>
          <w:rFonts w:ascii="Courier New" w:hAnsi="Courier New" w:cs="Courier New"/>
          <w:color w:val="000000" w:themeColor="text1"/>
          <w:sz w:val="20"/>
          <w:szCs w:val="20"/>
        </w:rPr>
        <w:t xml:space="preserve">5uzYVFg0Y4rfrG9XqUGEDbU= </w:t>
      </w:r>
    </w:p>
    <w:p w14:paraId="46741E51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-----END PRIVATE KEY-----</w:t>
      </w:r>
    </w:p>
    <w:p w14:paraId="6FBBEA3B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',</w:t>
      </w:r>
    </w:p>
    <w:p w14:paraId="1715CD5A" w14:textId="4E29D23D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 xml:space="preserve">       fingerprint     =&gt; 'c7:6c:5a:</w:t>
      </w:r>
      <w:proofErr w:type="gram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29:f</w:t>
      </w:r>
      <w:proofErr w:type="gram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2</w:t>
      </w:r>
      <w:r w:rsidRPr="0022792D">
        <w:rPr>
          <w:rFonts w:ascii="Courier New" w:hAnsi="Courier New" w:cs="Courier New"/>
          <w:color w:val="000000" w:themeColor="text1"/>
          <w:sz w:val="20"/>
          <w:szCs w:val="20"/>
        </w:rPr>
        <w:t>XXXXXXX</w:t>
      </w:r>
      <w:proofErr w:type="gram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52:f</w:t>
      </w:r>
      <w:proofErr w:type="gram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7:83:31:</w:t>
      </w:r>
      <w:proofErr w:type="gram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46:b</w:t>
      </w:r>
      <w:proofErr w:type="gram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3:45'</w:t>
      </w:r>
    </w:p>
    <w:p w14:paraId="3A73A92C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022DCEA9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END;</w:t>
      </w:r>
      <w:proofErr w:type="gramEnd"/>
    </w:p>
    <w:p w14:paraId="325DDC6C" w14:textId="77777777" w:rsidR="008F7B85" w:rsidRPr="008F7B85" w:rsidRDefault="008F7B85" w:rsidP="008F7B85">
      <w:pPr>
        <w:shd w:val="clear" w:color="auto" w:fill="FFFFFF"/>
        <w:spacing w:line="300" w:lineRule="atLeast"/>
        <w:rPr>
          <w:rFonts w:ascii="Menlo" w:hAnsi="Menlo" w:cs="Menlo"/>
          <w:color w:val="000000" w:themeColor="text1"/>
          <w:sz w:val="20"/>
          <w:szCs w:val="20"/>
        </w:rPr>
      </w:pP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/</w:t>
      </w:r>
    </w:p>
    <w:p w14:paraId="5E5378D1" w14:textId="55DDE976" w:rsidR="009B454C" w:rsidRDefault="009B454C" w:rsidP="008F7B85">
      <w:pPr>
        <w:rPr>
          <w:rFonts w:ascii="Courier New" w:hAnsi="Courier New" w:cs="Courier New"/>
          <w:sz w:val="20"/>
          <w:szCs w:val="20"/>
        </w:rPr>
      </w:pPr>
    </w:p>
    <w:p w14:paraId="027B3030" w14:textId="5FCB7AB6" w:rsidR="009B454C" w:rsidRDefault="0022792D" w:rsidP="009B454C">
      <w:r>
        <w:t xml:space="preserve">which can be executed within an OML notebook </w:t>
      </w:r>
      <w:r w:rsidR="0044316E">
        <w:t>(</w:t>
      </w:r>
      <w:r w:rsidR="00BC656E">
        <w:t>see for example</w:t>
      </w:r>
      <w:r w:rsidR="0044316E">
        <w:t xml:space="preserve"> </w:t>
      </w:r>
      <w:hyperlink r:id="rId22" w:history="1">
        <w:proofErr w:type="spellStart"/>
        <w:r w:rsidR="00464079">
          <w:rPr>
            <w:rStyle w:val="Hyperlink"/>
          </w:rPr>
          <w:t>RAG_BOOKS.dsnb</w:t>
        </w:r>
        <w:proofErr w:type="spellEnd"/>
      </w:hyperlink>
      <w:r w:rsidR="0044316E">
        <w:t xml:space="preserve">) </w:t>
      </w:r>
      <w:r>
        <w:t xml:space="preserve">or </w:t>
      </w:r>
      <w:r w:rsidR="004E0E63">
        <w:t xml:space="preserve">as </w:t>
      </w:r>
      <w:r>
        <w:t>a</w:t>
      </w:r>
      <w:r w:rsidR="004E0E63">
        <w:t>n</w:t>
      </w:r>
      <w:r>
        <w:t xml:space="preserve"> SQL script or within an APEX app. Be sure to tailor the OCIDs in the above  so that they refer to </w:t>
      </w:r>
      <w:r w:rsidR="008C4504">
        <w:t xml:space="preserve">the </w:t>
      </w:r>
      <w:r w:rsidR="004E0E63">
        <w:t>RAG developer’s</w:t>
      </w:r>
      <w:r>
        <w:t xml:space="preserve"> OCI tenancy, and that the key fingerprint matches that in </w:t>
      </w:r>
      <w:r w:rsidRPr="008F7B85">
        <w:t>~/.</w:t>
      </w:r>
      <w:proofErr w:type="spellStart"/>
      <w:r w:rsidRPr="008F7B85">
        <w:t>oci</w:t>
      </w:r>
      <w:proofErr w:type="spellEnd"/>
      <w:r w:rsidRPr="008F7B85">
        <w:t>/</w:t>
      </w:r>
      <w:r>
        <w:t xml:space="preserve">config. </w:t>
      </w:r>
      <w:r>
        <w:lastRenderedPageBreak/>
        <w:t xml:space="preserve">This credential, </w:t>
      </w:r>
      <w:r w:rsidR="00BC656E">
        <w:t>named</w:t>
      </w:r>
      <w:r>
        <w:t xml:space="preserve"> </w:t>
      </w: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RAG_CREDENTIAL</w:t>
      </w:r>
      <w:r>
        <w:t>, allow</w:t>
      </w:r>
      <w:r w:rsidR="003E5C9A">
        <w:t>s</w:t>
      </w:r>
      <w:r>
        <w:t xml:space="preserve"> ADW to interact with </w:t>
      </w:r>
      <w:r w:rsidR="00D77459">
        <w:t xml:space="preserve">the files stored in </w:t>
      </w:r>
      <w:r>
        <w:t>Object Store as well as the GenAI service</w:t>
      </w:r>
      <w:r w:rsidR="003E5C9A">
        <w:t xml:space="preserve"> of</w:t>
      </w:r>
      <w:r>
        <w:t xml:space="preserve"> Figure 1.</w:t>
      </w:r>
    </w:p>
    <w:p w14:paraId="3A103CCD" w14:textId="77777777" w:rsidR="00BA2A49" w:rsidRDefault="00BA2A49" w:rsidP="009B454C"/>
    <w:p w14:paraId="7B44C128" w14:textId="77777777" w:rsidR="00D77459" w:rsidRDefault="00D77459" w:rsidP="009B454C"/>
    <w:p w14:paraId="10A55A31" w14:textId="421378FD" w:rsidR="00D77459" w:rsidRPr="0095116F" w:rsidRDefault="00D77459" w:rsidP="00D77459">
      <w:pPr>
        <w:rPr>
          <w:rFonts w:ascii="Calibri" w:hAnsi="Calibri" w:cs="Calibri"/>
          <w:i/>
          <w:iCs/>
          <w:sz w:val="26"/>
          <w:szCs w:val="26"/>
        </w:rPr>
      </w:pPr>
      <w:r w:rsidRPr="0095116F">
        <w:rPr>
          <w:rFonts w:ascii="Calibri" w:hAnsi="Calibri" w:cs="Calibri"/>
          <w:i/>
          <w:iCs/>
          <w:sz w:val="26"/>
          <w:szCs w:val="26"/>
        </w:rPr>
        <w:t>Select</w:t>
      </w:r>
      <w:r w:rsidR="00D83109">
        <w:rPr>
          <w:rFonts w:ascii="Calibri" w:hAnsi="Calibri" w:cs="Calibri"/>
          <w:i/>
          <w:iCs/>
          <w:sz w:val="26"/>
          <w:szCs w:val="26"/>
        </w:rPr>
        <w:t>-</w:t>
      </w:r>
      <w:r w:rsidRPr="0095116F">
        <w:rPr>
          <w:rFonts w:ascii="Calibri" w:hAnsi="Calibri" w:cs="Calibri"/>
          <w:i/>
          <w:iCs/>
          <w:sz w:val="26"/>
          <w:szCs w:val="26"/>
        </w:rPr>
        <w:t>AI</w:t>
      </w:r>
      <w:r w:rsidR="00D83109">
        <w:rPr>
          <w:rFonts w:ascii="Calibri" w:hAnsi="Calibri" w:cs="Calibri"/>
          <w:i/>
          <w:iCs/>
          <w:sz w:val="26"/>
          <w:szCs w:val="26"/>
        </w:rPr>
        <w:t>-</w:t>
      </w:r>
      <w:r w:rsidRPr="0095116F">
        <w:rPr>
          <w:rFonts w:ascii="Calibri" w:hAnsi="Calibri" w:cs="Calibri"/>
          <w:i/>
          <w:iCs/>
          <w:sz w:val="26"/>
          <w:szCs w:val="26"/>
        </w:rPr>
        <w:t>RAG Profile</w:t>
      </w:r>
    </w:p>
    <w:p w14:paraId="3281B6FC" w14:textId="77777777" w:rsidR="00D77459" w:rsidRDefault="00D77459" w:rsidP="00D77459"/>
    <w:p w14:paraId="05D17BA1" w14:textId="6FE55C6D" w:rsidR="00D77459" w:rsidRPr="008F7B85" w:rsidRDefault="00D77459" w:rsidP="00D77459">
      <w:pPr>
        <w:rPr>
          <w:rFonts w:ascii="Courier New" w:hAnsi="Courier New" w:cs="Courier New"/>
          <w:sz w:val="20"/>
          <w:szCs w:val="20"/>
        </w:rPr>
      </w:pPr>
      <w:r>
        <w:t>Next step is for user SAIRAG to create the profile that will utilize Select</w:t>
      </w:r>
      <w:r w:rsidR="008C4504">
        <w:t>-</w:t>
      </w:r>
      <w:r>
        <w:t>AI</w:t>
      </w:r>
      <w:r w:rsidR="008C4504">
        <w:t>-</w:t>
      </w:r>
      <w:r>
        <w:t>RAG</w:t>
      </w:r>
      <w:r w:rsidR="00EC1AEF">
        <w:t>:</w:t>
      </w:r>
      <w:r>
        <w:t xml:space="preserve"> </w:t>
      </w:r>
    </w:p>
    <w:p w14:paraId="50807F11" w14:textId="77777777" w:rsidR="00D77459" w:rsidRPr="008F7B85" w:rsidRDefault="00D77459" w:rsidP="00D77459">
      <w:pPr>
        <w:shd w:val="clear" w:color="auto" w:fill="FFFFFF"/>
        <w:spacing w:line="300" w:lineRule="atLeast"/>
        <w:rPr>
          <w:rFonts w:ascii="Menlo" w:hAnsi="Menlo" w:cs="Menlo"/>
          <w:color w:val="4D4D4C"/>
          <w:sz w:val="20"/>
          <w:szCs w:val="20"/>
        </w:rPr>
      </w:pPr>
    </w:p>
    <w:p w14:paraId="6D11DE8E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BEGIN</w:t>
      </w:r>
    </w:p>
    <w:p w14:paraId="6193DB21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DBMS_CLOUD_</w:t>
      </w:r>
      <w:proofErr w:type="gram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AI.CREATE</w:t>
      </w:r>
      <w:proofErr w:type="gram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proofErr w:type="gram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PROFILE(</w:t>
      </w:r>
      <w:proofErr w:type="gramEnd"/>
    </w:p>
    <w:p w14:paraId="004A7043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proofErr w:type="spell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profile_name</w:t>
      </w:r>
      <w:proofErr w:type="spell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=&gt; 'RAG_PROFILE',</w:t>
      </w:r>
    </w:p>
    <w:p w14:paraId="42C163B3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attributes =&gt;</w:t>
      </w:r>
    </w:p>
    <w:p w14:paraId="101AAE10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'{"provider": "</w:t>
      </w:r>
      <w:proofErr w:type="spell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oci</w:t>
      </w:r>
      <w:proofErr w:type="spell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",</w:t>
      </w:r>
    </w:p>
    <w:p w14:paraId="6A944A1E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</w:t>
      </w:r>
      <w:proofErr w:type="spellStart"/>
      <w:proofErr w:type="gram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credential</w:t>
      </w:r>
      <w:proofErr w:type="gram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_name</w:t>
      </w:r>
      <w:proofErr w:type="spell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": "RAG_CREDENTIAL",</w:t>
      </w:r>
    </w:p>
    <w:p w14:paraId="55EC447A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"region":"us-chicago-1",</w:t>
      </w:r>
    </w:p>
    <w:p w14:paraId="640BE585" w14:textId="09F1AECF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4D4D4C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</w:t>
      </w:r>
      <w:proofErr w:type="gram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oci</w:t>
      </w:r>
      <w:proofErr w:type="gram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_compartment_id":</w:t>
      </w:r>
      <w:r w:rsidRPr="00D77459">
        <w:rPr>
          <w:rFonts w:ascii="Courier New" w:hAnsi="Courier New" w:cs="Courier New"/>
          <w:color w:val="FF0000"/>
          <w:sz w:val="20"/>
          <w:szCs w:val="20"/>
        </w:rPr>
        <w:t>"</w:t>
      </w:r>
      <w:proofErr w:type="gramStart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ocid1.tenancy.oc1..</w:t>
      </w:r>
      <w:proofErr w:type="gramEnd"/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aaaa</w:t>
      </w: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XXX</w:t>
      </w:r>
      <w:r w:rsidRPr="008F7B85">
        <w:rPr>
          <w:rFonts w:ascii="Courier New" w:hAnsi="Courier New" w:cs="Courier New"/>
          <w:color w:val="000000" w:themeColor="text1"/>
          <w:sz w:val="20"/>
          <w:szCs w:val="20"/>
        </w:rPr>
        <w:t>pbme4454xu7dq</w:t>
      </w: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",</w:t>
      </w:r>
    </w:p>
    <w:p w14:paraId="3770FA0E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</w:t>
      </w:r>
      <w:proofErr w:type="spellStart"/>
      <w:proofErr w:type="gram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vector</w:t>
      </w:r>
      <w:proofErr w:type="gram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_index_name</w:t>
      </w:r>
      <w:proofErr w:type="spell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": "RAG_INDEX",</w:t>
      </w:r>
    </w:p>
    <w:p w14:paraId="0435C3A8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"</w:t>
      </w:r>
      <w:proofErr w:type="spellStart"/>
      <w:proofErr w:type="gram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embedding</w:t>
      </w:r>
      <w:proofErr w:type="gram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_model</w:t>
      </w:r>
      <w:proofErr w:type="spell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": "</w:t>
      </w:r>
      <w:proofErr w:type="gram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cohere.embed</w:t>
      </w:r>
      <w:proofErr w:type="gramEnd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-english-v3.0"</w:t>
      </w:r>
    </w:p>
    <w:p w14:paraId="1D9FABF8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}'</w:t>
      </w:r>
    </w:p>
    <w:p w14:paraId="11951BD1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 xml:space="preserve">    );</w:t>
      </w:r>
    </w:p>
    <w:p w14:paraId="2058E8C9" w14:textId="77777777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END;</w:t>
      </w:r>
      <w:proofErr w:type="gramEnd"/>
    </w:p>
    <w:p w14:paraId="05EC7AA0" w14:textId="0DE721EB" w:rsidR="00D77459" w:rsidRP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D77459">
        <w:rPr>
          <w:rFonts w:ascii="Courier New" w:hAnsi="Courier New" w:cs="Courier New"/>
          <w:color w:val="000000" w:themeColor="text1"/>
          <w:sz w:val="20"/>
          <w:szCs w:val="20"/>
        </w:rPr>
        <w:t>/</w:t>
      </w:r>
    </w:p>
    <w:p w14:paraId="036E0D18" w14:textId="77777777" w:rsidR="00D77459" w:rsidRDefault="00D77459" w:rsidP="00D77459">
      <w:pPr>
        <w:shd w:val="clear" w:color="auto" w:fill="FFFFFF"/>
        <w:spacing w:line="300" w:lineRule="atLeast"/>
        <w:rPr>
          <w:rFonts w:ascii="Courier New" w:hAnsi="Courier New" w:cs="Courier New"/>
          <w:sz w:val="20"/>
          <w:szCs w:val="20"/>
        </w:rPr>
      </w:pPr>
    </w:p>
    <w:p w14:paraId="6B671762" w14:textId="782370BD" w:rsidR="00BC656E" w:rsidRDefault="00D77459" w:rsidP="00D77459">
      <w:r>
        <w:t>Th</w:t>
      </w:r>
      <w:r w:rsidR="00EC1AEF">
        <w:t xml:space="preserve">e profile </w:t>
      </w:r>
      <w:r>
        <w:t xml:space="preserve">named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RAG_</w:t>
      </w:r>
      <w:r w:rsidR="0095116F">
        <w:rPr>
          <w:rFonts w:ascii="Courier New" w:hAnsi="Courier New" w:cs="Courier New"/>
          <w:color w:val="000000" w:themeColor="text1"/>
          <w:sz w:val="20"/>
          <w:szCs w:val="20"/>
        </w:rPr>
        <w:t>PROFILE</w:t>
      </w:r>
      <w:r>
        <w:t xml:space="preserve"> </w:t>
      </w:r>
      <w:r w:rsidR="0095116F">
        <w:t xml:space="preserve">tells ADW that the </w:t>
      </w:r>
      <w:r w:rsidR="00BC656E">
        <w:t xml:space="preserve">invoking </w:t>
      </w:r>
      <w:r w:rsidR="0095116F">
        <w:t>user will us</w:t>
      </w:r>
      <w:r w:rsidR="00BC656E">
        <w:t>e</w:t>
      </w:r>
      <w:r w:rsidR="0095116F">
        <w:t xml:space="preserve"> the </w:t>
      </w:r>
      <w:r w:rsidR="0095116F" w:rsidRPr="00D77459">
        <w:rPr>
          <w:rFonts w:ascii="Courier New" w:hAnsi="Courier New" w:cs="Courier New"/>
          <w:color w:val="000000" w:themeColor="text1"/>
          <w:sz w:val="20"/>
          <w:szCs w:val="20"/>
        </w:rPr>
        <w:t>RAG_CREDENTIAL</w:t>
      </w:r>
      <w:r w:rsidR="0095116F">
        <w:t xml:space="preserve"> to call the </w:t>
      </w:r>
      <w:proofErr w:type="gramStart"/>
      <w:r w:rsidR="0095116F" w:rsidRPr="00D77459">
        <w:rPr>
          <w:rFonts w:ascii="Courier New" w:hAnsi="Courier New" w:cs="Courier New"/>
          <w:color w:val="000000" w:themeColor="text1"/>
          <w:sz w:val="20"/>
          <w:szCs w:val="20"/>
        </w:rPr>
        <w:t>cohere.embed</w:t>
      </w:r>
      <w:proofErr w:type="gramEnd"/>
      <w:r w:rsidR="0095116F" w:rsidRPr="00D77459">
        <w:rPr>
          <w:rFonts w:ascii="Courier New" w:hAnsi="Courier New" w:cs="Courier New"/>
          <w:color w:val="000000" w:themeColor="text1"/>
          <w:sz w:val="20"/>
          <w:szCs w:val="20"/>
        </w:rPr>
        <w:t>-english-v3.0</w:t>
      </w:r>
      <w:r w:rsidR="00EC1AEF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95116F">
        <w:t xml:space="preserve">embedding model provided by OCI’s GenAI service </w:t>
      </w:r>
      <w:r w:rsidR="004E0E63">
        <w:t>when</w:t>
      </w:r>
      <w:r w:rsidR="0095116F">
        <w:t xml:space="preserve"> perform</w:t>
      </w:r>
      <w:r w:rsidR="004E0E63">
        <w:t>ing the</w:t>
      </w:r>
      <w:r w:rsidR="0095116F">
        <w:t xml:space="preserve"> vector embedding of the content </w:t>
      </w:r>
      <w:r w:rsidR="004E0E63">
        <w:t xml:space="preserve">that is </w:t>
      </w:r>
      <w:r w:rsidR="0095116F">
        <w:t>stored in Object Store</w:t>
      </w:r>
      <w:r w:rsidR="00BC656E">
        <w:t>, Figure 1.</w:t>
      </w:r>
    </w:p>
    <w:p w14:paraId="4A113183" w14:textId="09C7B9F7" w:rsidR="00D77459" w:rsidRDefault="00D77459" w:rsidP="00D77459">
      <w:r>
        <w:t xml:space="preserve"> </w:t>
      </w:r>
    </w:p>
    <w:p w14:paraId="24A6E73C" w14:textId="6A70E1A7" w:rsidR="0095116F" w:rsidRPr="0095116F" w:rsidRDefault="00BD2A88" w:rsidP="0095116F">
      <w:pPr>
        <w:rPr>
          <w:rFonts w:ascii="Calibri" w:hAnsi="Calibri" w:cs="Calibri"/>
          <w:i/>
          <w:iCs/>
          <w:sz w:val="26"/>
          <w:szCs w:val="26"/>
        </w:rPr>
      </w:pPr>
      <w:r>
        <w:rPr>
          <w:rFonts w:ascii="Calibri" w:hAnsi="Calibri" w:cs="Calibri"/>
          <w:i/>
          <w:iCs/>
          <w:sz w:val="26"/>
          <w:szCs w:val="26"/>
        </w:rPr>
        <w:t xml:space="preserve">Encode </w:t>
      </w:r>
      <w:r w:rsidR="0095116F">
        <w:rPr>
          <w:rFonts w:ascii="Calibri" w:hAnsi="Calibri" w:cs="Calibri"/>
          <w:i/>
          <w:iCs/>
          <w:sz w:val="26"/>
          <w:szCs w:val="26"/>
        </w:rPr>
        <w:t>the Knowledge Base</w:t>
      </w:r>
    </w:p>
    <w:p w14:paraId="3201A21E" w14:textId="77777777" w:rsidR="0095116F" w:rsidRDefault="0095116F" w:rsidP="0095116F"/>
    <w:p w14:paraId="30981606" w14:textId="2938460A" w:rsidR="00025B20" w:rsidRDefault="0095116F" w:rsidP="00025B20">
      <w:r>
        <w:t>We are now ready to</w:t>
      </w:r>
      <w:r w:rsidR="00025B20">
        <w:t xml:space="preserve"> use the above to encode </w:t>
      </w:r>
      <w:r w:rsidR="000C44F7">
        <w:t xml:space="preserve">aka embed </w:t>
      </w:r>
      <w:r w:rsidR="00025B20">
        <w:t>the RAG knowledge base</w:t>
      </w:r>
      <w:r w:rsidR="004E0E63">
        <w:t xml:space="preserve"> composed of</w:t>
      </w:r>
      <w:r w:rsidR="00025B20">
        <w:t xml:space="preserve"> 20 novels stored in Object Store</w:t>
      </w:r>
      <w:r w:rsidR="00BC656E">
        <w:t>. T</w:t>
      </w:r>
      <w:r w:rsidR="00025B20">
        <w:t>hat is easily done vie this PL/SQL one-liner</w:t>
      </w:r>
    </w:p>
    <w:p w14:paraId="5591BB52" w14:textId="77777777" w:rsidR="00025B20" w:rsidRDefault="00025B20" w:rsidP="00025B20"/>
    <w:p w14:paraId="1D24C622" w14:textId="39DA5E76" w:rsidR="00025B20" w:rsidRPr="00025B20" w:rsidRDefault="00AE28EF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BEGIN</w:t>
      </w:r>
    </w:p>
    <w:p w14:paraId="26D1D853" w14:textId="783AA38E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proofErr w:type="spellStart"/>
      <w:r w:rsidRPr="00476ED0">
        <w:rPr>
          <w:rFonts w:ascii="Courier New" w:hAnsi="Courier New" w:cs="Courier New"/>
          <w:color w:val="000000" w:themeColor="text1"/>
          <w:sz w:val="20"/>
          <w:szCs w:val="20"/>
        </w:rPr>
        <w:t>DBMS_CLOUD_</w:t>
      </w:r>
      <w:proofErr w:type="gramStart"/>
      <w:r w:rsidRPr="00476ED0">
        <w:rPr>
          <w:rFonts w:ascii="Courier New" w:hAnsi="Courier New" w:cs="Courier New"/>
          <w:color w:val="000000" w:themeColor="text1"/>
          <w:sz w:val="20"/>
          <w:szCs w:val="20"/>
        </w:rPr>
        <w:t>AI.create</w:t>
      </w:r>
      <w:proofErr w:type="gramEnd"/>
      <w:r w:rsidRPr="00476ED0">
        <w:rPr>
          <w:rFonts w:ascii="Courier New" w:hAnsi="Courier New" w:cs="Courier New"/>
          <w:color w:val="000000" w:themeColor="text1"/>
          <w:sz w:val="20"/>
          <w:szCs w:val="20"/>
        </w:rPr>
        <w:t>_vector_</w:t>
      </w:r>
      <w:proofErr w:type="gramStart"/>
      <w:r w:rsidRPr="00476ED0">
        <w:rPr>
          <w:rFonts w:ascii="Courier New" w:hAnsi="Courier New" w:cs="Courier New"/>
          <w:color w:val="000000" w:themeColor="text1"/>
          <w:sz w:val="20"/>
          <w:szCs w:val="20"/>
        </w:rPr>
        <w:t>index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</w:p>
    <w:p w14:paraId="5B64B70D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</w:t>
      </w:r>
      <w:proofErr w:type="spell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index_</w:t>
      </w:r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name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=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&gt; 'RAG_INDEX',</w:t>
      </w:r>
    </w:p>
    <w:p w14:paraId="41CF51D4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</w:t>
      </w:r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attributes  =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&gt; '{"</w:t>
      </w:r>
      <w:proofErr w:type="spell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vector_db_provider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": "oracle",</w:t>
      </w:r>
    </w:p>
    <w:p w14:paraId="4982FF44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"</w:t>
      </w:r>
      <w:proofErr w:type="spellStart"/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vector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_table_name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": "RAG_VECTORS",</w:t>
      </w:r>
    </w:p>
    <w:p w14:paraId="4187B7F5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"</w:t>
      </w:r>
      <w:proofErr w:type="spellStart"/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object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_storage_credential_name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": "RAG_CREDENTIAL",</w:t>
      </w:r>
    </w:p>
    <w:p w14:paraId="0EA90D32" w14:textId="36810B9C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"location": "https://objectstorage.us-chicago-1.oraclecloud.com/n/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&lt;namespace&gt;</w:t>
      </w: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/b/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&lt;BucketName&gt;</w:t>
      </w: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/o/rag/doc/",</w:t>
      </w:r>
    </w:p>
    <w:p w14:paraId="066BECD1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"</w:t>
      </w:r>
      <w:proofErr w:type="spellStart"/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profile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_name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": "RAG_PROFILE",</w:t>
      </w:r>
    </w:p>
    <w:p w14:paraId="7568C37F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"</w:t>
      </w:r>
      <w:proofErr w:type="spellStart"/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vector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_dimension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": 1024,</w:t>
      </w:r>
    </w:p>
    <w:p w14:paraId="4F20DA78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"</w:t>
      </w:r>
      <w:proofErr w:type="spellStart"/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vector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_distance_metric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": "cosine",</w:t>
      </w:r>
    </w:p>
    <w:p w14:paraId="3A6A06AF" w14:textId="57DA8BB8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"</w:t>
      </w:r>
      <w:proofErr w:type="spellStart"/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chunk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_overlap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": </w:t>
      </w:r>
      <w:r w:rsidR="008C4504">
        <w:rPr>
          <w:rFonts w:ascii="Courier New" w:hAnsi="Courier New" w:cs="Courier New"/>
          <w:color w:val="000000" w:themeColor="text1"/>
          <w:sz w:val="20"/>
          <w:szCs w:val="20"/>
        </w:rPr>
        <w:t>64</w:t>
      </w: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108F404B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                  "</w:t>
      </w:r>
      <w:proofErr w:type="spellStart"/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chunk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_size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": 1024,</w:t>
      </w:r>
    </w:p>
    <w:p w14:paraId="62A2331E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"</w:t>
      </w:r>
      <w:proofErr w:type="spellStart"/>
      <w:proofErr w:type="gram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refresh</w:t>
      </w:r>
      <w:proofErr w:type="gram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_rate</w:t>
      </w:r>
      <w:proofErr w:type="spellEnd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": 1440</w:t>
      </w:r>
    </w:p>
    <w:p w14:paraId="038FF6BF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 xml:space="preserve">      }');</w:t>
      </w:r>
    </w:p>
    <w:p w14:paraId="44F99FA1" w14:textId="358EBCEF" w:rsidR="00025B20" w:rsidRPr="00025B20" w:rsidRDefault="00AE28EF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END</w:t>
      </w:r>
      <w:r w:rsidR="00025B20" w:rsidRPr="00025B20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376DBDB4" w14:textId="77777777" w:rsidR="00025B20" w:rsidRPr="00025B20" w:rsidRDefault="00025B20" w:rsidP="00025B20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/</w:t>
      </w:r>
    </w:p>
    <w:p w14:paraId="19D3FD96" w14:textId="0813708B" w:rsidR="00025B20" w:rsidRDefault="00025B20" w:rsidP="00025B20"/>
    <w:p w14:paraId="618F823C" w14:textId="7169BD3F" w:rsidR="00BD2A88" w:rsidRDefault="0084723D">
      <w:r>
        <w:t>w</w:t>
      </w:r>
      <w:r w:rsidR="00025B20">
        <w:t>hich</w:t>
      </w:r>
      <w:r>
        <w:t xml:space="preserve"> triggers a </w:t>
      </w:r>
      <w:hyperlink r:id="rId23" w:anchor="GUID-CB37AB86-B625-4798-A3F4-8DD6DBA8B491" w:history="1">
        <w:r w:rsidR="00476ED0" w:rsidRPr="00476ED0">
          <w:rPr>
            <w:rStyle w:val="Hyperlink"/>
          </w:rPr>
          <w:t>database job</w:t>
        </w:r>
      </w:hyperlink>
      <w:r w:rsidR="00476ED0">
        <w:t xml:space="preserve"> </w:t>
      </w:r>
      <w:r>
        <w:t>that (</w:t>
      </w:r>
      <w:proofErr w:type="spellStart"/>
      <w:r w:rsidR="003E5C9A">
        <w:t>i</w:t>
      </w:r>
      <w:proofErr w:type="spellEnd"/>
      <w:r>
        <w:t xml:space="preserve">) gathers all files (text, Word, and text-based pdf) at Object Store </w:t>
      </w: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location</w:t>
      </w:r>
      <w:r>
        <w:t>, (</w:t>
      </w:r>
      <w:r w:rsidR="003E5C9A">
        <w:t>ii</w:t>
      </w:r>
      <w:r>
        <w:t xml:space="preserve">) splits those files’ text content into </w:t>
      </w:r>
      <w:r w:rsidR="008C4504">
        <w:t xml:space="preserve">slightly </w:t>
      </w:r>
      <w:r>
        <w:t xml:space="preserve">overlapping </w:t>
      </w:r>
      <w:r w:rsidR="00EC1AEF">
        <w:t xml:space="preserve">(since </w:t>
      </w:r>
      <w:proofErr w:type="spell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chunk_overlap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=</w:t>
      </w:r>
      <w:r w:rsidR="008C4504">
        <w:rPr>
          <w:rFonts w:ascii="Courier New" w:hAnsi="Courier New" w:cs="Courier New"/>
          <w:color w:val="000000" w:themeColor="text1"/>
          <w:sz w:val="20"/>
          <w:szCs w:val="20"/>
        </w:rPr>
        <w:t>64</w:t>
      </w:r>
      <w:r w:rsidR="008C4504">
        <w:t xml:space="preserve"> characters)</w:t>
      </w:r>
      <w:r>
        <w:t xml:space="preserve"> chunks that are </w:t>
      </w:r>
      <w:proofErr w:type="spell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chunk_size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=1024</w:t>
      </w:r>
      <w:r>
        <w:t xml:space="preserve"> characters long, and (</w:t>
      </w:r>
      <w:r w:rsidR="003E5C9A">
        <w:t>iii</w:t>
      </w:r>
      <w:r>
        <w:t xml:space="preserve">) feeds each of those chunks into the embedding model </w:t>
      </w:r>
      <w:r w:rsidR="00BC656E">
        <w:t>specified</w:t>
      </w:r>
      <w:r>
        <w:t xml:space="preserve"> in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RAG_PROFILE </w:t>
      </w:r>
      <w:r>
        <w:t xml:space="preserve">whose output vectors are </w:t>
      </w:r>
      <w:proofErr w:type="spellStart"/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vector_dimension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=1024 </w:t>
      </w:r>
      <w:r>
        <w:t xml:space="preserve">elements long, with all text chunks and their corresponding vectors </w:t>
      </w:r>
      <w:r w:rsidR="00BC656E">
        <w:t>being</w:t>
      </w:r>
      <w:r>
        <w:t xml:space="preserve"> stored in a</w:t>
      </w:r>
      <w:r w:rsidR="008C4504">
        <w:t xml:space="preserve">n ADW </w:t>
      </w:r>
      <w:r>
        <w:t xml:space="preserve">table named </w:t>
      </w: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RAG_VECTORS</w:t>
      </w:r>
      <w:r w:rsidR="00BD2A88">
        <w:t xml:space="preserve">, </w:t>
      </w:r>
      <w:r w:rsidR="00EC1AEF">
        <w:t xml:space="preserve">and </w:t>
      </w:r>
      <w:r w:rsidR="00BD2A88">
        <w:t>with (</w:t>
      </w:r>
      <w:r w:rsidR="003E5C9A">
        <w:t>iv</w:t>
      </w:r>
      <w:r w:rsidR="00BD2A88">
        <w:t xml:space="preserve">) index </w:t>
      </w:r>
      <w:r w:rsidR="00BD2A88" w:rsidRPr="00025B20">
        <w:rPr>
          <w:rFonts w:ascii="Courier New" w:hAnsi="Courier New" w:cs="Courier New"/>
          <w:color w:val="000000" w:themeColor="text1"/>
          <w:sz w:val="20"/>
          <w:szCs w:val="20"/>
        </w:rPr>
        <w:t>RAG_INDEX</w:t>
      </w:r>
      <w:r w:rsidR="00BC656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BD2A88">
        <w:t>built on</w:t>
      </w:r>
      <w:r w:rsidR="00BC656E">
        <w:t xml:space="preserve"> that</w:t>
      </w:r>
      <w:r w:rsidR="00BD2A88">
        <w:t xml:space="preserve"> </w:t>
      </w:r>
      <w:r w:rsidR="008C4504">
        <w:t xml:space="preserve">vector </w:t>
      </w:r>
      <w:r w:rsidR="00BD2A88">
        <w:t>table</w:t>
      </w:r>
      <w:r w:rsidR="00BC656E">
        <w:t xml:space="preserve"> </w:t>
      </w:r>
      <w:r w:rsidR="00BD2A88">
        <w:t>to accelerate vector searches</w:t>
      </w:r>
      <w:r w:rsidR="00BC656E">
        <w:t xml:space="preserve"> across that content</w:t>
      </w:r>
      <w:r w:rsidR="00BD2A88">
        <w:t xml:space="preserve">. </w:t>
      </w:r>
      <w:r w:rsidR="004E0E63">
        <w:t>S</w:t>
      </w:r>
      <w:r w:rsidR="00476ED0">
        <w:t xml:space="preserve">ee also </w:t>
      </w:r>
      <w:hyperlink r:id="rId24" w:anchor="ADBSB-GUID-000CBBD4-202B-4E9B-9FC2-B9F2FF20F246" w:history="1">
        <w:r w:rsidR="00476ED0" w:rsidRPr="00476ED0">
          <w:rPr>
            <w:rStyle w:val="Hyperlink"/>
          </w:rPr>
          <w:t>DBMS_CLOUD package</w:t>
        </w:r>
      </w:hyperlink>
      <w:r w:rsidR="00476ED0">
        <w:t xml:space="preserve"> for more details about this functionality.</w:t>
      </w:r>
    </w:p>
    <w:p w14:paraId="2D02A6DE" w14:textId="77777777" w:rsidR="00B9528A" w:rsidRDefault="00B9528A"/>
    <w:p w14:paraId="617B164D" w14:textId="2998342A" w:rsidR="0084723D" w:rsidRDefault="00BD2A88">
      <w:r>
        <w:t xml:space="preserve">Chunking and </w:t>
      </w:r>
      <w:r w:rsidR="000C44F7">
        <w:t>embedding</w:t>
      </w:r>
      <w:r>
        <w:t xml:space="preserve"> this experiment’s 20 novels that are a few hundred pages of text each</w:t>
      </w:r>
      <w:r w:rsidR="00BC656E">
        <w:t xml:space="preserve"> requires</w:t>
      </w:r>
      <w:r>
        <w:t xml:space="preserve"> </w:t>
      </w:r>
      <w:r w:rsidR="008C4504">
        <w:t>about 1</w:t>
      </w:r>
      <w:r>
        <w:t xml:space="preserve"> minute to </w:t>
      </w:r>
      <w:r w:rsidR="00EC1AEF">
        <w:t>complete, and</w:t>
      </w:r>
      <w:r>
        <w:t xml:space="preserve"> </w:t>
      </w:r>
      <w:r w:rsidR="00BC656E">
        <w:t>concludes</w:t>
      </w:r>
      <w:r>
        <w:t xml:space="preserve"> the setup of Select</w:t>
      </w:r>
      <w:r w:rsidR="00D83109">
        <w:t>-</w:t>
      </w:r>
      <w:r>
        <w:t>AI</w:t>
      </w:r>
      <w:r w:rsidR="00D83109">
        <w:t>-</w:t>
      </w:r>
      <w:r>
        <w:t>RAG in ADW</w:t>
      </w:r>
      <w:r w:rsidR="00BC656E">
        <w:t>.</w:t>
      </w:r>
    </w:p>
    <w:p w14:paraId="5F975D57" w14:textId="77777777" w:rsidR="0084723D" w:rsidRDefault="0084723D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14AC57A" w14:textId="6317733E" w:rsidR="00BD2A88" w:rsidRPr="0095116F" w:rsidRDefault="00BD2A88" w:rsidP="00BD2A88">
      <w:pPr>
        <w:rPr>
          <w:rFonts w:ascii="Calibri" w:hAnsi="Calibri" w:cs="Calibri"/>
          <w:i/>
          <w:iCs/>
          <w:sz w:val="26"/>
          <w:szCs w:val="26"/>
        </w:rPr>
      </w:pPr>
      <w:r>
        <w:rPr>
          <w:rFonts w:ascii="Calibri" w:hAnsi="Calibri" w:cs="Calibri"/>
          <w:i/>
          <w:iCs/>
          <w:sz w:val="26"/>
          <w:szCs w:val="26"/>
        </w:rPr>
        <w:t>Query the RAG Knowledge Base</w:t>
      </w:r>
    </w:p>
    <w:p w14:paraId="4F3A7942" w14:textId="77777777" w:rsidR="00BD2A88" w:rsidRPr="0084723D" w:rsidRDefault="00BD2A88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1E91F9C" w14:textId="7EE807FB" w:rsidR="00BC656E" w:rsidRPr="008F7B85" w:rsidRDefault="00BC656E" w:rsidP="00BC656E">
      <w:pPr>
        <w:rPr>
          <w:rFonts w:ascii="Courier New" w:hAnsi="Courier New" w:cs="Courier New"/>
          <w:sz w:val="20"/>
          <w:szCs w:val="20"/>
        </w:rPr>
      </w:pPr>
      <w:r>
        <w:t xml:space="preserve">To query the RAG </w:t>
      </w:r>
      <w:r w:rsidR="00DB5A25">
        <w:t>pipeline</w:t>
      </w:r>
      <w:r>
        <w:t xml:space="preserve"> </w:t>
      </w:r>
      <w:r w:rsidR="004E0E63">
        <w:t>via</w:t>
      </w:r>
      <w:r>
        <w:t xml:space="preserve"> code, use</w:t>
      </w:r>
    </w:p>
    <w:p w14:paraId="076E61A4" w14:textId="77777777" w:rsidR="00BC656E" w:rsidRPr="008F7B85" w:rsidRDefault="00BC656E" w:rsidP="00BC656E">
      <w:pPr>
        <w:shd w:val="clear" w:color="auto" w:fill="FFFFFF"/>
        <w:spacing w:line="300" w:lineRule="atLeast"/>
        <w:rPr>
          <w:rFonts w:ascii="Menlo" w:hAnsi="Menlo" w:cs="Menlo"/>
          <w:color w:val="4D4D4C"/>
          <w:sz w:val="20"/>
          <w:szCs w:val="20"/>
        </w:rPr>
      </w:pPr>
    </w:p>
    <w:p w14:paraId="64CCD89C" w14:textId="77777777" w:rsidR="00BC656E" w:rsidRPr="00BC656E" w:rsidRDefault="00BC656E" w:rsidP="00BC656E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>BEGIN</w:t>
      </w:r>
    </w:p>
    <w:p w14:paraId="219EB7FC" w14:textId="77777777" w:rsidR="00BC656E" w:rsidRPr="00BC656E" w:rsidRDefault="00BC656E" w:rsidP="00BC656E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 xml:space="preserve">    DBMS_CLOUD_AI.SET_</w:t>
      </w:r>
      <w:proofErr w:type="gramStart"/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>PROFILE(</w:t>
      </w:r>
      <w:proofErr w:type="spellStart"/>
      <w:proofErr w:type="gramEnd"/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>profile_name</w:t>
      </w:r>
      <w:proofErr w:type="spellEnd"/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 xml:space="preserve"> =&gt; 'RAG_PROFILE'</w:t>
      </w:r>
      <w:proofErr w:type="gramStart"/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6104F3D2" w14:textId="77777777" w:rsidR="00BC656E" w:rsidRPr="00BC656E" w:rsidRDefault="00BC656E" w:rsidP="00BC656E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>END;</w:t>
      </w:r>
      <w:proofErr w:type="gramEnd"/>
    </w:p>
    <w:p w14:paraId="160A9EC0" w14:textId="77777777" w:rsidR="00BC656E" w:rsidRPr="00BC656E" w:rsidRDefault="00BC656E" w:rsidP="00BC656E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>/</w:t>
      </w:r>
    </w:p>
    <w:p w14:paraId="3BDD0A5B" w14:textId="77777777" w:rsidR="00BC656E" w:rsidRDefault="00BC656E" w:rsidP="00BC656E">
      <w:pPr>
        <w:rPr>
          <w:rFonts w:ascii="Courier New" w:hAnsi="Courier New" w:cs="Courier New"/>
          <w:sz w:val="20"/>
          <w:szCs w:val="20"/>
        </w:rPr>
      </w:pPr>
    </w:p>
    <w:p w14:paraId="41948E58" w14:textId="392946A3" w:rsidR="00BC656E" w:rsidRPr="006A6BDE" w:rsidRDefault="00BC656E" w:rsidP="006A6BDE">
      <w:pPr>
        <w:shd w:val="clear" w:color="auto" w:fill="FFFFFF"/>
        <w:spacing w:line="300" w:lineRule="atLeast"/>
        <w:rPr>
          <w:rFonts w:ascii="Menlo" w:hAnsi="Menlo" w:cs="Menlo"/>
          <w:color w:val="4D4D4C"/>
          <w:sz w:val="20"/>
          <w:szCs w:val="20"/>
        </w:rPr>
      </w:pPr>
      <w:r>
        <w:t xml:space="preserve">to tell your SQL script or OML notebook or database application that you intend to </w:t>
      </w:r>
      <w:r w:rsidR="00264051">
        <w:t>call</w:t>
      </w:r>
      <w:r>
        <w:t xml:space="preserve"> Select</w:t>
      </w:r>
      <w:r w:rsidR="003E5C9A">
        <w:t>-</w:t>
      </w:r>
      <w:r>
        <w:t>AI</w:t>
      </w:r>
      <w:r w:rsidR="003E5C9A">
        <w:t>-</w:t>
      </w:r>
      <w:r>
        <w:t xml:space="preserve">RAG </w:t>
      </w:r>
      <w:r w:rsidR="00264051">
        <w:t>using</w:t>
      </w:r>
      <w:r>
        <w:t xml:space="preserve"> profile </w:t>
      </w:r>
      <w:r w:rsidRPr="00BC656E">
        <w:rPr>
          <w:rFonts w:ascii="Courier New" w:hAnsi="Courier New" w:cs="Courier New"/>
          <w:color w:val="000000" w:themeColor="text1"/>
          <w:sz w:val="20"/>
          <w:szCs w:val="20"/>
        </w:rPr>
        <w:t>RAG_PROFILE</w:t>
      </w:r>
      <w:r>
        <w:t>.</w:t>
      </w:r>
      <w:r w:rsidR="006A6BDE">
        <w:t xml:space="preserve"> To submit a question to Select</w:t>
      </w:r>
      <w:r w:rsidR="003E5C9A">
        <w:t>-</w:t>
      </w:r>
      <w:r w:rsidR="006A6BDE">
        <w:t>AI</w:t>
      </w:r>
      <w:r w:rsidR="003E5C9A">
        <w:t>-</w:t>
      </w:r>
      <w:r w:rsidR="006A6BDE">
        <w:t>RAG</w:t>
      </w:r>
      <w:r w:rsidR="00ED289A">
        <w:t xml:space="preserve"> programmatically</w:t>
      </w:r>
      <w:r w:rsidR="006A6BDE">
        <w:t xml:space="preserve">, precede </w:t>
      </w:r>
      <w:r w:rsidR="00DB5A25">
        <w:t>any</w:t>
      </w:r>
      <w:r w:rsidR="006A6BDE">
        <w:t xml:space="preserve"> question with </w:t>
      </w:r>
      <w:r w:rsidR="004C40C8">
        <w:rPr>
          <w:rFonts w:ascii="Courier New" w:hAnsi="Courier New" w:cs="Courier New"/>
          <w:color w:val="000000" w:themeColor="text1"/>
          <w:sz w:val="20"/>
          <w:szCs w:val="20"/>
        </w:rPr>
        <w:t>SELECT</w:t>
      </w:r>
      <w:r w:rsidR="006A6BDE" w:rsidRPr="006A6BD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4C40C8">
        <w:rPr>
          <w:rFonts w:ascii="Courier New" w:hAnsi="Courier New" w:cs="Courier New"/>
          <w:color w:val="000000" w:themeColor="text1"/>
          <w:sz w:val="20"/>
          <w:szCs w:val="20"/>
        </w:rPr>
        <w:t>AI</w:t>
      </w:r>
      <w:r w:rsidR="006A6BDE" w:rsidRPr="006A6BD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4C40C8">
        <w:rPr>
          <w:rFonts w:ascii="Courier New" w:hAnsi="Courier New" w:cs="Courier New"/>
          <w:color w:val="000000" w:themeColor="text1"/>
          <w:sz w:val="20"/>
          <w:szCs w:val="20"/>
        </w:rPr>
        <w:t>NARRATE</w:t>
      </w:r>
      <w:r w:rsidR="006A6BDE">
        <w:t>,</w:t>
      </w:r>
      <w:r w:rsidR="004C40C8">
        <w:t xml:space="preserve"> such as</w:t>
      </w:r>
      <w:r w:rsidR="006A6BDE" w:rsidRPr="00772F33">
        <w:rPr>
          <w:noProof/>
        </w:rPr>
        <w:drawing>
          <wp:inline distT="0" distB="0" distL="0" distR="0" wp14:anchorId="53AA4F71" wp14:editId="0F49B82C">
            <wp:extent cx="6740562" cy="1509081"/>
            <wp:effectExtent l="0" t="0" r="3175" b="2540"/>
            <wp:docPr id="1009430384" name="Picture 1009430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30384" name="Picture 100943038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483" cy="151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A8CD" w14:textId="2D214A6B" w:rsidR="006A6BDE" w:rsidRPr="00BF0872" w:rsidRDefault="006A6BDE" w:rsidP="006A6BDE">
      <w:pPr>
        <w:pStyle w:val="Caption"/>
        <w:rPr>
          <w:i w:val="0"/>
          <w:iCs w:val="0"/>
        </w:rPr>
      </w:pPr>
      <w:r>
        <w:t xml:space="preserve">Figure 3. </w:t>
      </w:r>
      <w:r>
        <w:rPr>
          <w:i w:val="0"/>
          <w:iCs w:val="0"/>
        </w:rPr>
        <w:t>Screengrab of a Select AI RAG query executed in an OML notebook .</w:t>
      </w:r>
    </w:p>
    <w:p w14:paraId="15B1ECB5" w14:textId="5D08E547" w:rsidR="00DB5A25" w:rsidRDefault="004C40C8" w:rsidP="002F5F99">
      <w:r>
        <w:t xml:space="preserve">The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SELECT</w:t>
      </w:r>
      <w:r w:rsidRPr="006A6BD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AI</w:t>
      </w:r>
      <w:r w:rsidRPr="006A6BD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NARRATE</w:t>
      </w:r>
      <w:r>
        <w:t xml:space="preserve"> in the above instructs the database to encode the question</w:t>
      </w:r>
      <w:r w:rsidR="00D83109">
        <w:t xml:space="preserve">, </w:t>
      </w:r>
      <w:r>
        <w:t>which recast’s that text as a vector</w:t>
      </w:r>
      <w:r w:rsidR="00D83109">
        <w:t>,</w:t>
      </w:r>
      <w:r>
        <w:t xml:space="preserve"> and then perform a </w:t>
      </w:r>
      <w:hyperlink r:id="rId26" w:history="1">
        <w:r w:rsidRPr="00DA191E">
          <w:rPr>
            <w:rStyle w:val="Hyperlink"/>
          </w:rPr>
          <w:t>vector similarity search</w:t>
        </w:r>
      </w:hyperlink>
      <w:r>
        <w:t xml:space="preserve"> across table </w:t>
      </w:r>
      <w:r w:rsidRPr="00025B20">
        <w:rPr>
          <w:rFonts w:ascii="Courier New" w:hAnsi="Courier New" w:cs="Courier New"/>
          <w:color w:val="000000" w:themeColor="text1"/>
          <w:sz w:val="20"/>
          <w:szCs w:val="20"/>
        </w:rPr>
        <w:t>RAG_VECTORS</w:t>
      </w:r>
      <w:r>
        <w:t xml:space="preserve"> to find the top </w:t>
      </w:r>
      <w:r w:rsidR="004E0E63">
        <w:t>N=</w:t>
      </w:r>
      <w:r>
        <w:t xml:space="preserve">5 text chunks whose encodings are most similar to the question’s encoding. </w:t>
      </w:r>
      <w:r w:rsidR="00DB5A25">
        <w:t>The database then feeds those 5 text chunks</w:t>
      </w:r>
      <w:r w:rsidR="00D83109">
        <w:t xml:space="preserve">, which </w:t>
      </w:r>
      <w:r w:rsidR="006E20E6">
        <w:t>are</w:t>
      </w:r>
      <w:r w:rsidR="00D83109">
        <w:t xml:space="preserve"> known as </w:t>
      </w:r>
      <w:r w:rsidR="002E4D12">
        <w:t>the context</w:t>
      </w:r>
      <w:r w:rsidR="00D83109">
        <w:t>,</w:t>
      </w:r>
      <w:r w:rsidR="002E4D12">
        <w:t xml:space="preserve"> </w:t>
      </w:r>
      <w:r w:rsidR="00DB5A25">
        <w:t xml:space="preserve">into a large language model </w:t>
      </w:r>
      <w:r w:rsidR="002E4D12">
        <w:t xml:space="preserve">(LLM) </w:t>
      </w:r>
      <w:r w:rsidR="00DB5A25">
        <w:t xml:space="preserve">provide by the OCI </w:t>
      </w:r>
      <w:hyperlink r:id="rId27" w:history="1">
        <w:r w:rsidR="00DB5A25" w:rsidRPr="00DA191E">
          <w:rPr>
            <w:rStyle w:val="Hyperlink"/>
          </w:rPr>
          <w:t>GenAI</w:t>
        </w:r>
      </w:hyperlink>
      <w:r w:rsidR="00DB5A25">
        <w:t xml:space="preserve"> service</w:t>
      </w:r>
      <w:r w:rsidR="002E5F7C">
        <w:t xml:space="preserve"> (which </w:t>
      </w:r>
      <w:r w:rsidR="004E0E63">
        <w:t>today</w:t>
      </w:r>
      <w:r w:rsidR="002E5F7C">
        <w:t xml:space="preserve"> defaults to </w:t>
      </w:r>
      <w:r w:rsidR="00DB5A25">
        <w:t xml:space="preserve">Meta’s </w:t>
      </w:r>
      <w:r w:rsidR="00DB5A25">
        <w:lastRenderedPageBreak/>
        <w:t xml:space="preserve">Llama </w:t>
      </w:r>
      <w:r w:rsidR="00DA191E">
        <w:t xml:space="preserve">v3.3 </w:t>
      </w:r>
      <w:r w:rsidR="00ED289A">
        <w:t>LLM</w:t>
      </w:r>
      <w:r w:rsidR="002E5F7C">
        <w:t>)</w:t>
      </w:r>
      <w:r w:rsidR="00DB5A25">
        <w:t xml:space="preserve"> plus the user’s question plus these instructions: use </w:t>
      </w:r>
      <w:r w:rsidR="002E4D12">
        <w:t xml:space="preserve">only </w:t>
      </w:r>
      <w:r w:rsidR="00DB5A25">
        <w:t>the context to answer the question.</w:t>
      </w:r>
    </w:p>
    <w:p w14:paraId="0E862E5B" w14:textId="77777777" w:rsidR="00DB5A25" w:rsidRDefault="00DB5A25" w:rsidP="002F5F99"/>
    <w:p w14:paraId="4A185106" w14:textId="17F3982A" w:rsidR="00BC656E" w:rsidRDefault="00DB5A25" w:rsidP="002F5F99">
      <w:r>
        <w:t xml:space="preserve">The above question is </w:t>
      </w:r>
      <w:r w:rsidR="005E13F3">
        <w:t>clearly</w:t>
      </w:r>
      <w:r>
        <w:t xml:space="preserve"> about Moby Dick</w:t>
      </w:r>
      <w:r w:rsidR="00960EFA">
        <w:t xml:space="preserve"> </w:t>
      </w:r>
      <w:r w:rsidR="005E13F3">
        <w:t>and i</w:t>
      </w:r>
      <w:r w:rsidR="002E4D12">
        <w:t xml:space="preserve">s </w:t>
      </w:r>
      <w:r w:rsidR="00693EA4">
        <w:t>inten</w:t>
      </w:r>
      <w:r w:rsidR="00960EFA">
        <w:t>ded</w:t>
      </w:r>
      <w:r w:rsidR="002E4D12">
        <w:t xml:space="preserve"> is</w:t>
      </w:r>
      <w:r w:rsidR="005E13F3">
        <w:t xml:space="preserve"> to spot-check Select</w:t>
      </w:r>
      <w:r w:rsidR="002E5F7C">
        <w:t>-</w:t>
      </w:r>
      <w:r w:rsidR="005E13F3">
        <w:t>AI</w:t>
      </w:r>
      <w:r w:rsidR="002E5F7C">
        <w:t>-</w:t>
      </w:r>
      <w:r w:rsidR="005E13F3">
        <w:t>RAG. T</w:t>
      </w:r>
      <w:r>
        <w:t>he fact that the database reports only a single Source</w:t>
      </w:r>
      <w:r w:rsidR="005E13F3">
        <w:t xml:space="preserve">, </w:t>
      </w:r>
      <w:r w:rsidR="005E13F3" w:rsidRPr="005E13F3">
        <w:rPr>
          <w:rFonts w:ascii="Courier New" w:hAnsi="Courier New" w:cs="Courier New"/>
          <w:sz w:val="20"/>
          <w:szCs w:val="20"/>
        </w:rPr>
        <w:t>moby_dick.txt</w:t>
      </w:r>
      <w:r w:rsidR="005E13F3">
        <w:t xml:space="preserve">, </w:t>
      </w:r>
      <w:r>
        <w:t>tells us that all 5 text chunks returned by the vector simila</w:t>
      </w:r>
      <w:r w:rsidR="005E13F3">
        <w:t xml:space="preserve">rity search came from the expected </w:t>
      </w:r>
      <w:r>
        <w:t>Object Store</w:t>
      </w:r>
      <w:r w:rsidR="005E13F3">
        <w:t xml:space="preserve"> document</w:t>
      </w:r>
      <w:r>
        <w:t xml:space="preserve">, </w:t>
      </w:r>
      <w:r w:rsidR="005E13F3">
        <w:t xml:space="preserve">and that those text chunks contained sufficient relevant information to allow the LLM to </w:t>
      </w:r>
      <w:r w:rsidR="004E0E63">
        <w:t xml:space="preserve">formulate a </w:t>
      </w:r>
      <w:r w:rsidR="005E13F3">
        <w:t>correct answer</w:t>
      </w:r>
      <w:r w:rsidR="00C7037C">
        <w:t xml:space="preserve"> to</w:t>
      </w:r>
      <w:r w:rsidR="005E13F3">
        <w:t xml:space="preserve"> the user’s question</w:t>
      </w:r>
      <w:r w:rsidR="00EA745D">
        <w:t>.</w:t>
      </w:r>
    </w:p>
    <w:p w14:paraId="0177E0B7" w14:textId="28671DE7" w:rsidR="007B08C3" w:rsidRDefault="007B08C3" w:rsidP="007B08C3"/>
    <w:p w14:paraId="6EF48B31" w14:textId="6898713E" w:rsidR="007B08C3" w:rsidRPr="0095116F" w:rsidRDefault="007B08C3" w:rsidP="007B08C3">
      <w:pPr>
        <w:rPr>
          <w:rFonts w:ascii="Calibri" w:hAnsi="Calibri" w:cs="Calibri"/>
          <w:i/>
          <w:iCs/>
          <w:sz w:val="26"/>
          <w:szCs w:val="26"/>
        </w:rPr>
      </w:pPr>
      <w:r>
        <w:rPr>
          <w:rFonts w:ascii="Calibri" w:hAnsi="Calibri" w:cs="Calibri"/>
          <w:i/>
          <w:iCs/>
          <w:sz w:val="26"/>
          <w:szCs w:val="26"/>
        </w:rPr>
        <w:t>Vector Similarity Search</w:t>
      </w:r>
    </w:p>
    <w:p w14:paraId="53C9D832" w14:textId="77777777" w:rsidR="007B08C3" w:rsidRDefault="007B08C3" w:rsidP="002F5F99"/>
    <w:p w14:paraId="2132021F" w14:textId="74367B5D" w:rsidR="00EA745D" w:rsidRDefault="00EA745D" w:rsidP="002F5F99">
      <w:r>
        <w:t xml:space="preserve">To </w:t>
      </w:r>
      <w:r w:rsidR="00693EA4">
        <w:t>manually inspect the</w:t>
      </w:r>
      <w:r>
        <w:t xml:space="preserve"> top 5 text chunks returned by the </w:t>
      </w:r>
      <w:r w:rsidR="00693EA4">
        <w:t xml:space="preserve">above </w:t>
      </w:r>
      <w:r w:rsidR="007B08C3">
        <w:t xml:space="preserve">vector </w:t>
      </w:r>
      <w:r>
        <w:t>similarity search, replace NARRATE with RUNSQL,</w:t>
      </w:r>
      <w:r w:rsidR="00693EA4">
        <w:t xml:space="preserve"> as in</w:t>
      </w:r>
      <w:r>
        <w:t xml:space="preserve"> Figure 4.</w:t>
      </w:r>
    </w:p>
    <w:p w14:paraId="1E65C66B" w14:textId="77777777" w:rsidR="00EA745D" w:rsidRPr="006A6BDE" w:rsidRDefault="00EA745D" w:rsidP="00EA745D">
      <w:pPr>
        <w:shd w:val="clear" w:color="auto" w:fill="FFFFFF"/>
        <w:spacing w:line="300" w:lineRule="atLeast"/>
        <w:rPr>
          <w:rFonts w:ascii="Menlo" w:hAnsi="Menlo" w:cs="Menlo"/>
          <w:color w:val="4D4D4C"/>
          <w:sz w:val="20"/>
          <w:szCs w:val="20"/>
        </w:rPr>
      </w:pPr>
      <w:r w:rsidRPr="00772F33">
        <w:rPr>
          <w:noProof/>
        </w:rPr>
        <w:drawing>
          <wp:inline distT="0" distB="0" distL="0" distR="0" wp14:anchorId="742FA280" wp14:editId="112D3B54">
            <wp:extent cx="6785811" cy="3546591"/>
            <wp:effectExtent l="0" t="0" r="0" b="0"/>
            <wp:docPr id="1067712672" name="Picture 1067712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12672" name="Picture 106771267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345" cy="358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AEB1" w14:textId="6CD7CA53" w:rsidR="00EA745D" w:rsidRPr="00BF0872" w:rsidRDefault="00EA745D" w:rsidP="00EA745D">
      <w:pPr>
        <w:pStyle w:val="Caption"/>
        <w:rPr>
          <w:i w:val="0"/>
          <w:iCs w:val="0"/>
        </w:rPr>
      </w:pPr>
      <w:r>
        <w:t xml:space="preserve">Figure 4. </w:t>
      </w:r>
      <w:r>
        <w:rPr>
          <w:i w:val="0"/>
          <w:iCs w:val="0"/>
        </w:rPr>
        <w:t>Us</w:t>
      </w:r>
      <w:r w:rsidR="002E5F7C">
        <w:rPr>
          <w:i w:val="0"/>
          <w:iCs w:val="0"/>
        </w:rPr>
        <w:t>ing</w:t>
      </w:r>
      <w:r>
        <w:rPr>
          <w:i w:val="0"/>
          <w:iCs w:val="0"/>
        </w:rPr>
        <w:t xml:space="preserve"> SELECT AI </w:t>
      </w:r>
      <w:r w:rsidR="00ED289A">
        <w:rPr>
          <w:i w:val="0"/>
          <w:iCs w:val="0"/>
        </w:rPr>
        <w:t>RUNSQL</w:t>
      </w:r>
      <w:r>
        <w:rPr>
          <w:i w:val="0"/>
          <w:iCs w:val="0"/>
        </w:rPr>
        <w:t xml:space="preserve"> &lt;question&gt; to ins</w:t>
      </w:r>
      <w:r w:rsidR="00693EA4">
        <w:rPr>
          <w:i w:val="0"/>
          <w:iCs w:val="0"/>
        </w:rPr>
        <w:t>p</w:t>
      </w:r>
      <w:r>
        <w:rPr>
          <w:i w:val="0"/>
          <w:iCs w:val="0"/>
        </w:rPr>
        <w:t>ect vector similarity search results</w:t>
      </w:r>
      <w:r w:rsidR="002E5F7C">
        <w:rPr>
          <w:i w:val="0"/>
          <w:iCs w:val="0"/>
        </w:rPr>
        <w:t xml:space="preserve"> for &lt;question&gt;.</w:t>
      </w:r>
    </w:p>
    <w:p w14:paraId="73418DAE" w14:textId="4A1D2F33" w:rsidR="007B2C16" w:rsidRDefault="00EA745D" w:rsidP="007B2C16">
      <w:pPr>
        <w:rPr>
          <w:rFonts w:ascii="Courier New" w:hAnsi="Courier New" w:cs="Courier New"/>
          <w:sz w:val="20"/>
          <w:szCs w:val="20"/>
        </w:rPr>
      </w:pPr>
      <w:r>
        <w:t xml:space="preserve">The </w:t>
      </w:r>
      <w:proofErr w:type="spellStart"/>
      <w:r w:rsidR="007B08C3" w:rsidRPr="007B2C16">
        <w:rPr>
          <w:rFonts w:ascii="Courier New" w:hAnsi="Courier New" w:cs="Courier New"/>
          <w:color w:val="000000" w:themeColor="text1"/>
          <w:sz w:val="20"/>
          <w:szCs w:val="20"/>
        </w:rPr>
        <w:t>match_limit</w:t>
      </w:r>
      <w:proofErr w:type="spellEnd"/>
      <w:r w:rsidR="007B08C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693EA4">
        <w:t>setting</w:t>
      </w:r>
      <w:r w:rsidR="007B08C3">
        <w:t xml:space="preserve"> determines the </w:t>
      </w:r>
      <w:r>
        <w:t xml:space="preserve">number </w:t>
      </w:r>
      <w:r w:rsidR="007B2C16">
        <w:t xml:space="preserve">of search results returned </w:t>
      </w:r>
      <w:r w:rsidR="007B08C3">
        <w:t xml:space="preserve">by </w:t>
      </w:r>
      <w:r w:rsidR="007B2C16">
        <w:t>Select AI RAG</w:t>
      </w:r>
      <w:r w:rsidR="007B08C3">
        <w:t xml:space="preserve">, </w:t>
      </w:r>
      <w:r w:rsidR="00C7037C">
        <w:t xml:space="preserve">which defaults to N=5 </w:t>
      </w:r>
      <w:r w:rsidR="007B08C3">
        <w:t>and that</w:t>
      </w:r>
      <w:r w:rsidR="007B2C16">
        <w:t xml:space="preserve"> can be </w:t>
      </w:r>
      <w:r w:rsidR="00C7037C">
        <w:t>changed</w:t>
      </w:r>
      <w:r w:rsidR="007B2C16">
        <w:t xml:space="preserve"> </w:t>
      </w:r>
      <w:r w:rsidR="00C7037C">
        <w:t>via</w:t>
      </w:r>
      <w:r w:rsidR="007B2C16">
        <w:t xml:space="preserve"> the following,</w:t>
      </w:r>
    </w:p>
    <w:p w14:paraId="6E1AE59F" w14:textId="77777777" w:rsidR="007B2C16" w:rsidRPr="008F7B85" w:rsidRDefault="007B2C16" w:rsidP="007B2C16">
      <w:pPr>
        <w:rPr>
          <w:rFonts w:ascii="Courier New" w:hAnsi="Courier New" w:cs="Courier New"/>
          <w:sz w:val="20"/>
          <w:szCs w:val="20"/>
        </w:rPr>
      </w:pPr>
    </w:p>
    <w:p w14:paraId="3CD3196A" w14:textId="77777777" w:rsidR="007B2C16" w:rsidRPr="007B2C16" w:rsidRDefault="007B2C16" w:rsidP="007B2C1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BEGIN                                                                </w:t>
      </w:r>
    </w:p>
    <w:p w14:paraId="0982D2A0" w14:textId="77777777" w:rsidR="007B2C16" w:rsidRPr="007B2C16" w:rsidRDefault="007B2C16" w:rsidP="007B2C1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DBMS_CLOUD_</w:t>
      </w:r>
      <w:proofErr w:type="gramStart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AI.UPDATE</w:t>
      </w:r>
      <w:proofErr w:type="gramEnd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_VECTOR_</w:t>
      </w:r>
      <w:proofErr w:type="gramStart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INDEX(</w:t>
      </w:r>
      <w:proofErr w:type="gramEnd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       </w:t>
      </w:r>
    </w:p>
    <w:p w14:paraId="7AD6F2CD" w14:textId="77777777" w:rsidR="007B2C16" w:rsidRPr="007B2C16" w:rsidRDefault="007B2C16" w:rsidP="007B2C1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   </w:t>
      </w:r>
      <w:proofErr w:type="spellStart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index_name</w:t>
      </w:r>
      <w:proofErr w:type="spellEnd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=&gt; 'RAG_INDEX',                                   </w:t>
      </w:r>
    </w:p>
    <w:p w14:paraId="232DA8E5" w14:textId="77777777" w:rsidR="007B2C16" w:rsidRPr="007B2C16" w:rsidRDefault="007B2C16" w:rsidP="007B2C1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   </w:t>
      </w:r>
      <w:proofErr w:type="spellStart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attribute_name</w:t>
      </w:r>
      <w:proofErr w:type="spellEnd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=&gt; '</w:t>
      </w:r>
      <w:proofErr w:type="spellStart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match_limit</w:t>
      </w:r>
      <w:proofErr w:type="spellEnd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',                </w:t>
      </w:r>
    </w:p>
    <w:p w14:paraId="29B52DCA" w14:textId="77777777" w:rsidR="007B2C16" w:rsidRPr="007B2C16" w:rsidRDefault="007B2C16" w:rsidP="007B2C1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   </w:t>
      </w:r>
      <w:proofErr w:type="spellStart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attribute_</w:t>
      </w:r>
      <w:proofErr w:type="gramStart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=</w:t>
      </w:r>
      <w:proofErr w:type="gramEnd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&gt; '25'                           </w:t>
      </w:r>
    </w:p>
    <w:p w14:paraId="26AA54A2" w14:textId="77777777" w:rsidR="007B2C16" w:rsidRPr="007B2C16" w:rsidRDefault="007B2C16" w:rsidP="007B2C1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);                                                                 </w:t>
      </w:r>
    </w:p>
    <w:p w14:paraId="6F7D91CE" w14:textId="77777777" w:rsidR="007B2C16" w:rsidRPr="007B2C16" w:rsidRDefault="007B2C16" w:rsidP="007B2C1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END;</w:t>
      </w:r>
      <w:proofErr w:type="gramEnd"/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                                       </w:t>
      </w:r>
    </w:p>
    <w:p w14:paraId="3F4F8C90" w14:textId="77777777" w:rsidR="007B2C16" w:rsidRPr="007B2C16" w:rsidRDefault="007B2C16" w:rsidP="007B2C16">
      <w:pPr>
        <w:shd w:val="clear" w:color="auto" w:fill="FFFFFF"/>
        <w:spacing w:line="300" w:lineRule="atLeas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B2C16">
        <w:rPr>
          <w:rFonts w:ascii="Courier New" w:hAnsi="Courier New" w:cs="Courier New"/>
          <w:color w:val="000000" w:themeColor="text1"/>
          <w:sz w:val="20"/>
          <w:szCs w:val="20"/>
        </w:rPr>
        <w:t>/</w:t>
      </w:r>
    </w:p>
    <w:p w14:paraId="570AAC1D" w14:textId="77777777" w:rsidR="007B2C16" w:rsidRDefault="007B2C16" w:rsidP="002F5F99"/>
    <w:p w14:paraId="7EE47B94" w14:textId="2969ED88" w:rsidR="00EA745D" w:rsidRDefault="002E5F7C" w:rsidP="002F5F99">
      <w:r>
        <w:t>Also</w:t>
      </w:r>
      <w:r w:rsidR="007B2C16">
        <w:t xml:space="preserve"> keep in mind that Select</w:t>
      </w:r>
      <w:r>
        <w:t>-</w:t>
      </w:r>
      <w:r w:rsidR="007B2C16">
        <w:t>AI</w:t>
      </w:r>
      <w:r>
        <w:t>-</w:t>
      </w:r>
      <w:r w:rsidR="007B2C16">
        <w:t xml:space="preserve">RAG caches its queries, so if </w:t>
      </w:r>
      <w:proofErr w:type="spellStart"/>
      <w:r w:rsidR="007B2C16" w:rsidRPr="007B2C16">
        <w:rPr>
          <w:rFonts w:ascii="Courier New" w:hAnsi="Courier New" w:cs="Courier New"/>
          <w:color w:val="000000" w:themeColor="text1"/>
          <w:sz w:val="20"/>
          <w:szCs w:val="20"/>
        </w:rPr>
        <w:t>match_limit</w:t>
      </w:r>
      <w:proofErr w:type="spellEnd"/>
      <w:r w:rsidR="007B2C16">
        <w:t xml:space="preserve"> </w:t>
      </w:r>
      <w:r>
        <w:t>is changed</w:t>
      </w:r>
      <w:r w:rsidR="007B2C16">
        <w:t xml:space="preserve"> and the</w:t>
      </w:r>
      <w:r>
        <w:t xml:space="preserve"> same query</w:t>
      </w:r>
      <w:r w:rsidR="007B2C16">
        <w:t xml:space="preserve"> rerun, you will still see the same 5 search results</w:t>
      </w:r>
      <w:r w:rsidR="00ED289A">
        <w:t xml:space="preserve"> until you</w:t>
      </w:r>
      <w:r w:rsidR="007B2C16">
        <w:t xml:space="preserve"> change a few characters in your question to force a redo.</w:t>
      </w:r>
    </w:p>
    <w:p w14:paraId="6BB353CE" w14:textId="77777777" w:rsidR="00BA2A49" w:rsidRDefault="00BA2A49" w:rsidP="002F5F99"/>
    <w:p w14:paraId="153B9AD0" w14:textId="1B4BF7DE" w:rsidR="007B2C16" w:rsidRPr="0095116F" w:rsidRDefault="00BA6AC5" w:rsidP="007B2C16">
      <w:pPr>
        <w:rPr>
          <w:rFonts w:ascii="Calibri" w:hAnsi="Calibri" w:cs="Calibri"/>
          <w:i/>
          <w:iCs/>
          <w:sz w:val="26"/>
          <w:szCs w:val="26"/>
        </w:rPr>
      </w:pPr>
      <w:r>
        <w:rPr>
          <w:rFonts w:ascii="Calibri" w:hAnsi="Calibri" w:cs="Calibri"/>
          <w:i/>
          <w:iCs/>
          <w:sz w:val="26"/>
          <w:szCs w:val="26"/>
        </w:rPr>
        <w:t xml:space="preserve">Building an </w:t>
      </w:r>
      <w:r w:rsidR="00614CA5">
        <w:rPr>
          <w:rFonts w:ascii="Calibri" w:hAnsi="Calibri" w:cs="Calibri"/>
          <w:i/>
          <w:iCs/>
          <w:sz w:val="26"/>
          <w:szCs w:val="26"/>
        </w:rPr>
        <w:t xml:space="preserve">APEX Frontend for </w:t>
      </w:r>
      <w:r w:rsidR="007B2C16">
        <w:rPr>
          <w:rFonts w:ascii="Calibri" w:hAnsi="Calibri" w:cs="Calibri"/>
          <w:i/>
          <w:iCs/>
          <w:sz w:val="26"/>
          <w:szCs w:val="26"/>
        </w:rPr>
        <w:t>Select</w:t>
      </w:r>
      <w:r w:rsidR="00614CA5">
        <w:rPr>
          <w:rFonts w:ascii="Calibri" w:hAnsi="Calibri" w:cs="Calibri"/>
          <w:i/>
          <w:iCs/>
          <w:sz w:val="26"/>
          <w:szCs w:val="26"/>
        </w:rPr>
        <w:t>-</w:t>
      </w:r>
      <w:r w:rsidR="007B2C16">
        <w:rPr>
          <w:rFonts w:ascii="Calibri" w:hAnsi="Calibri" w:cs="Calibri"/>
          <w:i/>
          <w:iCs/>
          <w:sz w:val="26"/>
          <w:szCs w:val="26"/>
        </w:rPr>
        <w:t>AI</w:t>
      </w:r>
      <w:r w:rsidR="00614CA5">
        <w:rPr>
          <w:rFonts w:ascii="Calibri" w:hAnsi="Calibri" w:cs="Calibri"/>
          <w:i/>
          <w:iCs/>
          <w:sz w:val="26"/>
          <w:szCs w:val="26"/>
        </w:rPr>
        <w:t>-</w:t>
      </w:r>
      <w:r w:rsidR="007B2C16">
        <w:rPr>
          <w:rFonts w:ascii="Calibri" w:hAnsi="Calibri" w:cs="Calibri"/>
          <w:i/>
          <w:iCs/>
          <w:sz w:val="26"/>
          <w:szCs w:val="26"/>
        </w:rPr>
        <w:t>RAG</w:t>
      </w:r>
    </w:p>
    <w:p w14:paraId="54B5DB70" w14:textId="77777777" w:rsidR="00A84F77" w:rsidRDefault="00A84F77" w:rsidP="00614CA5"/>
    <w:p w14:paraId="4451102E" w14:textId="1D3350F7" w:rsidR="004A4B7E" w:rsidRDefault="00614CA5" w:rsidP="00614CA5">
      <w:r>
        <w:t xml:space="preserve">APEX is Oracle’s low-code platform for </w:t>
      </w:r>
      <w:r w:rsidR="00C4539C">
        <w:t>developing</w:t>
      </w:r>
      <w:r>
        <w:t xml:space="preserve"> secure</w:t>
      </w:r>
      <w:r w:rsidR="006A7165">
        <w:t xml:space="preserve"> </w:t>
      </w:r>
      <w:r>
        <w:t xml:space="preserve">scalable </w:t>
      </w:r>
      <w:r w:rsidR="003967D6">
        <w:t xml:space="preserve">business </w:t>
      </w:r>
      <w:r>
        <w:t>applications on top of database data</w:t>
      </w:r>
      <w:r w:rsidR="003412D2">
        <w:t xml:space="preserve">. </w:t>
      </w:r>
      <w:r w:rsidR="00B47724">
        <w:t>And t</w:t>
      </w:r>
      <w:r w:rsidR="00C3748D">
        <w:t>he development of an</w:t>
      </w:r>
      <w:r w:rsidR="00C4539C">
        <w:t xml:space="preserve"> APEX</w:t>
      </w:r>
      <w:r w:rsidR="004A4B7E">
        <w:t xml:space="preserve"> frontend</w:t>
      </w:r>
      <w:r w:rsidR="004408D9">
        <w:t xml:space="preserve"> for this RAG pipeline </w:t>
      </w:r>
      <w:r w:rsidR="00C4539C">
        <w:t xml:space="preserve">is </w:t>
      </w:r>
      <w:r w:rsidR="00C3748D">
        <w:t xml:space="preserve">also </w:t>
      </w:r>
      <w:r w:rsidR="00FE645B">
        <w:t>quite</w:t>
      </w:r>
      <w:r w:rsidR="00C4539C">
        <w:t xml:space="preserve"> </w:t>
      </w:r>
      <w:r w:rsidR="00B47724">
        <w:t>straightforward</w:t>
      </w:r>
      <w:r w:rsidR="00C4539C">
        <w:t xml:space="preserve"> </w:t>
      </w:r>
      <w:r w:rsidR="00862F5B">
        <w:t>since</w:t>
      </w:r>
      <w:r w:rsidR="004A4B7E">
        <w:t xml:space="preserve"> </w:t>
      </w:r>
      <w:r w:rsidR="00C3748D">
        <w:t>APEX</w:t>
      </w:r>
      <w:r w:rsidR="003712D4">
        <w:t xml:space="preserve"> </w:t>
      </w:r>
      <w:r w:rsidR="003412D2">
        <w:t>comes with an</w:t>
      </w:r>
      <w:r w:rsidR="003712D4">
        <w:t>d</w:t>
      </w:r>
      <w:r w:rsidR="003412D2">
        <w:t xml:space="preserve"> is preconnected to the ADW service</w:t>
      </w:r>
      <w:r w:rsidR="003712D4">
        <w:t xml:space="preserve"> where </w:t>
      </w:r>
      <w:r w:rsidR="00B47724">
        <w:t>the</w:t>
      </w:r>
      <w:r w:rsidR="003712D4">
        <w:t xml:space="preserve"> data resides. </w:t>
      </w:r>
      <w:r w:rsidR="007D0399">
        <w:t>T</w:t>
      </w:r>
      <w:r w:rsidR="003712D4">
        <w:t>he</w:t>
      </w:r>
      <w:r w:rsidR="00C4539C">
        <w:t xml:space="preserve"> APEX developer</w:t>
      </w:r>
      <w:r w:rsidR="00B63952">
        <w:t xml:space="preserve"> begins </w:t>
      </w:r>
      <w:r w:rsidR="00B47724">
        <w:t xml:space="preserve">the app-development </w:t>
      </w:r>
      <w:r w:rsidR="00B63952">
        <w:t xml:space="preserve">by </w:t>
      </w:r>
      <w:r w:rsidR="004A4B7E">
        <w:t>copy/past</w:t>
      </w:r>
      <w:r w:rsidR="00B63952">
        <w:t>ing</w:t>
      </w:r>
      <w:r w:rsidR="004A4B7E">
        <w:t xml:space="preserve"> </w:t>
      </w:r>
      <w:r w:rsidR="00B47724">
        <w:t>one of the</w:t>
      </w:r>
      <w:r w:rsidR="007D0399">
        <w:t xml:space="preserve"> </w:t>
      </w:r>
      <w:r w:rsidR="004A4B7E">
        <w:t>code snippet</w:t>
      </w:r>
      <w:r w:rsidR="00B47724">
        <w:t xml:space="preserve">s </w:t>
      </w:r>
      <w:r w:rsidR="00C4539C">
        <w:t xml:space="preserve">from </w:t>
      </w:r>
      <w:r w:rsidR="003967D6">
        <w:t>the</w:t>
      </w:r>
      <w:r w:rsidR="00C4539C">
        <w:t xml:space="preserve"> OML notebook</w:t>
      </w:r>
      <w:r w:rsidR="003712D4">
        <w:t xml:space="preserve"> </w:t>
      </w:r>
      <w:r w:rsidR="00862F5B">
        <w:t xml:space="preserve">shown </w:t>
      </w:r>
      <w:r w:rsidR="007616B2">
        <w:t xml:space="preserve">above </w:t>
      </w:r>
      <w:r w:rsidR="00C4539C">
        <w:t>into the APEX Code Editor</w:t>
      </w:r>
      <w:r w:rsidR="003712D4">
        <w:t>,</w:t>
      </w:r>
      <w:r w:rsidR="00FE645B">
        <w:t xml:space="preserve"> </w:t>
      </w:r>
      <w:r w:rsidR="00C4539C">
        <w:t>Figure 5</w:t>
      </w:r>
      <w:r w:rsidR="00B47724">
        <w:t xml:space="preserve">, which when executed by APEX </w:t>
      </w:r>
      <w:r w:rsidR="00862F5B">
        <w:t>tells ADW to</w:t>
      </w:r>
      <w:r w:rsidR="00B47724">
        <w:t xml:space="preserve"> rebuild the RAG pipeline. </w:t>
      </w:r>
    </w:p>
    <w:p w14:paraId="5CCCCF28" w14:textId="77777777" w:rsidR="00BA2A49" w:rsidRDefault="00BA2A49" w:rsidP="00614CA5"/>
    <w:p w14:paraId="6B7FC81B" w14:textId="77777777" w:rsidR="004A4B7E" w:rsidRPr="006A6BDE" w:rsidRDefault="004A4B7E" w:rsidP="004A4B7E">
      <w:pPr>
        <w:shd w:val="clear" w:color="auto" w:fill="FFFFFF"/>
        <w:spacing w:line="300" w:lineRule="atLeast"/>
        <w:rPr>
          <w:rFonts w:ascii="Menlo" w:hAnsi="Menlo" w:cs="Menlo"/>
          <w:color w:val="4D4D4C"/>
          <w:sz w:val="20"/>
          <w:szCs w:val="20"/>
        </w:rPr>
      </w:pPr>
      <w:r w:rsidRPr="00772F33">
        <w:rPr>
          <w:noProof/>
        </w:rPr>
        <w:drawing>
          <wp:inline distT="0" distB="0" distL="0" distR="0" wp14:anchorId="6B032B4A" wp14:editId="41B71C0B">
            <wp:extent cx="6737263" cy="3296653"/>
            <wp:effectExtent l="0" t="0" r="0" b="5715"/>
            <wp:docPr id="393208213" name="Picture 39320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8213" name="Picture 3932082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2871" cy="33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6280" w14:textId="20F5876E" w:rsidR="004A4B7E" w:rsidRPr="00BA2A49" w:rsidRDefault="004A4B7E" w:rsidP="00BA2A49">
      <w:pPr>
        <w:pStyle w:val="Caption"/>
        <w:rPr>
          <w:i w:val="0"/>
          <w:iCs w:val="0"/>
        </w:rPr>
      </w:pPr>
      <w:r>
        <w:t xml:space="preserve">Figure 5. </w:t>
      </w:r>
      <w:r w:rsidR="009D40AB">
        <w:rPr>
          <w:i w:val="0"/>
          <w:iCs w:val="0"/>
        </w:rPr>
        <w:t>APEX Code Editor</w:t>
      </w:r>
      <w:r w:rsidR="00FE645B">
        <w:rPr>
          <w:i w:val="0"/>
          <w:iCs w:val="0"/>
        </w:rPr>
        <w:t xml:space="preserve"> uses</w:t>
      </w:r>
      <w:r w:rsidR="007616B2">
        <w:rPr>
          <w:i w:val="0"/>
          <w:iCs w:val="0"/>
        </w:rPr>
        <w:t xml:space="preserve"> the</w:t>
      </w:r>
      <w:r w:rsidR="00FE645B">
        <w:rPr>
          <w:i w:val="0"/>
          <w:iCs w:val="0"/>
        </w:rPr>
        <w:t xml:space="preserve"> </w:t>
      </w:r>
      <w:proofErr w:type="spellStart"/>
      <w:r w:rsidR="00FE645B" w:rsidRPr="003712D4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DBMS_CLOUD_</w:t>
      </w:r>
      <w:proofErr w:type="gramStart"/>
      <w:r w:rsidR="00FE645B" w:rsidRPr="003712D4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AI.create</w:t>
      </w:r>
      <w:proofErr w:type="gramEnd"/>
      <w:r w:rsidR="00FE645B" w:rsidRPr="003712D4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_vector_</w:t>
      </w:r>
      <w:proofErr w:type="gramStart"/>
      <w:r w:rsidR="00FE645B" w:rsidRPr="003712D4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index</w:t>
      </w:r>
      <w:proofErr w:type="spellEnd"/>
      <w:r w:rsidR="00FE645B" w:rsidRPr="003712D4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(</w:t>
      </w:r>
      <w:proofErr w:type="gramEnd"/>
      <w:r w:rsidR="00FE645B" w:rsidRPr="003712D4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)</w:t>
      </w:r>
      <w:r w:rsidR="007616B2">
        <w:rPr>
          <w:i w:val="0"/>
          <w:iCs w:val="0"/>
        </w:rPr>
        <w:t xml:space="preserve">command to </w:t>
      </w:r>
      <w:r w:rsidR="003712D4">
        <w:rPr>
          <w:i w:val="0"/>
          <w:iCs w:val="0"/>
        </w:rPr>
        <w:t>initiate</w:t>
      </w:r>
      <w:r w:rsidR="00AA6225">
        <w:rPr>
          <w:i w:val="0"/>
          <w:iCs w:val="0"/>
        </w:rPr>
        <w:t xml:space="preserve"> the</w:t>
      </w:r>
      <w:r w:rsidR="00FE645B">
        <w:rPr>
          <w:i w:val="0"/>
          <w:iCs w:val="0"/>
        </w:rPr>
        <w:t xml:space="preserve"> database job that</w:t>
      </w:r>
      <w:r w:rsidR="00AA6225">
        <w:rPr>
          <w:i w:val="0"/>
          <w:iCs w:val="0"/>
        </w:rPr>
        <w:t xml:space="preserve"> will </w:t>
      </w:r>
      <w:r w:rsidR="00FE645B">
        <w:rPr>
          <w:i w:val="0"/>
          <w:iCs w:val="0"/>
        </w:rPr>
        <w:t>chunk and encode</w:t>
      </w:r>
      <w:r w:rsidR="00AA6225">
        <w:rPr>
          <w:i w:val="0"/>
          <w:iCs w:val="0"/>
        </w:rPr>
        <w:t xml:space="preserve"> all documents stored in the Object Store </w:t>
      </w:r>
      <w:r w:rsidR="00FE645B">
        <w:rPr>
          <w:i w:val="0"/>
          <w:iCs w:val="0"/>
        </w:rPr>
        <w:t>knowledge base.</w:t>
      </w:r>
    </w:p>
    <w:p w14:paraId="43ADDFF1" w14:textId="6BC78231" w:rsidR="004E0E63" w:rsidRDefault="007D0399" w:rsidP="00EE676B">
      <w:r>
        <w:t>T</w:t>
      </w:r>
      <w:r w:rsidR="00F16347">
        <w:t>his</w:t>
      </w:r>
      <w:r w:rsidR="00EE676B">
        <w:t xml:space="preserve"> APEX application </w:t>
      </w:r>
      <w:r w:rsidR="00B63952">
        <w:t xml:space="preserve">must also </w:t>
      </w:r>
      <w:r w:rsidR="00EE676B">
        <w:t xml:space="preserve">collect the user’s question and then append that to a </w:t>
      </w:r>
      <w:r w:rsidR="00EE676B">
        <w:rPr>
          <w:rFonts w:ascii="Courier New" w:hAnsi="Courier New" w:cs="Courier New"/>
          <w:color w:val="000000" w:themeColor="text1"/>
          <w:sz w:val="20"/>
          <w:szCs w:val="20"/>
        </w:rPr>
        <w:t>SELECT</w:t>
      </w:r>
      <w:r w:rsidR="00EE676B" w:rsidRPr="006A6BD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EE676B">
        <w:rPr>
          <w:rFonts w:ascii="Courier New" w:hAnsi="Courier New" w:cs="Courier New"/>
          <w:color w:val="000000" w:themeColor="text1"/>
          <w:sz w:val="20"/>
          <w:szCs w:val="20"/>
        </w:rPr>
        <w:t>AI</w:t>
      </w:r>
      <w:r w:rsidR="00EE676B" w:rsidRPr="006A6BD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EE676B">
        <w:rPr>
          <w:rFonts w:ascii="Courier New" w:hAnsi="Courier New" w:cs="Courier New"/>
          <w:color w:val="000000" w:themeColor="text1"/>
          <w:sz w:val="20"/>
          <w:szCs w:val="20"/>
        </w:rPr>
        <w:t>NARRATE</w:t>
      </w:r>
      <w:r w:rsidR="00EE676B">
        <w:t xml:space="preserve"> SQL command</w:t>
      </w:r>
      <w:r w:rsidR="00B63952">
        <w:t>, w</w:t>
      </w:r>
      <w:r w:rsidR="00F16347">
        <w:t xml:space="preserve">hich </w:t>
      </w:r>
      <w:r w:rsidR="00EE676B">
        <w:t xml:space="preserve">APEX does this </w:t>
      </w:r>
      <w:r w:rsidR="00F16347">
        <w:t>via</w:t>
      </w:r>
      <w:r w:rsidR="00B47724">
        <w:t xml:space="preserve"> </w:t>
      </w:r>
      <w:r w:rsidR="00EE676B">
        <w:t xml:space="preserve">dynamic actions. In the </w:t>
      </w:r>
      <w:r w:rsidR="00862F5B">
        <w:t xml:space="preserve">APEX </w:t>
      </w:r>
      <w:r w:rsidR="00B47724">
        <w:t>developer’s</w:t>
      </w:r>
      <w:r w:rsidR="00EE676B">
        <w:t xml:space="preserve"> backend</w:t>
      </w:r>
      <w:r w:rsidR="00F16347">
        <w:t xml:space="preserve"> </w:t>
      </w:r>
      <w:r w:rsidR="00B47724">
        <w:t>view,</w:t>
      </w:r>
      <w:r w:rsidR="00F16347">
        <w:t xml:space="preserve"> </w:t>
      </w:r>
      <w:r w:rsidR="00B63952">
        <w:t xml:space="preserve">Figure 6, </w:t>
      </w:r>
      <w:r w:rsidR="00EE676B">
        <w:t xml:space="preserve">the </w:t>
      </w:r>
      <w:r w:rsidR="00B63952">
        <w:t>user’s &lt;</w:t>
      </w:r>
      <w:r w:rsidR="00EE676B">
        <w:t>question</w:t>
      </w:r>
      <w:r w:rsidR="00B63952">
        <w:t xml:space="preserve">&gt; </w:t>
      </w:r>
      <w:r w:rsidR="00F16347">
        <w:t xml:space="preserve">is represented </w:t>
      </w:r>
      <w:r w:rsidR="00862F5B">
        <w:t>by</w:t>
      </w:r>
      <w:r w:rsidR="00B63952">
        <w:t xml:space="preserve"> </w:t>
      </w:r>
      <w:r w:rsidR="00B47724">
        <w:t xml:space="preserve">APEX </w:t>
      </w:r>
      <w:proofErr w:type="gramStart"/>
      <w:r w:rsidR="00B63952">
        <w:t>o</w:t>
      </w:r>
      <w:r w:rsidR="00F16347">
        <w:t xml:space="preserve">bject </w:t>
      </w:r>
      <w:r w:rsidR="00EE676B">
        <w:t>:P</w:t>
      </w:r>
      <w:proofErr w:type="gramEnd"/>
      <w:r w:rsidR="00EE676B">
        <w:t xml:space="preserve">3_QUESTION. </w:t>
      </w:r>
      <w:r w:rsidR="00B63952">
        <w:t>And w</w:t>
      </w:r>
      <w:r w:rsidR="00EE676B">
        <w:t>hen th</w:t>
      </w:r>
      <w:r w:rsidR="00B63952">
        <w:t>at</w:t>
      </w:r>
      <w:r w:rsidR="00EE676B">
        <w:t xml:space="preserve"> </w:t>
      </w:r>
      <w:r w:rsidR="00B47724">
        <w:t xml:space="preserve">object </w:t>
      </w:r>
      <w:r w:rsidR="00EE676B">
        <w:t>changes</w:t>
      </w:r>
      <w:r w:rsidR="00B63952">
        <w:t xml:space="preserve"> as the</w:t>
      </w:r>
      <w:r w:rsidR="00EE676B">
        <w:t xml:space="preserve"> user inputs a question, </w:t>
      </w:r>
      <w:r w:rsidR="00B63952">
        <w:t>APEX</w:t>
      </w:r>
      <w:r w:rsidR="00EE676B">
        <w:t xml:space="preserve"> automatically invokes the </w:t>
      </w:r>
      <w:r w:rsidR="00B63952">
        <w:t>code snippet seen in Figure 6</w:t>
      </w:r>
      <w:r w:rsidR="00C7037C">
        <w:t xml:space="preserve"> that</w:t>
      </w:r>
      <w:r>
        <w:t xml:space="preserve"> </w:t>
      </w:r>
      <w:r w:rsidR="00B47724">
        <w:t>send</w:t>
      </w:r>
      <w:r w:rsidR="00C7037C">
        <w:t>s</w:t>
      </w:r>
      <w:r w:rsidR="00EE676B">
        <w:t xml:space="preserve"> the </w:t>
      </w:r>
      <w:proofErr w:type="gramStart"/>
      <w:r w:rsidR="00B63952">
        <w:t>updated</w:t>
      </w:r>
      <w:r w:rsidR="00EE676B">
        <w:t xml:space="preserve"> :P</w:t>
      </w:r>
      <w:proofErr w:type="gramEnd"/>
      <w:r w:rsidR="00EE676B">
        <w:t xml:space="preserve">3_QUESTION </w:t>
      </w:r>
      <w:r w:rsidR="00B63952">
        <w:t>into the</w:t>
      </w:r>
      <w:r>
        <w:t xml:space="preserve"> custom</w:t>
      </w:r>
      <w:r w:rsidR="00B63952">
        <w:t xml:space="preserve"> </w:t>
      </w:r>
      <w:proofErr w:type="spellStart"/>
      <w:r w:rsidR="00B63952">
        <w:rPr>
          <w:rFonts w:ascii="Courier New" w:hAnsi="Courier New" w:cs="Courier New"/>
          <w:color w:val="000000" w:themeColor="text1"/>
          <w:sz w:val="20"/>
          <w:szCs w:val="20"/>
        </w:rPr>
        <w:t>get_ai_</w:t>
      </w:r>
      <w:proofErr w:type="gramStart"/>
      <w:r w:rsidR="00B63952">
        <w:rPr>
          <w:rFonts w:ascii="Courier New" w:hAnsi="Courier New" w:cs="Courier New"/>
          <w:color w:val="000000" w:themeColor="text1"/>
          <w:sz w:val="20"/>
          <w:szCs w:val="20"/>
        </w:rPr>
        <w:t>response</w:t>
      </w:r>
      <w:proofErr w:type="spellEnd"/>
      <w:r w:rsidR="00B63952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>)</w:t>
      </w:r>
      <w:r w:rsidR="00B63952">
        <w:t xml:space="preserve"> </w:t>
      </w:r>
      <w:r>
        <w:t>function defined in Figure 7</w:t>
      </w:r>
      <w:r w:rsidR="004E0E63">
        <w:t>, with</w:t>
      </w:r>
      <w:r w:rsidR="00B47724">
        <w:t xml:space="preserve"> that code snippet</w:t>
      </w:r>
      <w:r w:rsidR="00B63952">
        <w:t xml:space="preserve"> </w:t>
      </w:r>
      <w:r w:rsidR="00B47724">
        <w:t>call</w:t>
      </w:r>
      <w:r w:rsidR="004E0E63">
        <w:t>ing</w:t>
      </w:r>
      <w:r w:rsidR="00B47724">
        <w:t xml:space="preserve"> </w:t>
      </w:r>
      <w:r w:rsidR="00B47724" w:rsidRPr="007B2C16">
        <w:rPr>
          <w:rFonts w:ascii="Courier New" w:hAnsi="Courier New" w:cs="Courier New"/>
          <w:color w:val="000000" w:themeColor="text1"/>
          <w:sz w:val="20"/>
          <w:szCs w:val="20"/>
        </w:rPr>
        <w:t>DBMS_CLOUD_</w:t>
      </w:r>
      <w:proofErr w:type="gramStart"/>
      <w:r w:rsidR="00B47724" w:rsidRPr="007B2C16">
        <w:rPr>
          <w:rFonts w:ascii="Courier New" w:hAnsi="Courier New" w:cs="Courier New"/>
          <w:color w:val="000000" w:themeColor="text1"/>
          <w:sz w:val="20"/>
          <w:szCs w:val="20"/>
        </w:rPr>
        <w:t>AI.</w:t>
      </w:r>
      <w:r w:rsidR="00B47724">
        <w:rPr>
          <w:rFonts w:ascii="Courier New" w:hAnsi="Courier New" w:cs="Courier New"/>
          <w:color w:val="000000" w:themeColor="text1"/>
          <w:sz w:val="20"/>
          <w:szCs w:val="20"/>
        </w:rPr>
        <w:t>GENERATE</w:t>
      </w:r>
      <w:proofErr w:type="gramEnd"/>
      <w:r w:rsidR="00B47724">
        <w:rPr>
          <w:rFonts w:ascii="Courier New" w:hAnsi="Courier New" w:cs="Courier New"/>
          <w:color w:val="000000" w:themeColor="text1"/>
          <w:sz w:val="20"/>
          <w:szCs w:val="20"/>
        </w:rPr>
        <w:t>()</w:t>
      </w:r>
      <w:r w:rsidR="004E0E63">
        <w:t xml:space="preserve"> </w:t>
      </w:r>
      <w:r w:rsidR="00B47724">
        <w:t xml:space="preserve">to execute </w:t>
      </w:r>
      <w:r w:rsidR="00B63952">
        <w:rPr>
          <w:rFonts w:ascii="Courier New" w:hAnsi="Courier New" w:cs="Courier New"/>
          <w:color w:val="000000" w:themeColor="text1"/>
          <w:sz w:val="20"/>
          <w:szCs w:val="20"/>
        </w:rPr>
        <w:t>SELECT</w:t>
      </w:r>
      <w:r w:rsidR="00B63952" w:rsidRPr="006A6BD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B63952">
        <w:rPr>
          <w:rFonts w:ascii="Courier New" w:hAnsi="Courier New" w:cs="Courier New"/>
          <w:color w:val="000000" w:themeColor="text1"/>
          <w:sz w:val="20"/>
          <w:szCs w:val="20"/>
        </w:rPr>
        <w:t>AI</w:t>
      </w:r>
      <w:r w:rsidR="00B63952" w:rsidRPr="006A6BDE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B63952">
        <w:rPr>
          <w:rFonts w:ascii="Courier New" w:hAnsi="Courier New" w:cs="Courier New"/>
          <w:color w:val="000000" w:themeColor="text1"/>
          <w:sz w:val="20"/>
          <w:szCs w:val="20"/>
        </w:rPr>
        <w:t>NARRATE</w:t>
      </w:r>
      <w:r w:rsidR="00EE676B">
        <w:t xml:space="preserve"> </w:t>
      </w:r>
      <w:r w:rsidR="00B63952">
        <w:t>&lt;question&gt;</w:t>
      </w:r>
      <w:r>
        <w:t xml:space="preserve"> </w:t>
      </w:r>
      <w:r w:rsidR="00B47724">
        <w:t>in ADW</w:t>
      </w:r>
      <w:r>
        <w:t xml:space="preserve">. </w:t>
      </w:r>
    </w:p>
    <w:p w14:paraId="23DBAE50" w14:textId="77777777" w:rsidR="00EE676B" w:rsidRDefault="00EE676B" w:rsidP="00614CA5"/>
    <w:p w14:paraId="144D3F48" w14:textId="77777777" w:rsidR="00EE676B" w:rsidRDefault="00EE676B" w:rsidP="00614CA5"/>
    <w:p w14:paraId="6742A595" w14:textId="43F1F3EF" w:rsidR="00EE676B" w:rsidRDefault="00F16347" w:rsidP="00614CA5">
      <w:r>
        <w:rPr>
          <w:noProof/>
          <w14:ligatures w14:val="standardContextual"/>
        </w:rPr>
        <w:lastRenderedPageBreak/>
        <w:drawing>
          <wp:inline distT="0" distB="0" distL="0" distR="0" wp14:anchorId="3427F111" wp14:editId="0D521827">
            <wp:extent cx="5943600" cy="5013325"/>
            <wp:effectExtent l="0" t="0" r="0" b="3175"/>
            <wp:docPr id="15083882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88281" name="Picture 150838828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1539" w14:textId="23433C9E" w:rsidR="00614CA5" w:rsidRPr="007D0399" w:rsidRDefault="00F16347" w:rsidP="007D0399">
      <w:pPr>
        <w:pStyle w:val="Caption"/>
        <w:rPr>
          <w:i w:val="0"/>
          <w:iCs w:val="0"/>
        </w:rPr>
      </w:pPr>
      <w:r>
        <w:t xml:space="preserve">Figure 6. </w:t>
      </w:r>
      <w:r w:rsidR="00A84F77" w:rsidRPr="00A84F77">
        <w:rPr>
          <w:i w:val="0"/>
          <w:iCs w:val="0"/>
        </w:rPr>
        <w:t xml:space="preserve">PL/SQL </w:t>
      </w:r>
      <w:r w:rsidR="00A84F77">
        <w:rPr>
          <w:i w:val="0"/>
          <w:iCs w:val="0"/>
        </w:rPr>
        <w:t>for the</w:t>
      </w:r>
      <w:r w:rsidR="00A84F77" w:rsidRPr="00A84F77">
        <w:rPr>
          <w:i w:val="0"/>
          <w:iCs w:val="0"/>
        </w:rPr>
        <w:t xml:space="preserve"> dynamic action</w:t>
      </w:r>
      <w:r w:rsidR="00A84F77">
        <w:rPr>
          <w:i w:val="0"/>
          <w:iCs w:val="0"/>
        </w:rPr>
        <w:t xml:space="preserve"> that is </w:t>
      </w:r>
      <w:r w:rsidR="00A84F77" w:rsidRPr="00A84F77">
        <w:rPr>
          <w:i w:val="0"/>
          <w:iCs w:val="0"/>
        </w:rPr>
        <w:t xml:space="preserve">triggered when </w:t>
      </w:r>
      <w:r w:rsidR="00A84F77">
        <w:rPr>
          <w:i w:val="0"/>
          <w:iCs w:val="0"/>
        </w:rPr>
        <w:t>user asks a question</w:t>
      </w:r>
      <w:r w:rsidR="00C7037C">
        <w:rPr>
          <w:i w:val="0"/>
          <w:iCs w:val="0"/>
        </w:rPr>
        <w:t xml:space="preserve">, which then triggers </w:t>
      </w:r>
      <w:proofErr w:type="spellStart"/>
      <w:proofErr w:type="gramStart"/>
      <w:r w:rsidR="00A84F77">
        <w:rPr>
          <w:i w:val="0"/>
          <w:iCs w:val="0"/>
        </w:rPr>
        <w:t>call</w:t>
      </w:r>
      <w:r w:rsidR="00C7037C">
        <w:rPr>
          <w:i w:val="0"/>
          <w:iCs w:val="0"/>
        </w:rPr>
        <w:t>to</w:t>
      </w:r>
      <w:proofErr w:type="spellEnd"/>
      <w:r w:rsidR="00C7037C">
        <w:rPr>
          <w:i w:val="0"/>
          <w:iCs w:val="0"/>
        </w:rPr>
        <w:t xml:space="preserve"> </w:t>
      </w:r>
      <w:r w:rsidR="00A84F77">
        <w:rPr>
          <w:i w:val="0"/>
          <w:iCs w:val="0"/>
        </w:rPr>
        <w:t xml:space="preserve"> the</w:t>
      </w:r>
      <w:proofErr w:type="gramEnd"/>
      <w:r w:rsidR="00C7037C">
        <w:t xml:space="preserve"> </w:t>
      </w:r>
      <w:proofErr w:type="spellStart"/>
      <w:r w:rsidR="00C7037C" w:rsidRPr="00C7037C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get_ai_</w:t>
      </w:r>
      <w:proofErr w:type="gramStart"/>
      <w:r w:rsidR="00C7037C" w:rsidRPr="00C7037C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response</w:t>
      </w:r>
      <w:proofErr w:type="spellEnd"/>
      <w:r w:rsidR="00C7037C" w:rsidRPr="00C7037C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(</w:t>
      </w:r>
      <w:proofErr w:type="gramEnd"/>
      <w:r w:rsidR="00C7037C" w:rsidRPr="00C7037C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)</w:t>
      </w:r>
      <w:r w:rsidR="00A84F77" w:rsidRPr="00A84F77">
        <w:rPr>
          <w:i w:val="0"/>
          <w:iCs w:val="0"/>
        </w:rPr>
        <w:t xml:space="preserve"> function </w:t>
      </w:r>
      <w:r w:rsidR="00C7037C">
        <w:rPr>
          <w:i w:val="0"/>
          <w:iCs w:val="0"/>
        </w:rPr>
        <w:t>shown</w:t>
      </w:r>
      <w:r w:rsidR="00A84F77" w:rsidRPr="00A84F77">
        <w:rPr>
          <w:i w:val="0"/>
          <w:iCs w:val="0"/>
        </w:rPr>
        <w:t xml:space="preserve"> in Figure 7.</w:t>
      </w:r>
    </w:p>
    <w:p w14:paraId="69E06EC8" w14:textId="77777777" w:rsidR="003967D6" w:rsidRPr="006A6BDE" w:rsidRDefault="003967D6" w:rsidP="003967D6">
      <w:pPr>
        <w:shd w:val="clear" w:color="auto" w:fill="FFFFFF"/>
        <w:spacing w:line="300" w:lineRule="atLeast"/>
        <w:rPr>
          <w:rFonts w:ascii="Menlo" w:hAnsi="Menlo" w:cs="Menlo"/>
          <w:color w:val="4D4D4C"/>
          <w:sz w:val="20"/>
          <w:szCs w:val="20"/>
        </w:rPr>
      </w:pPr>
      <w:r w:rsidRPr="00772F33">
        <w:rPr>
          <w:noProof/>
        </w:rPr>
        <w:lastRenderedPageBreak/>
        <w:drawing>
          <wp:inline distT="0" distB="0" distL="0" distR="0" wp14:anchorId="3DCA0DD2" wp14:editId="56BF87E7">
            <wp:extent cx="5743074" cy="6148036"/>
            <wp:effectExtent l="0" t="0" r="0" b="0"/>
            <wp:docPr id="49740446" name="Picture 49740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0446" name="Picture 4974044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920" cy="620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070A" w14:textId="0B560E9C" w:rsidR="004E0E63" w:rsidRPr="00C7037C" w:rsidRDefault="003967D6" w:rsidP="00C7037C">
      <w:pPr>
        <w:pStyle w:val="Caption"/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</w:pPr>
      <w:r>
        <w:t xml:space="preserve">Figure </w:t>
      </w:r>
      <w:r w:rsidR="00F16347">
        <w:t>7</w:t>
      </w:r>
      <w:r>
        <w:t xml:space="preserve">. </w:t>
      </w:r>
      <w:r w:rsidR="00FE645B">
        <w:rPr>
          <w:i w:val="0"/>
          <w:iCs w:val="0"/>
        </w:rPr>
        <w:t>PL/SQL code snippet that A</w:t>
      </w:r>
      <w:r>
        <w:rPr>
          <w:i w:val="0"/>
          <w:iCs w:val="0"/>
        </w:rPr>
        <w:t xml:space="preserve">PEX </w:t>
      </w:r>
      <w:r w:rsidR="00FE645B">
        <w:rPr>
          <w:i w:val="0"/>
          <w:iCs w:val="0"/>
        </w:rPr>
        <w:t>uses</w:t>
      </w:r>
      <w:r w:rsidR="00C3748D">
        <w:rPr>
          <w:i w:val="0"/>
          <w:iCs w:val="0"/>
        </w:rPr>
        <w:t xml:space="preserve"> to </w:t>
      </w:r>
      <w:r w:rsidR="00FE645B">
        <w:rPr>
          <w:i w:val="0"/>
          <w:iCs w:val="0"/>
        </w:rPr>
        <w:t>gather user’s &lt;question&gt;</w:t>
      </w:r>
      <w:r w:rsidR="00862F5B">
        <w:rPr>
          <w:i w:val="0"/>
          <w:iCs w:val="0"/>
        </w:rPr>
        <w:t>,</w:t>
      </w:r>
      <w:r w:rsidR="00FE645B">
        <w:rPr>
          <w:i w:val="0"/>
          <w:iCs w:val="0"/>
        </w:rPr>
        <w:t xml:space="preserve"> </w:t>
      </w:r>
      <w:r w:rsidR="00862F5B">
        <w:rPr>
          <w:i w:val="0"/>
          <w:iCs w:val="0"/>
        </w:rPr>
        <w:t xml:space="preserve">represented by </w:t>
      </w:r>
      <w:proofErr w:type="spellStart"/>
      <w:r w:rsidR="00862F5B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p_prompt</w:t>
      </w:r>
      <w:proofErr w:type="spellEnd"/>
      <w:r w:rsidR="00862F5B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,</w:t>
      </w:r>
      <w:r w:rsidR="00862F5B">
        <w:rPr>
          <w:i w:val="0"/>
          <w:iCs w:val="0"/>
        </w:rPr>
        <w:t xml:space="preserve"> </w:t>
      </w:r>
      <w:r w:rsidR="00FE645B">
        <w:rPr>
          <w:i w:val="0"/>
          <w:iCs w:val="0"/>
        </w:rPr>
        <w:t xml:space="preserve">that </w:t>
      </w:r>
      <w:r w:rsidR="00862F5B">
        <w:rPr>
          <w:i w:val="0"/>
          <w:iCs w:val="0"/>
        </w:rPr>
        <w:t xml:space="preserve">is sent into the </w:t>
      </w:r>
      <w:r w:rsidR="00862F5B" w:rsidRPr="004E0E63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DBMS_CLOUD_</w:t>
      </w:r>
      <w:proofErr w:type="gramStart"/>
      <w:r w:rsidR="00862F5B" w:rsidRPr="004E0E63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AI.GENERATE()</w:t>
      </w:r>
      <w:r w:rsidR="00862F5B">
        <w:rPr>
          <w:i w:val="0"/>
          <w:iCs w:val="0"/>
        </w:rPr>
        <w:t>call</w:t>
      </w:r>
      <w:proofErr w:type="gramEnd"/>
      <w:r w:rsidR="00862F5B">
        <w:rPr>
          <w:i w:val="0"/>
          <w:iCs w:val="0"/>
        </w:rPr>
        <w:t xml:space="preserve"> </w:t>
      </w:r>
      <w:r w:rsidR="004E0E63">
        <w:rPr>
          <w:i w:val="0"/>
          <w:iCs w:val="0"/>
        </w:rPr>
        <w:t>that</w:t>
      </w:r>
      <w:r w:rsidR="00862F5B">
        <w:rPr>
          <w:i w:val="0"/>
          <w:iCs w:val="0"/>
        </w:rPr>
        <w:t xml:space="preserve"> </w:t>
      </w:r>
      <w:r w:rsidR="00C7037C">
        <w:rPr>
          <w:i w:val="0"/>
          <w:iCs w:val="0"/>
        </w:rPr>
        <w:t>executes</w:t>
      </w:r>
      <w:r w:rsidR="00FE645B">
        <w:rPr>
          <w:i w:val="0"/>
          <w:iCs w:val="0"/>
        </w:rPr>
        <w:t xml:space="preserve"> </w:t>
      </w:r>
      <w:r w:rsidR="00FE645B" w:rsidRPr="00FE645B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>SELECT AI NARRATE</w:t>
      </w:r>
      <w:r w:rsidR="00C3748D">
        <w:rPr>
          <w:rFonts w:ascii="Courier New" w:hAnsi="Courier New" w:cs="Courier New"/>
          <w:i w:val="0"/>
          <w:iCs w:val="0"/>
          <w:color w:val="000000" w:themeColor="text1"/>
          <w:sz w:val="20"/>
          <w:szCs w:val="20"/>
        </w:rPr>
        <w:t xml:space="preserve"> </w:t>
      </w:r>
      <w:r w:rsidR="00862F5B">
        <w:rPr>
          <w:i w:val="0"/>
          <w:iCs w:val="0"/>
        </w:rPr>
        <w:t>&lt;quest</w:t>
      </w:r>
      <w:r w:rsidR="00C7037C">
        <w:rPr>
          <w:i w:val="0"/>
          <w:iCs w:val="0"/>
        </w:rPr>
        <w:t>ion</w:t>
      </w:r>
      <w:r w:rsidR="00862F5B">
        <w:rPr>
          <w:i w:val="0"/>
          <w:iCs w:val="0"/>
        </w:rPr>
        <w:t>&gt; in ADW.</w:t>
      </w:r>
    </w:p>
    <w:p w14:paraId="78D40704" w14:textId="77777777" w:rsidR="004E0E63" w:rsidRDefault="004E0E63" w:rsidP="004E0E63"/>
    <w:p w14:paraId="791E1ECF" w14:textId="4EBFED09" w:rsidR="004E0E63" w:rsidRDefault="004E0E63" w:rsidP="004E0E63">
      <w:r>
        <w:t xml:space="preserve">The user-facing side of APEX is </w:t>
      </w:r>
      <w:r w:rsidR="003869B2">
        <w:t>shown</w:t>
      </w:r>
      <w:r>
        <w:t xml:space="preserve"> in Figure 8, which displays Select-AI-RAG’s answer to “What does Scrooge think about Christmas?”</w:t>
      </w:r>
    </w:p>
    <w:p w14:paraId="088D1B7E" w14:textId="77777777" w:rsidR="004E0E63" w:rsidRPr="004E0E63" w:rsidRDefault="004E0E63" w:rsidP="004E0E63">
      <w:pPr>
        <w:ind w:firstLine="720"/>
      </w:pPr>
    </w:p>
    <w:p w14:paraId="4966F23C" w14:textId="77777777" w:rsidR="008E47DE" w:rsidRPr="006A6BDE" w:rsidRDefault="008E47DE" w:rsidP="008E47DE">
      <w:pPr>
        <w:shd w:val="clear" w:color="auto" w:fill="FFFFFF"/>
        <w:spacing w:line="300" w:lineRule="atLeast"/>
        <w:rPr>
          <w:rFonts w:ascii="Menlo" w:hAnsi="Menlo" w:cs="Menlo"/>
          <w:color w:val="4D4D4C"/>
          <w:sz w:val="20"/>
          <w:szCs w:val="20"/>
        </w:rPr>
      </w:pPr>
      <w:r w:rsidRPr="00772F33">
        <w:rPr>
          <w:noProof/>
        </w:rPr>
        <w:lastRenderedPageBreak/>
        <w:drawing>
          <wp:inline distT="0" distB="0" distL="0" distR="0" wp14:anchorId="5F7F6744" wp14:editId="5EEA097A">
            <wp:extent cx="5663476" cy="4428031"/>
            <wp:effectExtent l="0" t="0" r="1270" b="4445"/>
            <wp:docPr id="873779835" name="Picture 873779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79835" name="Picture 8737798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476" cy="442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D3F3" w14:textId="116396D3" w:rsidR="0058270B" w:rsidRPr="00BA6AC5" w:rsidRDefault="008E47DE" w:rsidP="00BA6AC5">
      <w:pPr>
        <w:pStyle w:val="Caption"/>
        <w:rPr>
          <w:i w:val="0"/>
          <w:iCs w:val="0"/>
        </w:rPr>
      </w:pPr>
      <w:r>
        <w:t xml:space="preserve">Figure </w:t>
      </w:r>
      <w:r w:rsidR="00F16347">
        <w:t>8</w:t>
      </w:r>
      <w:r>
        <w:t xml:space="preserve">. </w:t>
      </w:r>
      <w:r>
        <w:rPr>
          <w:i w:val="0"/>
          <w:iCs w:val="0"/>
        </w:rPr>
        <w:t xml:space="preserve">APEX frontend </w:t>
      </w:r>
      <w:r w:rsidR="00051020">
        <w:rPr>
          <w:i w:val="0"/>
          <w:iCs w:val="0"/>
        </w:rPr>
        <w:t>showing</w:t>
      </w:r>
      <w:r>
        <w:rPr>
          <w:i w:val="0"/>
          <w:iCs w:val="0"/>
        </w:rPr>
        <w:t xml:space="preserve"> SELECT-AI-RAG’s answer to </w:t>
      </w:r>
      <w:r w:rsidR="00AA6225">
        <w:rPr>
          <w:i w:val="0"/>
          <w:iCs w:val="0"/>
        </w:rPr>
        <w:t xml:space="preserve">a </w:t>
      </w:r>
      <w:r w:rsidR="00AA6225" w:rsidRPr="00AA6225">
        <w:t>Christmas Carol</w:t>
      </w:r>
      <w:r w:rsidR="00AA6225">
        <w:rPr>
          <w:i w:val="0"/>
          <w:iCs w:val="0"/>
        </w:rPr>
        <w:t xml:space="preserve"> question.</w:t>
      </w:r>
    </w:p>
    <w:p w14:paraId="67019CA0" w14:textId="7D29CBEB" w:rsidR="0058270B" w:rsidRPr="0095116F" w:rsidRDefault="00125B40" w:rsidP="0058270B">
      <w:pPr>
        <w:rPr>
          <w:rFonts w:ascii="Calibri" w:hAnsi="Calibri" w:cs="Calibri"/>
          <w:i/>
          <w:iCs/>
          <w:sz w:val="26"/>
          <w:szCs w:val="26"/>
        </w:rPr>
      </w:pPr>
      <w:r>
        <w:rPr>
          <w:rFonts w:ascii="Calibri" w:hAnsi="Calibri" w:cs="Calibri"/>
          <w:i/>
          <w:iCs/>
          <w:sz w:val="26"/>
          <w:szCs w:val="26"/>
        </w:rPr>
        <w:t>Main Findings</w:t>
      </w:r>
    </w:p>
    <w:p w14:paraId="6D991119" w14:textId="347FA23F" w:rsidR="00CC0165" w:rsidRDefault="00CC0165" w:rsidP="001B6536"/>
    <w:p w14:paraId="75DE34F9" w14:textId="319F1501" w:rsidR="0058270B" w:rsidRDefault="003A5593" w:rsidP="001B6536">
      <w:r>
        <w:t>The</w:t>
      </w:r>
      <w:r w:rsidR="00472EF9">
        <w:t xml:space="preserve"> above </w:t>
      </w:r>
      <w:r>
        <w:t>show</w:t>
      </w:r>
      <w:r w:rsidR="004E0E63">
        <w:t>s</w:t>
      </w:r>
      <w:r>
        <w:t xml:space="preserve"> that </w:t>
      </w:r>
      <w:r w:rsidR="00BB1A89">
        <w:t>building a RAG pipeline upon a</w:t>
      </w:r>
      <w:r w:rsidR="00472EF9">
        <w:t xml:space="preserve"> </w:t>
      </w:r>
      <w:r w:rsidR="00BB1A89">
        <w:t>sea of unstructured</w:t>
      </w:r>
      <w:r w:rsidR="00472EF9">
        <w:t xml:space="preserve"> business</w:t>
      </w:r>
      <w:r w:rsidR="00BB1A89">
        <w:t xml:space="preserve"> documents </w:t>
      </w:r>
      <w:r>
        <w:t xml:space="preserve">is easy to setup and configure </w:t>
      </w:r>
      <w:r w:rsidR="00EB7563">
        <w:t>using ADW’s Select-AI-RAG</w:t>
      </w:r>
      <w:r w:rsidR="00BB1A89">
        <w:t xml:space="preserve">. </w:t>
      </w:r>
      <w:r w:rsidR="00EB7563">
        <w:t>And that doing such</w:t>
      </w:r>
      <w:r w:rsidR="00BB1A89">
        <w:t xml:space="preserve"> </w:t>
      </w:r>
      <w:r w:rsidR="00552C9A">
        <w:t>then</w:t>
      </w:r>
      <w:r w:rsidR="00EB7563">
        <w:t xml:space="preserve"> </w:t>
      </w:r>
      <w:r w:rsidR="00BB1A89">
        <w:t>make</w:t>
      </w:r>
      <w:r w:rsidR="00CE2F85">
        <w:t>s</w:t>
      </w:r>
      <w:r w:rsidR="00BB1A89">
        <w:t xml:space="preserve"> that knowledge base</w:t>
      </w:r>
      <w:r w:rsidR="00EB7563">
        <w:t xml:space="preserve"> </w:t>
      </w:r>
      <w:r w:rsidR="00110161">
        <w:t xml:space="preserve">query-able by </w:t>
      </w:r>
      <w:r w:rsidR="00BB1A89">
        <w:t>the</w:t>
      </w:r>
      <w:r w:rsidR="00110161">
        <w:t xml:space="preserve"> community of </w:t>
      </w:r>
      <w:r w:rsidR="00472EF9">
        <w:t>ADW</w:t>
      </w:r>
      <w:r w:rsidR="00110161">
        <w:t xml:space="preserve"> users. </w:t>
      </w:r>
      <w:r w:rsidR="00BB1A89">
        <w:t xml:space="preserve">And that building a </w:t>
      </w:r>
      <w:r w:rsidR="00EB7563">
        <w:t>tailored</w:t>
      </w:r>
      <w:r w:rsidR="00BB1A89">
        <w:t xml:space="preserve"> application upon that </w:t>
      </w:r>
      <w:r w:rsidR="00EB7563">
        <w:t xml:space="preserve">RAG </w:t>
      </w:r>
      <w:r w:rsidR="00BB1A89">
        <w:t xml:space="preserve">knowledge base is straightforward </w:t>
      </w:r>
      <w:r w:rsidR="00EB7563">
        <w:t>using the low-code APEX development tool</w:t>
      </w:r>
      <w:r w:rsidR="00BB1A89">
        <w:t>.</w:t>
      </w:r>
    </w:p>
    <w:p w14:paraId="7F49762A" w14:textId="77777777" w:rsidR="003A5593" w:rsidRDefault="003A5593" w:rsidP="001B6536"/>
    <w:p w14:paraId="6EAC429A" w14:textId="7D00456F" w:rsidR="001B6536" w:rsidRPr="0095116F" w:rsidRDefault="00C30F45" w:rsidP="001B6536">
      <w:pPr>
        <w:rPr>
          <w:rFonts w:ascii="Calibri" w:hAnsi="Calibri" w:cs="Calibri"/>
          <w:i/>
          <w:iCs/>
          <w:sz w:val="26"/>
          <w:szCs w:val="26"/>
        </w:rPr>
      </w:pPr>
      <w:r>
        <w:rPr>
          <w:rFonts w:ascii="Calibri" w:hAnsi="Calibri" w:cs="Calibri"/>
          <w:i/>
          <w:iCs/>
          <w:sz w:val="26"/>
          <w:szCs w:val="26"/>
        </w:rPr>
        <w:t>Suggested Next Steps</w:t>
      </w:r>
    </w:p>
    <w:p w14:paraId="11DFB0FA" w14:textId="77777777" w:rsidR="002F5F99" w:rsidRDefault="002F5F99" w:rsidP="002F5F99"/>
    <w:p w14:paraId="50D2B942" w14:textId="7A9B4C5F" w:rsidR="003712D4" w:rsidRDefault="00472EF9" w:rsidP="002F5F99">
      <w:r>
        <w:t>R</w:t>
      </w:r>
      <w:r w:rsidR="00CE2F85">
        <w:t>ead</w:t>
      </w:r>
      <w:r>
        <w:t>ing</w:t>
      </w:r>
      <w:r w:rsidR="003712D4">
        <w:t xml:space="preserve"> this f</w:t>
      </w:r>
      <w:r w:rsidR="00CE2F85">
        <w:t>ar suggests</w:t>
      </w:r>
      <w:r w:rsidR="003712D4">
        <w:t xml:space="preserve"> </w:t>
      </w:r>
      <w:r w:rsidR="00894837">
        <w:t>an</w:t>
      </w:r>
      <w:r w:rsidR="003712D4">
        <w:t xml:space="preserve"> interest in Select-AI-RAG </w:t>
      </w:r>
      <w:r>
        <w:t>for</w:t>
      </w:r>
      <w:r w:rsidR="003712D4">
        <w:t xml:space="preserve"> your Oracle database.</w:t>
      </w:r>
      <w:r w:rsidR="00110161">
        <w:t xml:space="preserve"> </w:t>
      </w:r>
      <w:r w:rsidR="009C080C">
        <w:t xml:space="preserve">So </w:t>
      </w:r>
      <w:r w:rsidR="00110161">
        <w:t xml:space="preserve">watch this </w:t>
      </w:r>
      <w:hyperlink r:id="rId33" w:history="1">
        <w:r w:rsidR="00110161" w:rsidRPr="00110161">
          <w:rPr>
            <w:rStyle w:val="Hyperlink"/>
          </w:rPr>
          <w:t>video</w:t>
        </w:r>
      </w:hyperlink>
      <w:r w:rsidR="00110161">
        <w:t xml:space="preserve"> walkthrough of this </w:t>
      </w:r>
      <w:r w:rsidR="00CE2F85">
        <w:t>experiment</w:t>
      </w:r>
      <w:r w:rsidR="00552C9A">
        <w:t xml:space="preserve"> and then</w:t>
      </w:r>
      <w:r w:rsidR="00CE2F85">
        <w:t xml:space="preserve"> rebuild </w:t>
      </w:r>
      <w:r w:rsidR="009C080C">
        <w:t>th</w:t>
      </w:r>
      <w:r w:rsidR="00552C9A">
        <w:t>at</w:t>
      </w:r>
      <w:r w:rsidR="009C080C">
        <w:t xml:space="preserve"> content</w:t>
      </w:r>
      <w:r w:rsidR="00CE2F85">
        <w:t xml:space="preserve"> in your OCI tenancy </w:t>
      </w:r>
      <w:r w:rsidR="00552C9A">
        <w:t>by following</w:t>
      </w:r>
      <w:r w:rsidR="00CE2F85">
        <w:t xml:space="preserve"> the instructions and codes </w:t>
      </w:r>
      <w:r w:rsidR="003869B2">
        <w:t xml:space="preserve">that are </w:t>
      </w:r>
      <w:r w:rsidR="009C080C">
        <w:t xml:space="preserve">archived </w:t>
      </w:r>
      <w:hyperlink r:id="rId34" w:history="1">
        <w:r w:rsidR="009C080C" w:rsidRPr="009C080C">
          <w:rPr>
            <w:rStyle w:val="Hyperlink"/>
          </w:rPr>
          <w:t>here</w:t>
        </w:r>
      </w:hyperlink>
      <w:r w:rsidR="009C080C">
        <w:t>.</w:t>
      </w:r>
    </w:p>
    <w:p w14:paraId="75E56B04" w14:textId="77777777" w:rsidR="002F2D64" w:rsidRDefault="002F2D64" w:rsidP="002F5F99"/>
    <w:p w14:paraId="373CB3F2" w14:textId="7FD76162" w:rsidR="003712D4" w:rsidRPr="0095116F" w:rsidRDefault="003712D4" w:rsidP="003712D4">
      <w:pPr>
        <w:rPr>
          <w:rFonts w:ascii="Calibri" w:hAnsi="Calibri" w:cs="Calibri"/>
          <w:i/>
          <w:iCs/>
          <w:sz w:val="26"/>
          <w:szCs w:val="26"/>
        </w:rPr>
      </w:pPr>
      <w:r w:rsidRPr="003712D4">
        <w:rPr>
          <w:rFonts w:ascii="Calibri" w:hAnsi="Calibri" w:cs="Calibri"/>
          <w:i/>
          <w:iCs/>
          <w:sz w:val="26"/>
          <w:szCs w:val="26"/>
        </w:rPr>
        <w:t>Additional information</w:t>
      </w:r>
    </w:p>
    <w:p w14:paraId="2A6C526B" w14:textId="77777777" w:rsidR="00994502" w:rsidRDefault="00994502" w:rsidP="00994502"/>
    <w:p w14:paraId="18A2AF2F" w14:textId="24DDA2D5" w:rsidR="00994502" w:rsidRDefault="00E41186" w:rsidP="00994502">
      <w:pPr>
        <w:pStyle w:val="ListParagraph"/>
        <w:numPr>
          <w:ilvl w:val="0"/>
          <w:numId w:val="4"/>
        </w:numPr>
      </w:pPr>
      <w:hyperlink r:id="rId35" w:history="1">
        <w:r>
          <w:rPr>
            <w:rStyle w:val="Hyperlink"/>
          </w:rPr>
          <w:t>Retrieval Augmented Generation (RAG)</w:t>
        </w:r>
      </w:hyperlink>
    </w:p>
    <w:p w14:paraId="7012B5DE" w14:textId="654A83E9" w:rsidR="008E47DE" w:rsidRDefault="00E26294" w:rsidP="00994502">
      <w:pPr>
        <w:pStyle w:val="ListParagraph"/>
        <w:numPr>
          <w:ilvl w:val="0"/>
          <w:numId w:val="4"/>
        </w:numPr>
      </w:pPr>
      <w:hyperlink r:id="rId36" w:history="1">
        <w:r w:rsidRPr="00E26294">
          <w:rPr>
            <w:rStyle w:val="Hyperlink"/>
          </w:rPr>
          <w:t>Autonomous Data Warehouse</w:t>
        </w:r>
      </w:hyperlink>
    </w:p>
    <w:p w14:paraId="5DF105DE" w14:textId="38418555" w:rsidR="00E26294" w:rsidRDefault="00E26294" w:rsidP="000C44F7">
      <w:pPr>
        <w:pStyle w:val="ListParagraph"/>
        <w:numPr>
          <w:ilvl w:val="0"/>
          <w:numId w:val="4"/>
        </w:numPr>
      </w:pPr>
      <w:hyperlink r:id="rId37" w:history="1">
        <w:r>
          <w:rPr>
            <w:rStyle w:val="Hyperlink"/>
          </w:rPr>
          <w:t>APEX</w:t>
        </w:r>
      </w:hyperlink>
    </w:p>
    <w:p w14:paraId="472FD5AF" w14:textId="190608B2" w:rsidR="00464079" w:rsidRDefault="00464079" w:rsidP="000C44F7">
      <w:pPr>
        <w:pStyle w:val="ListParagraph"/>
        <w:numPr>
          <w:ilvl w:val="0"/>
          <w:numId w:val="4"/>
        </w:numPr>
      </w:pPr>
      <w:hyperlink r:id="rId38" w:history="1">
        <w:r>
          <w:rPr>
            <w:rStyle w:val="Hyperlink"/>
          </w:rPr>
          <w:t>OCI Object Storage bucket</w:t>
        </w:r>
      </w:hyperlink>
    </w:p>
    <w:p w14:paraId="73A78F39" w14:textId="02B9DC40" w:rsidR="000C44F7" w:rsidRDefault="000C44F7" w:rsidP="00994502">
      <w:pPr>
        <w:pStyle w:val="ListParagraph"/>
        <w:numPr>
          <w:ilvl w:val="0"/>
          <w:numId w:val="4"/>
        </w:numPr>
      </w:pPr>
      <w:hyperlink r:id="rId39" w:history="1">
        <w:r w:rsidRPr="000C44F7">
          <w:rPr>
            <w:rStyle w:val="Hyperlink"/>
          </w:rPr>
          <w:t>embedding model</w:t>
        </w:r>
      </w:hyperlink>
    </w:p>
    <w:p w14:paraId="1F63EFE0" w14:textId="77777777" w:rsidR="000C44F7" w:rsidRDefault="000C44F7" w:rsidP="000C44F7">
      <w:pPr>
        <w:pStyle w:val="ListParagraph"/>
        <w:numPr>
          <w:ilvl w:val="0"/>
          <w:numId w:val="4"/>
        </w:numPr>
      </w:pPr>
      <w:hyperlink r:id="rId40" w:history="1">
        <w:r>
          <w:rPr>
            <w:rStyle w:val="Hyperlink"/>
          </w:rPr>
          <w:t>Large Language Model (LLM)</w:t>
        </w:r>
      </w:hyperlink>
    </w:p>
    <w:p w14:paraId="25189592" w14:textId="6972F0BB" w:rsidR="000C44F7" w:rsidRDefault="008213B5" w:rsidP="00994502">
      <w:pPr>
        <w:pStyle w:val="ListParagraph"/>
        <w:numPr>
          <w:ilvl w:val="0"/>
          <w:numId w:val="4"/>
        </w:numPr>
      </w:pPr>
      <w:hyperlink r:id="rId41" w:history="1">
        <w:r w:rsidRPr="008213B5">
          <w:rPr>
            <w:rStyle w:val="Hyperlink"/>
          </w:rPr>
          <w:t>GPU</w:t>
        </w:r>
      </w:hyperlink>
    </w:p>
    <w:p w14:paraId="42AB3829" w14:textId="572E8CED" w:rsidR="008213B5" w:rsidRDefault="008213B5" w:rsidP="00994502">
      <w:pPr>
        <w:pStyle w:val="ListParagraph"/>
        <w:numPr>
          <w:ilvl w:val="0"/>
          <w:numId w:val="4"/>
        </w:numPr>
      </w:pPr>
      <w:hyperlink r:id="rId42" w:history="1">
        <w:r>
          <w:rPr>
            <w:rStyle w:val="Hyperlink"/>
          </w:rPr>
          <w:t>Project Gutenberg</w:t>
        </w:r>
      </w:hyperlink>
    </w:p>
    <w:p w14:paraId="71415DC9" w14:textId="719D6203" w:rsidR="008213B5" w:rsidRDefault="00464079" w:rsidP="00994502">
      <w:pPr>
        <w:pStyle w:val="ListParagraph"/>
        <w:numPr>
          <w:ilvl w:val="0"/>
          <w:numId w:val="4"/>
        </w:numPr>
      </w:pPr>
      <w:hyperlink r:id="rId43" w:history="1">
        <w:r w:rsidRPr="00464079">
          <w:rPr>
            <w:rStyle w:val="Hyperlink"/>
          </w:rPr>
          <w:t>Select-AI-RAG</w:t>
        </w:r>
      </w:hyperlink>
    </w:p>
    <w:p w14:paraId="6F668588" w14:textId="04819965" w:rsidR="00464079" w:rsidRDefault="00464079" w:rsidP="00994502">
      <w:pPr>
        <w:pStyle w:val="ListParagraph"/>
        <w:numPr>
          <w:ilvl w:val="0"/>
          <w:numId w:val="4"/>
        </w:numPr>
      </w:pPr>
      <w:hyperlink r:id="rId44" w:history="1">
        <w:r>
          <w:rPr>
            <w:rStyle w:val="Hyperlink"/>
          </w:rPr>
          <w:t>Oracle Machine Learning (OML) notebook</w:t>
        </w:r>
      </w:hyperlink>
    </w:p>
    <w:p w14:paraId="299C027F" w14:textId="3E011AB3" w:rsidR="00AA3ED8" w:rsidRDefault="00464079" w:rsidP="00476ED0">
      <w:pPr>
        <w:pStyle w:val="ListParagraph"/>
        <w:numPr>
          <w:ilvl w:val="0"/>
          <w:numId w:val="4"/>
        </w:numPr>
      </w:pPr>
      <w:hyperlink r:id="rId45" w:history="1">
        <w:r w:rsidRPr="00464079">
          <w:rPr>
            <w:rStyle w:val="Hyperlink"/>
          </w:rPr>
          <w:t>OCI cloud shell</w:t>
        </w:r>
      </w:hyperlink>
    </w:p>
    <w:p w14:paraId="1405B579" w14:textId="01A7DC53" w:rsidR="00476ED0" w:rsidRDefault="00476ED0" w:rsidP="00DA191E">
      <w:pPr>
        <w:pStyle w:val="ListParagraph"/>
        <w:numPr>
          <w:ilvl w:val="0"/>
          <w:numId w:val="4"/>
        </w:numPr>
      </w:pPr>
      <w:hyperlink r:id="rId46" w:anchor="ADBSB-GUID-000CBBD4-202B-4E9B-9FC2-B9F2FF20F246" w:history="1">
        <w:r w:rsidRPr="00476ED0">
          <w:rPr>
            <w:rStyle w:val="Hyperlink"/>
          </w:rPr>
          <w:t>DBMS_CLOUD_AI Package</w:t>
        </w:r>
      </w:hyperlink>
    </w:p>
    <w:p w14:paraId="169E2128" w14:textId="072E114A" w:rsidR="00DA191E" w:rsidRDefault="00DA191E" w:rsidP="00476ED0">
      <w:pPr>
        <w:pStyle w:val="ListParagraph"/>
        <w:numPr>
          <w:ilvl w:val="0"/>
          <w:numId w:val="4"/>
        </w:numPr>
      </w:pPr>
      <w:hyperlink r:id="rId47" w:history="1">
        <w:r>
          <w:rPr>
            <w:rStyle w:val="Hyperlink"/>
          </w:rPr>
          <w:t>vector search in Oracle database</w:t>
        </w:r>
      </w:hyperlink>
    </w:p>
    <w:p w14:paraId="522DD6AB" w14:textId="545B8BDE" w:rsidR="00DA191E" w:rsidRDefault="007D0399" w:rsidP="003712D4">
      <w:pPr>
        <w:pStyle w:val="ListParagraph"/>
        <w:numPr>
          <w:ilvl w:val="0"/>
          <w:numId w:val="4"/>
        </w:numPr>
      </w:pPr>
      <w:hyperlink r:id="rId48" w:history="1">
        <w:r>
          <w:rPr>
            <w:rStyle w:val="Hyperlink"/>
          </w:rPr>
          <w:t>OCI GenAI service</w:t>
        </w:r>
      </w:hyperlink>
    </w:p>
    <w:sectPr w:rsidR="00DA191E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071CCC" w14:textId="77777777" w:rsidR="00623268" w:rsidRDefault="00623268" w:rsidP="00AA3ED8">
      <w:r>
        <w:separator/>
      </w:r>
    </w:p>
  </w:endnote>
  <w:endnote w:type="continuationSeparator" w:id="0">
    <w:p w14:paraId="57C4B461" w14:textId="77777777" w:rsidR="00623268" w:rsidRDefault="00623268" w:rsidP="00AA3E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7819AF" w14:textId="1F869244" w:rsidR="00AA3ED8" w:rsidRDefault="00AA3ED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08A6105A" wp14:editId="59954AC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854835" cy="345440"/>
              <wp:effectExtent l="0" t="0" r="12065" b="0"/>
              <wp:wrapNone/>
              <wp:docPr id="1669822956" name="Text Box 5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B57AEF5" w14:textId="6DDFE483" w:rsidR="00AA3ED8" w:rsidRPr="00AA3ED8" w:rsidRDefault="00AA3ED8" w:rsidP="00AA3ED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A3ED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A6105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Confidential - Oracle Restricted" style="position:absolute;margin-left:0;margin-top:0;width:146.05pt;height:27.2pt;z-index:25166233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" filled="f" stroked="f">
              <v:textbox style="mso-fit-shape-to-text:t" inset="20pt,0,0,15pt">
                <w:txbxContent>
                  <w:p w14:paraId="7B57AEF5" w14:textId="6DDFE483" w:rsidR="00AA3ED8" w:rsidRPr="00AA3ED8" w:rsidRDefault="00AA3ED8" w:rsidP="00AA3ED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A3ED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7D4EBF" w14:textId="167FD729" w:rsidR="00AA3ED8" w:rsidRDefault="00AA3ED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416DF505" wp14:editId="5BDD4023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854835" cy="345440"/>
              <wp:effectExtent l="0" t="0" r="12065" b="0"/>
              <wp:wrapNone/>
              <wp:docPr id="1378866909" name="Text Box 6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5118EA" w14:textId="5D35BA5F" w:rsidR="00AA3ED8" w:rsidRPr="00AA3ED8" w:rsidRDefault="00AA3ED8" w:rsidP="00AA3ED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A3ED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6DF50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alt="Confidential - Oracle Restricted" style="position:absolute;margin-left:0;margin-top:0;width:146.05pt;height:27.2pt;z-index:25166336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" filled="f" stroked="f">
              <v:textbox style="mso-fit-shape-to-text:t" inset="20pt,0,0,15pt">
                <w:txbxContent>
                  <w:p w14:paraId="575118EA" w14:textId="5D35BA5F" w:rsidR="00AA3ED8" w:rsidRPr="00AA3ED8" w:rsidRDefault="00AA3ED8" w:rsidP="00AA3ED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A3ED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BF8D6" w14:textId="30066D65" w:rsidR="00AA3ED8" w:rsidRDefault="00AA3ED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019F7A43" wp14:editId="28C470FE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854835" cy="345440"/>
              <wp:effectExtent l="0" t="0" r="12065" b="0"/>
              <wp:wrapNone/>
              <wp:docPr id="295679572" name="Text Box 4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B368E9" w14:textId="72CCACA0" w:rsidR="00AA3ED8" w:rsidRPr="00AA3ED8" w:rsidRDefault="00AA3ED8" w:rsidP="00AA3ED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A3ED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9F7A4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alt="Confidential - Oracle Restricted" style="position:absolute;margin-left:0;margin-top:0;width:146.05pt;height:27.2pt;z-index:25166131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" filled="f" stroked="f">
              <v:textbox style="mso-fit-shape-to-text:t" inset="20pt,0,0,15pt">
                <w:txbxContent>
                  <w:p w14:paraId="79B368E9" w14:textId="72CCACA0" w:rsidR="00AA3ED8" w:rsidRPr="00AA3ED8" w:rsidRDefault="00AA3ED8" w:rsidP="00AA3ED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A3ED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277ACD" w14:textId="77777777" w:rsidR="00623268" w:rsidRDefault="00623268" w:rsidP="00AA3ED8">
      <w:r>
        <w:separator/>
      </w:r>
    </w:p>
  </w:footnote>
  <w:footnote w:type="continuationSeparator" w:id="0">
    <w:p w14:paraId="6C1AC2C0" w14:textId="77777777" w:rsidR="00623268" w:rsidRDefault="00623268" w:rsidP="00AA3E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87C7A2" w14:textId="4328A6A3" w:rsidR="00AA3ED8" w:rsidRDefault="00AA3ED8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98D9967" wp14:editId="13703237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854835" cy="345440"/>
              <wp:effectExtent l="0" t="0" r="12065" b="10160"/>
              <wp:wrapNone/>
              <wp:docPr id="627996633" name="Text Box 2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3840A2" w14:textId="5D146C87" w:rsidR="00AA3ED8" w:rsidRPr="00AA3ED8" w:rsidRDefault="00AA3ED8" w:rsidP="00AA3ED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A3ED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8D996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 - Oracle Restricted" style="position:absolute;margin-left:0;margin-top:0;width:146.05pt;height:27.2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" filled="f" stroked="f">
              <v:textbox style="mso-fit-shape-to-text:t" inset="20pt,15pt,0,0">
                <w:txbxContent>
                  <w:p w14:paraId="643840A2" w14:textId="5D146C87" w:rsidR="00AA3ED8" w:rsidRPr="00AA3ED8" w:rsidRDefault="00AA3ED8" w:rsidP="00AA3ED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A3ED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EFF6B7" w14:textId="75FC6C97" w:rsidR="00AA3ED8" w:rsidRDefault="00AA3ED8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FDEE692" wp14:editId="4F9F4091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1854835" cy="345440"/>
              <wp:effectExtent l="0" t="0" r="12065" b="10160"/>
              <wp:wrapNone/>
              <wp:docPr id="18825352" name="Text Box 3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76EE84" w14:textId="69A912B2" w:rsidR="00AA3ED8" w:rsidRPr="00AA3ED8" w:rsidRDefault="00AA3ED8" w:rsidP="00AA3ED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A3ED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DEE69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onfidential - Oracle Restricted" style="position:absolute;margin-left:0;margin-top:0;width:146.05pt;height:27.2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" filled="f" stroked="f">
              <v:textbox style="mso-fit-shape-to-text:t" inset="20pt,15pt,0,0">
                <w:txbxContent>
                  <w:p w14:paraId="2C76EE84" w14:textId="69A912B2" w:rsidR="00AA3ED8" w:rsidRPr="00AA3ED8" w:rsidRDefault="00AA3ED8" w:rsidP="00AA3ED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A3ED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A35F35" w14:textId="15841FF1" w:rsidR="00AA3ED8" w:rsidRDefault="00AA3ED8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8CA29AF" wp14:editId="3222A48B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854835" cy="345440"/>
              <wp:effectExtent l="0" t="0" r="12065" b="10160"/>
              <wp:wrapNone/>
              <wp:docPr id="1224908870" name="Text Box 1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835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B0A255" w14:textId="43509B21" w:rsidR="00AA3ED8" w:rsidRPr="00AA3ED8" w:rsidRDefault="00AA3ED8" w:rsidP="00AA3ED8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A3ED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CA29A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alt="Confidential - Oracle Restricted" style="position:absolute;margin-left:0;margin-top:0;width:146.05pt;height:27.2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" filled="f" stroked="f">
              <v:textbox style="mso-fit-shape-to-text:t" inset="20pt,15pt,0,0">
                <w:txbxContent>
                  <w:p w14:paraId="70B0A255" w14:textId="43509B21" w:rsidR="00AA3ED8" w:rsidRPr="00AA3ED8" w:rsidRDefault="00AA3ED8" w:rsidP="00AA3ED8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A3ED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Oracle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F236C"/>
    <w:multiLevelType w:val="hybridMultilevel"/>
    <w:tmpl w:val="5980F7A4"/>
    <w:lvl w:ilvl="0" w:tplc="32A8D7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A3AF8"/>
    <w:multiLevelType w:val="hybridMultilevel"/>
    <w:tmpl w:val="FC004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F00DB"/>
    <w:multiLevelType w:val="hybridMultilevel"/>
    <w:tmpl w:val="EB584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C3EEA"/>
    <w:multiLevelType w:val="hybridMultilevel"/>
    <w:tmpl w:val="46D4B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AC2377"/>
    <w:multiLevelType w:val="hybridMultilevel"/>
    <w:tmpl w:val="8D28B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1696051">
    <w:abstractNumId w:val="1"/>
  </w:num>
  <w:num w:numId="2" w16cid:durableId="1063024138">
    <w:abstractNumId w:val="3"/>
  </w:num>
  <w:num w:numId="3" w16cid:durableId="1561791115">
    <w:abstractNumId w:val="0"/>
  </w:num>
  <w:num w:numId="4" w16cid:durableId="1145394243">
    <w:abstractNumId w:val="4"/>
  </w:num>
  <w:num w:numId="5" w16cid:durableId="1548183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ED8"/>
    <w:rsid w:val="000075BD"/>
    <w:rsid w:val="00025B20"/>
    <w:rsid w:val="00051020"/>
    <w:rsid w:val="0005508D"/>
    <w:rsid w:val="000572CF"/>
    <w:rsid w:val="00063927"/>
    <w:rsid w:val="000C1E54"/>
    <w:rsid w:val="000C44F7"/>
    <w:rsid w:val="000C7CBD"/>
    <w:rsid w:val="00110161"/>
    <w:rsid w:val="00120805"/>
    <w:rsid w:val="00125B40"/>
    <w:rsid w:val="00133FDD"/>
    <w:rsid w:val="00153BBF"/>
    <w:rsid w:val="001B6536"/>
    <w:rsid w:val="001F0A29"/>
    <w:rsid w:val="0022792D"/>
    <w:rsid w:val="002443A3"/>
    <w:rsid w:val="002477D9"/>
    <w:rsid w:val="00264051"/>
    <w:rsid w:val="002656E2"/>
    <w:rsid w:val="00286B1A"/>
    <w:rsid w:val="00292317"/>
    <w:rsid w:val="002A4960"/>
    <w:rsid w:val="002E4C6F"/>
    <w:rsid w:val="002E4D12"/>
    <w:rsid w:val="002E5F7C"/>
    <w:rsid w:val="002F2D64"/>
    <w:rsid w:val="002F5F99"/>
    <w:rsid w:val="00305547"/>
    <w:rsid w:val="003152BD"/>
    <w:rsid w:val="003412D2"/>
    <w:rsid w:val="00341C68"/>
    <w:rsid w:val="003712D4"/>
    <w:rsid w:val="003869B2"/>
    <w:rsid w:val="00394007"/>
    <w:rsid w:val="003967D6"/>
    <w:rsid w:val="003A5593"/>
    <w:rsid w:val="003A700C"/>
    <w:rsid w:val="003B1405"/>
    <w:rsid w:val="003C2657"/>
    <w:rsid w:val="003D24EF"/>
    <w:rsid w:val="003E5C9A"/>
    <w:rsid w:val="00420231"/>
    <w:rsid w:val="004378C8"/>
    <w:rsid w:val="004408D9"/>
    <w:rsid w:val="0044316E"/>
    <w:rsid w:val="00464079"/>
    <w:rsid w:val="00472EF9"/>
    <w:rsid w:val="00474669"/>
    <w:rsid w:val="00475070"/>
    <w:rsid w:val="00476ED0"/>
    <w:rsid w:val="00491C1B"/>
    <w:rsid w:val="004A1166"/>
    <w:rsid w:val="004A4B7E"/>
    <w:rsid w:val="004C40C8"/>
    <w:rsid w:val="004E0E63"/>
    <w:rsid w:val="0051093F"/>
    <w:rsid w:val="00515F66"/>
    <w:rsid w:val="005255E7"/>
    <w:rsid w:val="00542BB7"/>
    <w:rsid w:val="00552C9A"/>
    <w:rsid w:val="00555ADB"/>
    <w:rsid w:val="005621D7"/>
    <w:rsid w:val="0058270B"/>
    <w:rsid w:val="005E13F3"/>
    <w:rsid w:val="00614CA5"/>
    <w:rsid w:val="00623268"/>
    <w:rsid w:val="0063348D"/>
    <w:rsid w:val="006337B7"/>
    <w:rsid w:val="00634B3F"/>
    <w:rsid w:val="00660694"/>
    <w:rsid w:val="00693EA4"/>
    <w:rsid w:val="006A6BDE"/>
    <w:rsid w:val="006A7165"/>
    <w:rsid w:val="006B6D6D"/>
    <w:rsid w:val="006C6A49"/>
    <w:rsid w:val="006E20E6"/>
    <w:rsid w:val="006F4178"/>
    <w:rsid w:val="006F606C"/>
    <w:rsid w:val="00720C30"/>
    <w:rsid w:val="00730D86"/>
    <w:rsid w:val="00751CBB"/>
    <w:rsid w:val="00757C44"/>
    <w:rsid w:val="007616B2"/>
    <w:rsid w:val="0077702A"/>
    <w:rsid w:val="007905ED"/>
    <w:rsid w:val="007B08C3"/>
    <w:rsid w:val="007B1017"/>
    <w:rsid w:val="007B2C16"/>
    <w:rsid w:val="007D0399"/>
    <w:rsid w:val="007E6D81"/>
    <w:rsid w:val="00816AD3"/>
    <w:rsid w:val="008213B5"/>
    <w:rsid w:val="0084723D"/>
    <w:rsid w:val="00862F5B"/>
    <w:rsid w:val="00884D4D"/>
    <w:rsid w:val="00894837"/>
    <w:rsid w:val="008B6E33"/>
    <w:rsid w:val="008C4504"/>
    <w:rsid w:val="008C7616"/>
    <w:rsid w:val="008E4398"/>
    <w:rsid w:val="008E47DE"/>
    <w:rsid w:val="008E6558"/>
    <w:rsid w:val="008E7B27"/>
    <w:rsid w:val="008F3083"/>
    <w:rsid w:val="008F7B85"/>
    <w:rsid w:val="00920234"/>
    <w:rsid w:val="00926B8B"/>
    <w:rsid w:val="00937102"/>
    <w:rsid w:val="00940261"/>
    <w:rsid w:val="0095116F"/>
    <w:rsid w:val="00960EFA"/>
    <w:rsid w:val="00974636"/>
    <w:rsid w:val="00994502"/>
    <w:rsid w:val="00997AC7"/>
    <w:rsid w:val="009A7E1C"/>
    <w:rsid w:val="009B454C"/>
    <w:rsid w:val="009C080C"/>
    <w:rsid w:val="009D1A23"/>
    <w:rsid w:val="009D40AB"/>
    <w:rsid w:val="009E5FB6"/>
    <w:rsid w:val="009F1FAE"/>
    <w:rsid w:val="009F779A"/>
    <w:rsid w:val="00A0195F"/>
    <w:rsid w:val="00A71729"/>
    <w:rsid w:val="00A803E7"/>
    <w:rsid w:val="00A84F77"/>
    <w:rsid w:val="00A86DD2"/>
    <w:rsid w:val="00A86FCA"/>
    <w:rsid w:val="00AA0861"/>
    <w:rsid w:val="00AA3ED8"/>
    <w:rsid w:val="00AA6225"/>
    <w:rsid w:val="00AE1211"/>
    <w:rsid w:val="00AE28EF"/>
    <w:rsid w:val="00AE5A7B"/>
    <w:rsid w:val="00AF3DEB"/>
    <w:rsid w:val="00B334DB"/>
    <w:rsid w:val="00B47724"/>
    <w:rsid w:val="00B63952"/>
    <w:rsid w:val="00B75B68"/>
    <w:rsid w:val="00B94F60"/>
    <w:rsid w:val="00B9528A"/>
    <w:rsid w:val="00BA2A49"/>
    <w:rsid w:val="00BA6AC5"/>
    <w:rsid w:val="00BB1A89"/>
    <w:rsid w:val="00BC656E"/>
    <w:rsid w:val="00BD2A88"/>
    <w:rsid w:val="00BD7AF2"/>
    <w:rsid w:val="00BE3E1C"/>
    <w:rsid w:val="00BE7C82"/>
    <w:rsid w:val="00BF649F"/>
    <w:rsid w:val="00C30F45"/>
    <w:rsid w:val="00C3748D"/>
    <w:rsid w:val="00C4539C"/>
    <w:rsid w:val="00C6290B"/>
    <w:rsid w:val="00C7037C"/>
    <w:rsid w:val="00C70FF9"/>
    <w:rsid w:val="00C83266"/>
    <w:rsid w:val="00CA3EB2"/>
    <w:rsid w:val="00CC0165"/>
    <w:rsid w:val="00CE2F85"/>
    <w:rsid w:val="00D0465D"/>
    <w:rsid w:val="00D71B34"/>
    <w:rsid w:val="00D77459"/>
    <w:rsid w:val="00D83109"/>
    <w:rsid w:val="00DA191E"/>
    <w:rsid w:val="00DB43F4"/>
    <w:rsid w:val="00DB59FA"/>
    <w:rsid w:val="00DB5A25"/>
    <w:rsid w:val="00DC0744"/>
    <w:rsid w:val="00DC1D0C"/>
    <w:rsid w:val="00DC467A"/>
    <w:rsid w:val="00E26294"/>
    <w:rsid w:val="00E27022"/>
    <w:rsid w:val="00E41186"/>
    <w:rsid w:val="00E63936"/>
    <w:rsid w:val="00E7127D"/>
    <w:rsid w:val="00EA745D"/>
    <w:rsid w:val="00EB0D68"/>
    <w:rsid w:val="00EB7563"/>
    <w:rsid w:val="00EC1AEF"/>
    <w:rsid w:val="00EC3AB5"/>
    <w:rsid w:val="00EC7EFF"/>
    <w:rsid w:val="00ED289A"/>
    <w:rsid w:val="00EE676B"/>
    <w:rsid w:val="00F051B9"/>
    <w:rsid w:val="00F10A5C"/>
    <w:rsid w:val="00F16347"/>
    <w:rsid w:val="00FB09F2"/>
    <w:rsid w:val="00FE3CFD"/>
    <w:rsid w:val="00FE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12DCE0"/>
  <w15:chartTrackingRefBased/>
  <w15:docId w15:val="{FDE8BC53-F7E4-6E4E-87AD-EDC7D8FE5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2C16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3E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3E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3E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3E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3E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3ED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3ED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3ED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3ED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E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3E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3E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3E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3E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3E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3E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3E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3E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3ED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AA3E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3ED8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AA3E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3ED8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AA3E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3ED8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AA3E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3E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3E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3ED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3ED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AA3ED8"/>
  </w:style>
  <w:style w:type="paragraph" w:styleId="Footer">
    <w:name w:val="footer"/>
    <w:basedOn w:val="Normal"/>
    <w:link w:val="FooterChar"/>
    <w:uiPriority w:val="99"/>
    <w:unhideWhenUsed/>
    <w:rsid w:val="00AA3ED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AA3ED8"/>
  </w:style>
  <w:style w:type="paragraph" w:styleId="Caption">
    <w:name w:val="caption"/>
    <w:basedOn w:val="Normal"/>
    <w:next w:val="Normal"/>
    <w:uiPriority w:val="35"/>
    <w:unhideWhenUsed/>
    <w:qFormat/>
    <w:rsid w:val="007E6D81"/>
    <w:pPr>
      <w:spacing w:after="200"/>
    </w:pPr>
    <w:rPr>
      <w:rFonts w:asciiTheme="minorHAnsi" w:eastAsiaTheme="minorHAnsi" w:hAnsiTheme="minorHAnsi" w:cstheme="minorBidi"/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C7EFF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EC3A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3A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761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6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2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6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Large_language_model" TargetMode="External"/><Relationship Id="rId18" Type="http://schemas.openxmlformats.org/officeDocument/2006/relationships/hyperlink" Target="https://blogs.oracle.com/database/post/announcing-select-ai-with-rag-on-adb" TargetMode="External"/><Relationship Id="rId26" Type="http://schemas.openxmlformats.org/officeDocument/2006/relationships/hyperlink" Target="https://docs.oracle.com/en/database/oracle/oracle-database/23/nfcoa/ai_vector_search.html" TargetMode="External"/><Relationship Id="rId39" Type="http://schemas.openxmlformats.org/officeDocument/2006/relationships/hyperlink" Target="https://www.pinecone.io/learn/vector-embeddings/" TargetMode="External"/><Relationship Id="rId21" Type="http://schemas.openxmlformats.org/officeDocument/2006/relationships/hyperlink" Target="https://docs.oracle.com/en-us/iaas/Content/API/Concepts/cloudshellintro.htm" TargetMode="External"/><Relationship Id="rId34" Type="http://schemas.openxmlformats.org/officeDocument/2006/relationships/hyperlink" Target="https://github.com/oracle-nace-dsai/rag-23ai-demo-archive" TargetMode="External"/><Relationship Id="rId42" Type="http://schemas.openxmlformats.org/officeDocument/2006/relationships/hyperlink" Target="https://www.gutenberg.org/" TargetMode="External"/><Relationship Id="rId47" Type="http://schemas.openxmlformats.org/officeDocument/2006/relationships/hyperlink" Target="https://docs.oracle.com/en/database/oracle/oracle-database/23/nfcoa/ai_vector_search.html" TargetMode="External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hyperlink" Target="https://en.wikipedia.org/wiki/Retrieval-augmented_generati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utenberg.org/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github.com/oracle-nace-dsai/rag-23ai-demo-archive/tree/main/data" TargetMode="External"/><Relationship Id="rId24" Type="http://schemas.openxmlformats.org/officeDocument/2006/relationships/hyperlink" Target="https://docs.oracle.com/en-us/iaas/autonomous-database-serverless/doc/dbms-cloud-ai-package.html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www.oracle.com/application-development/apex/" TargetMode="External"/><Relationship Id="rId40" Type="http://schemas.openxmlformats.org/officeDocument/2006/relationships/hyperlink" Target="https://en.wikipedia.org/wiki/Large_language_model" TargetMode="External"/><Relationship Id="rId45" Type="http://schemas.openxmlformats.org/officeDocument/2006/relationships/hyperlink" Target="https://docs.oracle.com/en-us/iaas/Content/API/Concepts/cloudshellintro.htm" TargetMode="External"/><Relationship Id="rId53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yperlink" Target="https://www.oracle.com/autonomous-database/autonomous-data-warehouse/" TargetMode="External"/><Relationship Id="rId19" Type="http://schemas.openxmlformats.org/officeDocument/2006/relationships/hyperlink" Target="https://docs.oracle.com/en/database/oracle/machine-learning/oml-notebooks/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docs.oracle.com/en/database/oracle/machine-learning/oml-notebooks/" TargetMode="External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www.pinecone.io/learn/vector-embeddings/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github.com/oracle-nace-dsai/rag-23ai-demo-archive/blob/main/RAG_books.dsnb" TargetMode="External"/><Relationship Id="rId27" Type="http://schemas.openxmlformats.org/officeDocument/2006/relationships/hyperlink" Target="https://docs.oracle.com/en-us/iaas/Content/generative-ai/overview.htm" TargetMode="External"/><Relationship Id="rId30" Type="http://schemas.openxmlformats.org/officeDocument/2006/relationships/image" Target="media/image6.png"/><Relationship Id="rId35" Type="http://schemas.openxmlformats.org/officeDocument/2006/relationships/hyperlink" Target="https://en.wikipedia.org/wiki/Retrieval-augmented_generation" TargetMode="External"/><Relationship Id="rId43" Type="http://schemas.openxmlformats.org/officeDocument/2006/relationships/hyperlink" Target="https://blogs.oracle.com/database/post/announcing-select-ai-with-rag-on-adb" TargetMode="External"/><Relationship Id="rId48" Type="http://schemas.openxmlformats.org/officeDocument/2006/relationships/hyperlink" Target="https://docs.oracle.com/en-us/iaas/Content/generative-ai/overview.htm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www.oracle.com/cloud/storage/object-storage/" TargetMode="External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www.oracle.com/application-development/apex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3.png"/><Relationship Id="rId33" Type="http://schemas.openxmlformats.org/officeDocument/2006/relationships/hyperlink" Target="https://github.com/oracle-nace-dsai/rag-23ai-demo-archive/blob/main/video/select_ai_rag_27min.mp4" TargetMode="External"/><Relationship Id="rId38" Type="http://schemas.openxmlformats.org/officeDocument/2006/relationships/hyperlink" Target="https://www.oracle.com/cloud/storage/object-storage/" TargetMode="External"/><Relationship Id="rId46" Type="http://schemas.openxmlformats.org/officeDocument/2006/relationships/hyperlink" Target="https://docs.oracle.com/en-us/iaas/autonomous-database-serverless/doc/dbms-cloud-ai-package.html" TargetMode="External"/><Relationship Id="rId20" Type="http://schemas.openxmlformats.org/officeDocument/2006/relationships/hyperlink" Target="https://github.com/oracle-nace-dsai/rag-23ai-demo-archive/tree/main" TargetMode="External"/><Relationship Id="rId41" Type="http://schemas.openxmlformats.org/officeDocument/2006/relationships/hyperlink" Target="https://en.wikipedia.org/wiki/Graphics_processing_unit" TargetMode="External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n.wikipedia.org/wiki/Graphics_processing_unit" TargetMode="External"/><Relationship Id="rId23" Type="http://schemas.openxmlformats.org/officeDocument/2006/relationships/hyperlink" Target="https://docs.oracle.com/en-us/iaas/autonomous-database-serverless/doc/dbms-cloud-ai-package.html" TargetMode="External"/><Relationship Id="rId28" Type="http://schemas.openxmlformats.org/officeDocument/2006/relationships/image" Target="media/image4.png"/><Relationship Id="rId36" Type="http://schemas.openxmlformats.org/officeDocument/2006/relationships/hyperlink" Target="https://www.oracle.com/autonomous-database/autonomous-data-warehouse/" TargetMode="External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1690</TotalTime>
  <Pages>12</Pages>
  <Words>2843</Words>
  <Characters>16207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Hahn</dc:creator>
  <cp:keywords/>
  <dc:description/>
  <cp:lastModifiedBy>Joe Hahn</cp:lastModifiedBy>
  <cp:revision>86</cp:revision>
  <dcterms:created xsi:type="dcterms:W3CDTF">2025-02-09T01:49:00Z</dcterms:created>
  <dcterms:modified xsi:type="dcterms:W3CDTF">2025-06-28T17:22:00Z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4902a046,256e77d9,11f4088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Confidential - Oracle Restricted</vt:lpwstr>
  </property>
  <property fmtid="{D5CDD505-2E9C-101B-9397-08002B2CF9AE}" pid="5" name="ClassificationContentMarkingFooterShapeIds">
    <vt:lpwstr>119fb654,638779ec,522fd6dd</vt:lpwstr>
  </property>
  <property fmtid="{D5CDD505-2E9C-101B-9397-08002B2CF9AE}" pid="6" name="ClassificationContentMarkingFooterFontProps">
    <vt:lpwstr>#000000,10,Calibri</vt:lpwstr>
  </property>
  <property fmtid="{D5CDD505-2E9C-101B-9397-08002B2CF9AE}" pid="7" name="ClassificationContentMarkingFooterText">
    <vt:lpwstr>Confidential - Oracle Restricted</vt:lpwstr>
  </property>
  <property fmtid="{D5CDD505-2E9C-101B-9397-08002B2CF9AE}" pid="8" name="MSIP_Label_56665055-977f-4acd-9884-1bec8e5ad200_Enabled">
    <vt:lpwstr>true</vt:lpwstr>
  </property>
  <property fmtid="{D5CDD505-2E9C-101B-9397-08002B2CF9AE}" pid="9" name="MSIP_Label_56665055-977f-4acd-9884-1bec8e5ad200_SetDate">
    <vt:lpwstr>2025-02-09T01:57:33Z</vt:lpwstr>
  </property>
  <property fmtid="{D5CDD505-2E9C-101B-9397-08002B2CF9AE}" pid="10" name="MSIP_Label_56665055-977f-4acd-9884-1bec8e5ad200_Method">
    <vt:lpwstr>Standard</vt:lpwstr>
  </property>
  <property fmtid="{D5CDD505-2E9C-101B-9397-08002B2CF9AE}" pid="11" name="MSIP_Label_56665055-977f-4acd-9884-1bec8e5ad200_Name">
    <vt:lpwstr>Anyone ( Unrestricted )</vt:lpwstr>
  </property>
  <property fmtid="{D5CDD505-2E9C-101B-9397-08002B2CF9AE}" pid="12" name="MSIP_Label_56665055-977f-4acd-9884-1bec8e5ad200_SiteId">
    <vt:lpwstr>4e2c6054-71cb-48f1-bd6c-3a9705aca71b</vt:lpwstr>
  </property>
  <property fmtid="{D5CDD505-2E9C-101B-9397-08002B2CF9AE}" pid="13" name="MSIP_Label_56665055-977f-4acd-9884-1bec8e5ad200_ActionId">
    <vt:lpwstr>71f9e6d9-694c-4b75-890d-36994704b121</vt:lpwstr>
  </property>
  <property fmtid="{D5CDD505-2E9C-101B-9397-08002B2CF9AE}" pid="14" name="MSIP_Label_56665055-977f-4acd-9884-1bec8e5ad200_ContentBits">
    <vt:lpwstr>3</vt:lpwstr>
  </property>
  <property fmtid="{D5CDD505-2E9C-101B-9397-08002B2CF9AE}" pid="15" name="MSIP_Label_56665055-977f-4acd-9884-1bec8e5ad200_Tag">
    <vt:lpwstr>50, 3, 0, 1</vt:lpwstr>
  </property>
</Properties>
</file>