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8.png" ContentType="image/png"/>
  <Override PartName="/word/media/rId39.png" ContentType="image/png"/>
  <Override PartName="/word/media/rId40.png" ContentType="image/png"/>
  <Override PartName="/word/media/rId41.png" ContentType="image/png"/>
  <Override PartName="/word/media/rId42.png" ContentType="image/png"/>
  <Override PartName="/word/media/rId43.png" ContentType="image/png"/>
  <Override PartName="/word/media/rId50.png" ContentType="image/png"/>
  <Override PartName="/word/media/rId29.png" ContentType="image/png"/>
  <Override PartName="/word/media/rId44.png" ContentType="image/png"/>
  <Override PartName="/word/media/rId45.png" ContentType="image/png"/>
  <Override PartName="/word/media/rId28.png" ContentType="image/png"/>
  <Override PartName="/word/media/rId55.png" ContentType="image/png"/>
  <Override PartName="/word/media/rId53.png" ContentType="image/png"/>
  <Override PartName="/word/media/rId52.png" ContentType="image/png"/>
  <Override PartName="/word/media/rId54.png" ContentType="image/png"/>
  <Override PartName="/word/media/rId51.png" ContentType="image/png"/>
  <Override PartName="/word/media/rId30.png" ContentType="image/png"/>
  <Override PartName="/word/media/rId32.png" ContentType="image/png"/>
  <Override PartName="/word/media/rId34.png" ContentType="image/png"/>
  <Override PartName="/word/media/rId33.png" ContentType="image/png"/>
  <Override PartName="/word/media/rId31.png" ContentType="image/png"/>
  <Override PartName="/word/media/rId59.png" ContentType="image/png"/>
  <Override PartName="/word/media/rId60.png" ContentType="image/png"/>
  <Override PartName="/word/media/rId61.png" ContentType="image/png"/>
  <Override PartName="/word/media/rId57.png" ContentType="image/png"/>
  <Override PartName="/word/media/rId48.png" ContentType="image/png"/>
  <Override PartName="/word/media/rId58.png" ContentType="image/png"/>
  <Override PartName="/word/media/rId35.png" ContentType="image/png"/>
  <Override PartName="/word/media/rId2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84" w:name="asking-direct-questions-on-data"/>
    <w:p>
      <w:pPr>
        <w:pStyle w:val="Heading1"/>
      </w:pPr>
      <w:r>
        <w:t xml:space="preserve">Asking Direct Questions on Data</w:t>
      </w:r>
    </w:p>
    <w:p>
      <w:pPr>
        <w:pStyle w:val="CaptionedFigure"/>
      </w:pPr>
      <w:r>
        <w:drawing>
          <wp:inline>
            <wp:extent cx="3325090" cy="1662545"/>
            <wp:effectExtent b="0" l="0" r="0" t="0"/>
            <wp:docPr descr="BI ASK" title="" id="1" name="Picture"/>
            <a:graphic>
              <a:graphicData uri="http://schemas.openxmlformats.org/drawingml/2006/picture">
                <pic:pic>
                  <pic:nvPicPr>
                    <pic:cNvPr descr="./images/biask0small.png" id="0" name="Picture"/>
                    <pic:cNvPicPr>
                      <a:picLocks noChangeArrowheads="1" noChangeAspect="1"/>
                    </pic:cNvPicPr>
                  </pic:nvPicPr>
                  <pic:blipFill>
                    <a:blip r:embed="rId20"/>
                    <a:stretch>
                      <a:fillRect/>
                    </a:stretch>
                  </pic:blipFill>
                  <pic:spPr bwMode="auto">
                    <a:xfrm>
                      <a:off x="0" y="0"/>
                      <a:ext cx="3325090" cy="1662545"/>
                    </a:xfrm>
                    <a:prstGeom prst="rect">
                      <a:avLst/>
                    </a:prstGeom>
                    <a:noFill/>
                    <a:ln w="9525">
                      <a:noFill/>
                      <a:headEnd/>
                      <a:tailEnd/>
                    </a:ln>
                  </pic:spPr>
                </pic:pic>
              </a:graphicData>
            </a:graphic>
          </wp:inline>
        </w:drawing>
      </w:r>
    </w:p>
    <w:p>
      <w:pPr>
        <w:pStyle w:val="ImageCaption"/>
      </w:pPr>
      <w:r>
        <w:t xml:space="preserve">BI ASK</w:t>
      </w:r>
    </w:p>
    <w:bookmarkStart w:id="26" w:name="introduction"/>
    <w:p>
      <w:pPr>
        <w:pStyle w:val="Heading2"/>
      </w:pPr>
      <w:r>
        <w:t xml:space="preserve">Introduction</w:t>
      </w:r>
    </w:p>
    <w:p>
      <w:pPr>
        <w:pStyle w:val="FirstParagraph"/>
      </w:pPr>
      <w:r>
        <w:t xml:space="preserve">When creating a</w:t>
      </w:r>
      <w:r>
        <w:t xml:space="preserve"> </w:t>
      </w:r>
      <w:r>
        <w:rPr>
          <w:b/>
        </w:rPr>
        <w:t xml:space="preserve">Project</w:t>
      </w:r>
      <w:r>
        <w:t xml:space="preserve"> </w:t>
      </w:r>
      <w:r>
        <w:t xml:space="preserve">out of a</w:t>
      </w:r>
      <w:r>
        <w:t xml:space="preserve"> </w:t>
      </w:r>
      <w:r>
        <w:rPr>
          <w:b/>
        </w:rPr>
        <w:t xml:space="preserve">Data Set</w:t>
      </w:r>
      <w:r>
        <w:t xml:space="preserve">, you’ll see a blank canvas.</w:t>
      </w:r>
      <w:r>
        <w:br/>
      </w:r>
      <w:r>
        <w:t xml:space="preserve">This time we are going to avoid</w:t>
      </w:r>
      <w:r>
        <w:t xml:space="preserve"> </w:t>
      </w:r>
      <w:r>
        <w:rPr>
          <w:i/>
        </w:rPr>
        <w:t xml:space="preserve">blank canvas syndrome</w:t>
      </w:r>
      <w:r>
        <w:t xml:space="preserve"> </w:t>
      </w:r>
      <w:r>
        <w:t xml:space="preserve">using</w:t>
      </w:r>
      <w:r>
        <w:t xml:space="preserve"> </w:t>
      </w:r>
      <w:r>
        <w:rPr>
          <w:b/>
        </w:rPr>
        <w:t xml:space="preserve">BI Ask</w:t>
      </w:r>
      <w:r>
        <w:t xml:space="preserve">, which is the search bar on the Home page to find the data and quickly visualize it.</w:t>
      </w:r>
    </w:p>
    <w:p>
      <w:pPr>
        <w:pStyle w:val="BodyText"/>
      </w:pPr>
      <w:r>
        <w:rPr>
          <w:b/>
        </w:rPr>
        <w:t xml:space="preserve">BI Ask</w:t>
      </w:r>
      <w:r>
        <w:t xml:space="preserve"> </w:t>
      </w:r>
      <w:r>
        <w:t xml:space="preserve">(</w:t>
      </w:r>
      <w:r>
        <w:rPr>
          <w:b/>
        </w:rPr>
        <w:t xml:space="preserve">N</w:t>
      </w:r>
      <w:r>
        <w:t xml:space="preserve">atural</w:t>
      </w:r>
      <w:r>
        <w:t xml:space="preserve"> </w:t>
      </w:r>
      <w:r>
        <w:rPr>
          <w:b/>
        </w:rPr>
        <w:t xml:space="preserve">L</w:t>
      </w:r>
      <w:r>
        <w:t xml:space="preserve">anguage</w:t>
      </w:r>
      <w:r>
        <w:t xml:space="preserve"> </w:t>
      </w:r>
      <w:r>
        <w:rPr>
          <w:b/>
        </w:rPr>
        <w:t xml:space="preserve">Q</w:t>
      </w:r>
      <w:r>
        <w:t xml:space="preserve">uery</w:t>
      </w:r>
      <w:r>
        <w:t xml:space="preserve"> </w:t>
      </w:r>
      <w:r>
        <w:rPr>
          <w:b/>
        </w:rPr>
        <w:t xml:space="preserve">P</w:t>
      </w:r>
      <w:r>
        <w:t xml:space="preserve">rocessing) promotes direct interactions between the users and the BI System to explicitly understand what every user is interested in.</w:t>
      </w:r>
      <w:r>
        <w:br/>
      </w:r>
      <w:r>
        <w:t xml:space="preserve">Interprets semantic layer, user private data, expression library and catalog artifacts and generates on-the-fly queries – visualizations.</w:t>
      </w:r>
    </w:p>
    <w:p>
      <w:pPr>
        <w:pStyle w:val="SourceCode"/>
      </w:pPr>
      <w:r>
        <w:rPr>
          <w:rStyle w:val="VerbatimChar"/>
        </w:rPr>
        <w:t xml:space="preserve">Estimated Lab Time: 40 minutes</w:t>
      </w:r>
    </w:p>
    <w:bookmarkStart w:id="21" w:name="objectives"/>
    <w:p>
      <w:pPr>
        <w:pStyle w:val="Heading3"/>
      </w:pPr>
      <w:r>
        <w:t xml:space="preserve">Objectives</w:t>
      </w:r>
    </w:p>
    <w:p>
      <w:pPr>
        <w:numPr>
          <w:ilvl w:val="0"/>
          <w:numId w:val="1001"/>
        </w:numPr>
        <w:pStyle w:val="Compact"/>
      </w:pPr>
      <w:r>
        <w:rPr>
          <w:b/>
        </w:rPr>
        <w:t xml:space="preserve">Use BI Ask to ask (or type) direct questions (Natural Language) on data - desktop/laptop</w:t>
      </w:r>
    </w:p>
    <w:p>
      <w:pPr>
        <w:numPr>
          <w:ilvl w:val="0"/>
          <w:numId w:val="1001"/>
        </w:numPr>
        <w:pStyle w:val="Compact"/>
      </w:pPr>
      <w:r>
        <w:rPr>
          <w:b/>
        </w:rPr>
        <w:t xml:space="preserve">Use BI Ask to ask direct questions (Natural Language) on data - mobil (Day by Day)</w:t>
      </w:r>
    </w:p>
    <w:p>
      <w:pPr>
        <w:numPr>
          <w:ilvl w:val="0"/>
          <w:numId w:val="1001"/>
        </w:numPr>
        <w:pStyle w:val="Compact"/>
      </w:pPr>
      <w:r>
        <w:rPr>
          <w:b/>
        </w:rPr>
        <w:t xml:space="preserve">Troubleshoot and Fine-Tune Searches</w:t>
      </w:r>
    </w:p>
    <w:bookmarkEnd w:id="21"/>
    <w:bookmarkStart w:id="25" w:name="prerequisites"/>
    <w:p>
      <w:pPr>
        <w:pStyle w:val="Heading3"/>
      </w:pPr>
      <w:r>
        <w:t xml:space="preserve">Prerequisites</w:t>
      </w:r>
    </w:p>
    <w:p>
      <w:pPr>
        <w:numPr>
          <w:ilvl w:val="0"/>
          <w:numId w:val="1002"/>
        </w:numPr>
        <w:pStyle w:val="Compact"/>
      </w:pPr>
      <w:r>
        <w:t xml:space="preserve">An Oracle Cloud Free Tier or Paid</w:t>
      </w:r>
    </w:p>
    <w:p>
      <w:pPr>
        <w:numPr>
          <w:ilvl w:val="0"/>
          <w:numId w:val="1002"/>
        </w:numPr>
        <w:pStyle w:val="Compact"/>
      </w:pPr>
      <w:r>
        <w:t xml:space="preserve">You have completed</w:t>
      </w:r>
      <w:r>
        <w:br/>
      </w:r>
      <w:hyperlink r:id="rId22">
        <w:r>
          <w:rPr>
            <w:rStyle w:val="Hyperlink"/>
          </w:rPr>
          <w:t xml:space="preserve">“</w:t>
        </w:r>
        <w:r>
          <w:rPr>
            <w:rStyle w:val="Hyperlink"/>
          </w:rPr>
          <w:t xml:space="preserve">Lab 1: Provisioning your Autonomous Database instance</w:t>
        </w:r>
        <w:r>
          <w:rPr>
            <w:rStyle w:val="Hyperlink"/>
          </w:rPr>
          <w:t xml:space="preserve">”</w:t>
        </w:r>
      </w:hyperlink>
      <w:r>
        <w:br/>
      </w:r>
      <w:hyperlink r:id="rId23">
        <w:r>
          <w:rPr>
            <w:rStyle w:val="Hyperlink"/>
          </w:rPr>
          <w:t xml:space="preserve">“</w:t>
        </w:r>
        <w:r>
          <w:rPr>
            <w:rStyle w:val="Hyperlink"/>
          </w:rPr>
          <w:t xml:space="preserve">Lab 2: Provisioning your Oracle Analytics Cloud instance</w:t>
        </w:r>
        <w:r>
          <w:rPr>
            <w:rStyle w:val="Hyperlink"/>
          </w:rPr>
          <w:t xml:space="preserve">”</w:t>
        </w:r>
      </w:hyperlink>
      <w:r>
        <w:br/>
      </w:r>
      <w:hyperlink r:id="rId24">
        <w:r>
          <w:rPr>
            <w:rStyle w:val="Hyperlink"/>
          </w:rPr>
          <w:t xml:space="preserve">“</w:t>
        </w:r>
        <w:r>
          <w:rPr>
            <w:rStyle w:val="Hyperlink"/>
          </w:rPr>
          <w:t xml:space="preserve">Lab 3: Connecting OAC to ADW and adjusting Data Set properties</w:t>
        </w:r>
        <w:r>
          <w:rPr>
            <w:rStyle w:val="Hyperlink"/>
          </w:rPr>
          <w:t xml:space="preserve">”</w:t>
        </w:r>
      </w:hyperlink>
    </w:p>
    <w:bookmarkEnd w:id="25"/>
    <w:bookmarkEnd w:id="26"/>
    <w:bookmarkStart w:id="36" w:name="step-1-certify-and-index-your-data-set"/>
    <w:p>
      <w:pPr>
        <w:pStyle w:val="Heading2"/>
      </w:pPr>
      <w:r>
        <w:rPr>
          <w:b/>
        </w:rPr>
        <w:t xml:space="preserve">STEP 1</w:t>
      </w:r>
      <w:r>
        <w:t xml:space="preserve">: Certify and Index your Data Set</w:t>
      </w:r>
    </w:p>
    <w:p>
      <w:pPr>
        <w:numPr>
          <w:ilvl w:val="0"/>
          <w:numId w:val="1003"/>
        </w:numPr>
        <w:pStyle w:val="Heading3"/>
      </w:pPr>
      <w:bookmarkStart w:id="27" w:name="search-for-your-data-set"/>
      <w:r>
        <w:t xml:space="preserve">Search for your Data Set</w:t>
      </w:r>
      <w:bookmarkEnd w:id="27"/>
    </w:p>
    <w:p>
      <w:pPr>
        <w:numPr>
          <w:ilvl w:val="0"/>
          <w:numId w:val="1000"/>
        </w:numPr>
      </w:pPr>
      <w:r>
        <w:t xml:space="preserve">In order to ask (English) questions on the data set, we need to</w:t>
      </w:r>
      <w:r>
        <w:t xml:space="preserve"> </w:t>
      </w:r>
      <w:r>
        <w:rPr>
          <w:b/>
        </w:rPr>
        <w:t xml:space="preserve">index</w:t>
      </w:r>
      <w:r>
        <w:t xml:space="preserve"> </w:t>
      </w:r>
      <w:r>
        <w:t xml:space="preserve">the Data Set to</w:t>
      </w:r>
      <w:r>
        <w:t xml:space="preserve"> </w:t>
      </w:r>
      <w:r>
        <w:rPr>
          <w:b/>
        </w:rPr>
        <w:t xml:space="preserve">enable searching</w:t>
      </w:r>
      <w:r>
        <w:br/>
      </w:r>
      <w:r>
        <w:t xml:space="preserve">&gt; Note: English it’s just an example, more languages are supported</w:t>
      </w:r>
    </w:p>
    <w:p>
      <w:pPr>
        <w:numPr>
          <w:ilvl w:val="0"/>
          <w:numId w:val="1000"/>
        </w:numPr>
      </w:pPr>
      <w:r>
        <w:t xml:space="preserve">1.1 In the</w:t>
      </w:r>
      <w:r>
        <w:t xml:space="preserve"> </w:t>
      </w:r>
      <w:r>
        <w:rPr>
          <w:b/>
        </w:rPr>
        <w:t xml:space="preserve">Oracle Analytics Home</w:t>
      </w:r>
      <w:r>
        <w:t xml:space="preserve"> </w:t>
      </w:r>
      <w:r>
        <w:t xml:space="preserve">page, click the</w:t>
      </w:r>
      <w:r>
        <w:t xml:space="preserve"> </w:t>
      </w:r>
      <w:r>
        <w:rPr>
          <w:b/>
        </w:rPr>
        <w:t xml:space="preserve">Navigator</w:t>
      </w:r>
      <w:r>
        <w:t xml:space="preserve"> </w:t>
      </w:r>
      <w:r>
        <w:t xml:space="preserve">on top left, and then click</w:t>
      </w:r>
      <w:r>
        <w:t xml:space="preserve"> </w:t>
      </w:r>
      <w:r>
        <w:rPr>
          <w:b/>
        </w:rPr>
        <w:t xml:space="preserve">Data</w:t>
      </w:r>
      <w:r>
        <w:br/>
      </w:r>
      <w:r>
        <w:t xml:space="preserve">&gt; Note: if you are still on the previous lab, you can quickly Go Back</w:t>
      </w:r>
      <w:r>
        <w:t xml:space="preserve"> </w:t>
      </w:r>
      <w:r>
        <w:drawing>
          <wp:inline>
            <wp:extent cx="524341" cy="147071"/>
            <wp:effectExtent b="0" l="0" r="0" t="0"/>
            <wp:docPr descr="Go Back" title="" id="1" name="Picture"/>
            <a:graphic>
              <a:graphicData uri="http://schemas.openxmlformats.org/drawingml/2006/picture">
                <pic:pic>
                  <pic:nvPicPr>
                    <pic:cNvPr descr="../c-askdirectquestions/images/biaskgoback.png" id="0" name="Picture"/>
                    <pic:cNvPicPr>
                      <a:picLocks noChangeArrowheads="1" noChangeAspect="1"/>
                    </pic:cNvPicPr>
                  </pic:nvPicPr>
                  <pic:blipFill>
                    <a:blip r:embed="rId28"/>
                    <a:stretch>
                      <a:fillRect/>
                    </a:stretch>
                  </pic:blipFill>
                  <pic:spPr bwMode="auto">
                    <a:xfrm>
                      <a:off x="0" y="0"/>
                      <a:ext cx="524341" cy="147071"/>
                    </a:xfrm>
                    <a:prstGeom prst="rect">
                      <a:avLst/>
                    </a:prstGeom>
                    <a:noFill/>
                    <a:ln w="9525">
                      <a:noFill/>
                      <a:headEnd/>
                      <a:tailEnd/>
                    </a:ln>
                  </pic:spPr>
                </pic:pic>
              </a:graphicData>
            </a:graphic>
          </wp:inline>
        </w:drawing>
      </w:r>
      <w:r>
        <w:t xml:space="preserve"> </w:t>
      </w:r>
      <w:r>
        <w:t xml:space="preserve">to the</w:t>
      </w:r>
      <w:r>
        <w:t xml:space="preserve"> </w:t>
      </w:r>
      <w:r>
        <w:rPr>
          <w:b/>
        </w:rPr>
        <w:t xml:space="preserve">Home</w:t>
      </w:r>
      <w:r>
        <w:t xml:space="preserve"> </w:t>
      </w:r>
      <w:r>
        <w:t xml:space="preserve">page without saving the project</w:t>
      </w:r>
      <w:r>
        <w:br/>
      </w:r>
      <w:r>
        <w:drawing>
          <wp:inline>
            <wp:extent cx="5334000" cy="1723948"/>
            <wp:effectExtent b="0" l="0" r="0" t="0"/>
            <wp:docPr descr="Data" title="" id="1" name="Picture"/>
            <a:graphic>
              <a:graphicData uri="http://schemas.openxmlformats.org/drawingml/2006/picture">
                <pic:pic>
                  <pic:nvPicPr>
                    <pic:cNvPr descr="../c-askdirectquestions/images/biaskconsoledata.png" id="0" name="Picture"/>
                    <pic:cNvPicPr>
                      <a:picLocks noChangeArrowheads="1" noChangeAspect="1"/>
                    </pic:cNvPicPr>
                  </pic:nvPicPr>
                  <pic:blipFill>
                    <a:blip r:embed="rId29"/>
                    <a:stretch>
                      <a:fillRect/>
                    </a:stretch>
                  </pic:blipFill>
                  <pic:spPr bwMode="auto">
                    <a:xfrm>
                      <a:off x="0" y="0"/>
                      <a:ext cx="5334000" cy="1723948"/>
                    </a:xfrm>
                    <a:prstGeom prst="rect">
                      <a:avLst/>
                    </a:prstGeom>
                    <a:noFill/>
                    <a:ln w="9525">
                      <a:noFill/>
                      <a:headEnd/>
                      <a:tailEnd/>
                    </a:ln>
                  </pic:spPr>
                </pic:pic>
              </a:graphicData>
            </a:graphic>
          </wp:inline>
        </w:drawing>
      </w:r>
    </w:p>
    <w:p>
      <w:pPr>
        <w:numPr>
          <w:ilvl w:val="0"/>
          <w:numId w:val="1000"/>
        </w:numPr>
      </w:pPr>
      <w:r>
        <w:t xml:space="preserve">1.2 Select your Data Set.</w:t>
      </w:r>
      <w:r>
        <w:br/>
      </w:r>
      <w:r>
        <w:t xml:space="preserve">From</w:t>
      </w:r>
      <w:r>
        <w:t xml:space="preserve"> </w:t>
      </w:r>
      <w:r>
        <w:rPr>
          <w:b/>
        </w:rPr>
        <w:t xml:space="preserve">Data</w:t>
      </w:r>
      <w:r>
        <w:t xml:space="preserve"> </w:t>
      </w:r>
      <w:r>
        <w:t xml:space="preserve">page, then</w:t>
      </w:r>
      <w:r>
        <w:t xml:space="preserve"> </w:t>
      </w:r>
      <w:r>
        <w:rPr>
          <w:b/>
        </w:rPr>
        <w:t xml:space="preserve">Data Sets</w:t>
      </w:r>
      <w:r>
        <w:t xml:space="preserve"> </w:t>
      </w:r>
      <w:r>
        <w:t xml:space="preserve">section identify</w:t>
      </w:r>
      <w:r>
        <w:t xml:space="preserve"> </w:t>
      </w:r>
      <w:r>
        <w:rPr>
          <w:b/>
        </w:rPr>
        <w:t xml:space="preserve">DCA_SALES_DATA</w:t>
      </w:r>
      <w:r>
        <w:t xml:space="preserve"> </w:t>
      </w:r>
      <w:r>
        <w:t xml:space="preserve">Data Set.</w:t>
      </w:r>
    </w:p>
    <w:p>
      <w:pPr>
        <w:numPr>
          <w:ilvl w:val="0"/>
          <w:numId w:val="1000"/>
        </w:numPr>
      </w:pPr>
      <w:r>
        <w:t xml:space="preserve">1.3 Click the</w:t>
      </w:r>
      <w:r>
        <w:t xml:space="preserve"> </w:t>
      </w:r>
      <w:r>
        <w:rPr>
          <w:b/>
        </w:rPr>
        <w:t xml:space="preserve">Actions menu</w:t>
      </w:r>
      <w:r>
        <w:t xml:space="preserve"> </w:t>
      </w:r>
      <w:r>
        <w:t xml:space="preserve">of the data set or right-click the Data Set, and click</w:t>
      </w:r>
      <w:r>
        <w:t xml:space="preserve"> </w:t>
      </w:r>
      <w:r>
        <w:rPr>
          <w:b/>
        </w:rPr>
        <w:t xml:space="preserve">Inspect</w:t>
      </w:r>
      <w:r>
        <w:br/>
      </w:r>
      <w:r>
        <w:drawing>
          <wp:inline>
            <wp:extent cx="5334000" cy="574087"/>
            <wp:effectExtent b="0" l="0" r="0" t="0"/>
            <wp:docPr descr="Data Set" title="" id="1" name="Picture"/>
            <a:graphic>
              <a:graphicData uri="http://schemas.openxmlformats.org/drawingml/2006/picture">
                <pic:pic>
                  <pic:nvPicPr>
                    <pic:cNvPr descr="../c-askdirectquestions/images/dataset.png" id="0" name="Picture"/>
                    <pic:cNvPicPr>
                      <a:picLocks noChangeArrowheads="1" noChangeAspect="1"/>
                    </pic:cNvPicPr>
                  </pic:nvPicPr>
                  <pic:blipFill>
                    <a:blip r:embed="rId30"/>
                    <a:stretch>
                      <a:fillRect/>
                    </a:stretch>
                  </pic:blipFill>
                  <pic:spPr bwMode="auto">
                    <a:xfrm>
                      <a:off x="0" y="0"/>
                      <a:ext cx="5334000" cy="574087"/>
                    </a:xfrm>
                    <a:prstGeom prst="rect">
                      <a:avLst/>
                    </a:prstGeom>
                    <a:noFill/>
                    <a:ln w="9525">
                      <a:noFill/>
                      <a:headEnd/>
                      <a:tailEnd/>
                    </a:ln>
                  </pic:spPr>
                </pic:pic>
              </a:graphicData>
            </a:graphic>
          </wp:inline>
        </w:drawing>
      </w:r>
      <w:r>
        <w:t xml:space="preserve"> </w:t>
      </w:r>
      <w:r>
        <w:drawing>
          <wp:inline>
            <wp:extent cx="537130" cy="805695"/>
            <wp:effectExtent b="0" l="0" r="0" t="0"/>
            <wp:docPr descr="Inspect" title="" id="1" name="Picture"/>
            <a:graphic>
              <a:graphicData uri="http://schemas.openxmlformats.org/drawingml/2006/picture">
                <pic:pic>
                  <pic:nvPicPr>
                    <pic:cNvPr descr="../c-askdirectquestions/images/datasetinspectsmall.png" id="0" name="Picture"/>
                    <pic:cNvPicPr>
                      <a:picLocks noChangeArrowheads="1" noChangeAspect="1"/>
                    </pic:cNvPicPr>
                  </pic:nvPicPr>
                  <pic:blipFill>
                    <a:blip r:embed="rId31"/>
                    <a:stretch>
                      <a:fillRect/>
                    </a:stretch>
                  </pic:blipFill>
                  <pic:spPr bwMode="auto">
                    <a:xfrm>
                      <a:off x="0" y="0"/>
                      <a:ext cx="537130" cy="805695"/>
                    </a:xfrm>
                    <a:prstGeom prst="rect">
                      <a:avLst/>
                    </a:prstGeom>
                    <a:noFill/>
                    <a:ln w="9525">
                      <a:noFill/>
                      <a:headEnd/>
                      <a:tailEnd/>
                    </a:ln>
                  </pic:spPr>
                </pic:pic>
              </a:graphicData>
            </a:graphic>
          </wp:inline>
        </w:drawing>
      </w:r>
    </w:p>
    <w:p>
      <w:pPr>
        <w:numPr>
          <w:ilvl w:val="0"/>
          <w:numId w:val="1000"/>
        </w:numPr>
      </w:pPr>
      <w:r>
        <w:t xml:space="preserve">1.4</w:t>
      </w:r>
      <w:r>
        <w:t xml:space="preserve"> </w:t>
      </w:r>
      <w:r>
        <w:rPr>
          <w:b/>
        </w:rPr>
        <w:t xml:space="preserve">Certify</w:t>
      </w:r>
      <w:r>
        <w:t xml:space="preserve"> </w:t>
      </w:r>
      <w:r>
        <w:t xml:space="preserve">the Data Set</w:t>
      </w:r>
      <w:r>
        <w:br/>
      </w:r>
      <w:r>
        <w:t xml:space="preserve">From</w:t>
      </w:r>
      <w:r>
        <w:t xml:space="preserve"> </w:t>
      </w:r>
      <w:r>
        <w:rPr>
          <w:b/>
        </w:rPr>
        <w:t xml:space="preserve">General</w:t>
      </w:r>
      <w:r>
        <w:t xml:space="preserve"> </w:t>
      </w:r>
      <w:r>
        <w:t xml:space="preserve">tab click</w:t>
      </w:r>
      <w:r>
        <w:t xml:space="preserve"> </w:t>
      </w:r>
      <w:r>
        <w:rPr>
          <w:b/>
        </w:rPr>
        <w:t xml:space="preserve">Certify</w:t>
      </w:r>
      <w:r>
        <w:t xml:space="preserve"> </w:t>
      </w:r>
      <w:r>
        <w:t xml:space="preserve">button</w:t>
      </w:r>
      <w:r>
        <w:br/>
      </w:r>
      <w:r>
        <w:drawing>
          <wp:inline>
            <wp:extent cx="4987636" cy="3229174"/>
            <wp:effectExtent b="0" l="0" r="0" t="0"/>
            <wp:docPr descr="Certify" title="" id="1" name="Picture"/>
            <a:graphic>
              <a:graphicData uri="http://schemas.openxmlformats.org/drawingml/2006/picture">
                <pic:pic>
                  <pic:nvPicPr>
                    <pic:cNvPr descr="../c-askdirectquestions/images/datasetcertify.png" id="0" name="Picture"/>
                    <pic:cNvPicPr>
                      <a:picLocks noChangeArrowheads="1" noChangeAspect="1"/>
                    </pic:cNvPicPr>
                  </pic:nvPicPr>
                  <pic:blipFill>
                    <a:blip r:embed="rId32"/>
                    <a:stretch>
                      <a:fillRect/>
                    </a:stretch>
                  </pic:blipFill>
                  <pic:spPr bwMode="auto">
                    <a:xfrm>
                      <a:off x="0" y="0"/>
                      <a:ext cx="4987636" cy="3229174"/>
                    </a:xfrm>
                    <a:prstGeom prst="rect">
                      <a:avLst/>
                    </a:prstGeom>
                    <a:noFill/>
                    <a:ln w="9525">
                      <a:noFill/>
                      <a:headEnd/>
                      <a:tailEnd/>
                    </a:ln>
                  </pic:spPr>
                </pic:pic>
              </a:graphicData>
            </a:graphic>
          </wp:inline>
        </w:drawing>
      </w:r>
    </w:p>
    <w:p>
      <w:pPr>
        <w:numPr>
          <w:ilvl w:val="0"/>
          <w:numId w:val="1000"/>
        </w:numPr>
      </w:pPr>
      <w:r>
        <w:t xml:space="preserve">1.5</w:t>
      </w:r>
      <w:r>
        <w:t xml:space="preserve"> </w:t>
      </w:r>
      <w:r>
        <w:rPr>
          <w:b/>
        </w:rPr>
        <w:t xml:space="preserve">Index</w:t>
      </w:r>
      <w:r>
        <w:t xml:space="preserve"> </w:t>
      </w:r>
      <w:r>
        <w:t xml:space="preserve">the Data Set</w:t>
      </w:r>
      <w:r>
        <w:br/>
      </w:r>
      <w:r>
        <w:t xml:space="preserve">From</w:t>
      </w:r>
      <w:r>
        <w:t xml:space="preserve"> </w:t>
      </w:r>
      <w:r>
        <w:rPr>
          <w:b/>
        </w:rPr>
        <w:t xml:space="preserve">Search</w:t>
      </w:r>
      <w:r>
        <w:t xml:space="preserve"> </w:t>
      </w:r>
      <w:r>
        <w:t xml:space="preserve">tab click</w:t>
      </w:r>
      <w:r>
        <w:t xml:space="preserve"> </w:t>
      </w:r>
      <w:r>
        <w:rPr>
          <w:b/>
        </w:rPr>
        <w:t xml:space="preserve">Index Data Set for Searching</w:t>
      </w:r>
      <w:r>
        <w:br/>
      </w:r>
      <w:r>
        <w:drawing>
          <wp:inline>
            <wp:extent cx="5121918" cy="2928637"/>
            <wp:effectExtent b="0" l="0" r="0" t="0"/>
            <wp:docPr descr="Idex" title="" id="1" name="Picture"/>
            <a:graphic>
              <a:graphicData uri="http://schemas.openxmlformats.org/drawingml/2006/picture">
                <pic:pic>
                  <pic:nvPicPr>
                    <pic:cNvPr descr="../c-askdirectquestions/images/datasetindex.png" id="0" name="Picture"/>
                    <pic:cNvPicPr>
                      <a:picLocks noChangeArrowheads="1" noChangeAspect="1"/>
                    </pic:cNvPicPr>
                  </pic:nvPicPr>
                  <pic:blipFill>
                    <a:blip r:embed="rId33"/>
                    <a:stretch>
                      <a:fillRect/>
                    </a:stretch>
                  </pic:blipFill>
                  <pic:spPr bwMode="auto">
                    <a:xfrm>
                      <a:off x="0" y="0"/>
                      <a:ext cx="5121918" cy="2928637"/>
                    </a:xfrm>
                    <a:prstGeom prst="rect">
                      <a:avLst/>
                    </a:prstGeom>
                    <a:noFill/>
                    <a:ln w="9525">
                      <a:noFill/>
                      <a:headEnd/>
                      <a:tailEnd/>
                    </a:ln>
                  </pic:spPr>
                </pic:pic>
              </a:graphicData>
            </a:graphic>
          </wp:inline>
        </w:drawing>
      </w:r>
    </w:p>
    <w:p>
      <w:pPr>
        <w:numPr>
          <w:ilvl w:val="0"/>
          <w:numId w:val="1000"/>
        </w:numPr>
      </w:pPr>
      <w:r>
        <w:t xml:space="preserve">1.6</w:t>
      </w:r>
      <w:r>
        <w:t xml:space="preserve"> </w:t>
      </w:r>
      <w:r>
        <w:rPr>
          <w:b/>
        </w:rPr>
        <w:t xml:space="preserve">Control access</w:t>
      </w:r>
      <w:r>
        <w:t xml:space="preserve"> </w:t>
      </w:r>
      <w:r>
        <w:t xml:space="preserve">(optional)</w:t>
      </w:r>
      <w:r>
        <w:br/>
      </w:r>
      <w:r>
        <w:t xml:space="preserve">Access to the Data Sets can be controlled from</w:t>
      </w:r>
      <w:r>
        <w:t xml:space="preserve"> </w:t>
      </w:r>
      <w:r>
        <w:rPr>
          <w:b/>
        </w:rPr>
        <w:t xml:space="preserve">Access</w:t>
      </w:r>
      <w:r>
        <w:t xml:space="preserve"> </w:t>
      </w:r>
      <w:r>
        <w:t xml:space="preserve">tab</w:t>
      </w:r>
      <w:r>
        <w:br/>
      </w:r>
      <w:r>
        <w:drawing>
          <wp:inline>
            <wp:extent cx="5115524" cy="1828800"/>
            <wp:effectExtent b="0" l="0" r="0" t="0"/>
            <wp:docPr descr="Control" title="" id="1" name="Picture"/>
            <a:graphic>
              <a:graphicData uri="http://schemas.openxmlformats.org/drawingml/2006/picture">
                <pic:pic>
                  <pic:nvPicPr>
                    <pic:cNvPr descr="../c-askdirectquestions/images/datasetcontrol.png" id="0" name="Picture"/>
                    <pic:cNvPicPr>
                      <a:picLocks noChangeArrowheads="1" noChangeAspect="1"/>
                    </pic:cNvPicPr>
                  </pic:nvPicPr>
                  <pic:blipFill>
                    <a:blip r:embed="rId34"/>
                    <a:stretch>
                      <a:fillRect/>
                    </a:stretch>
                  </pic:blipFill>
                  <pic:spPr bwMode="auto">
                    <a:xfrm>
                      <a:off x="0" y="0"/>
                      <a:ext cx="5115524" cy="1828800"/>
                    </a:xfrm>
                    <a:prstGeom prst="rect">
                      <a:avLst/>
                    </a:prstGeom>
                    <a:noFill/>
                    <a:ln w="9525">
                      <a:noFill/>
                      <a:headEnd/>
                      <a:tailEnd/>
                    </a:ln>
                  </pic:spPr>
                </pic:pic>
              </a:graphicData>
            </a:graphic>
          </wp:inline>
        </w:drawing>
      </w:r>
      <w:r>
        <w:br/>
      </w:r>
      <w:r>
        <w:t xml:space="preserve">&gt; Note: is best practice to enforce control using</w:t>
      </w:r>
      <w:r>
        <w:t xml:space="preserve"> </w:t>
      </w:r>
      <w:r>
        <w:rPr>
          <w:b/>
        </w:rPr>
        <w:t xml:space="preserve">Roles</w:t>
      </w:r>
      <w:r>
        <w:t xml:space="preserve"> </w:t>
      </w:r>
      <w:r>
        <w:t xml:space="preserve">rather than individual</w:t>
      </w:r>
      <w:r>
        <w:t xml:space="preserve"> </w:t>
      </w:r>
      <w:r>
        <w:rPr>
          <w:b/>
        </w:rPr>
        <w:t xml:space="preserve">Users</w:t>
      </w:r>
    </w:p>
    <w:p>
      <w:pPr>
        <w:numPr>
          <w:ilvl w:val="0"/>
          <w:numId w:val="1000"/>
        </w:numPr>
      </w:pPr>
      <w:r>
        <w:t xml:space="preserve">Click</w:t>
      </w:r>
      <w:r>
        <w:t xml:space="preserve"> </w:t>
      </w:r>
      <w:r>
        <w:rPr>
          <w:b/>
        </w:rPr>
        <w:t xml:space="preserve">Save</w:t>
      </w:r>
      <w:r>
        <w:t xml:space="preserve"> </w:t>
      </w:r>
      <w:r>
        <w:t xml:space="preserve">and then</w:t>
      </w:r>
      <w:r>
        <w:t xml:space="preserve"> </w:t>
      </w:r>
      <w:r>
        <w:rPr>
          <w:b/>
        </w:rPr>
        <w:t xml:space="preserve">Close</w:t>
      </w:r>
      <w:r>
        <w:t xml:space="preserve"> </w:t>
      </w:r>
      <w:r>
        <w:t xml:space="preserve">button.</w:t>
      </w:r>
    </w:p>
    <w:p>
      <w:pPr>
        <w:numPr>
          <w:ilvl w:val="0"/>
          <w:numId w:val="1000"/>
        </w:numPr>
      </w:pPr>
      <w:r>
        <w:t xml:space="preserve">1.7 Go to</w:t>
      </w:r>
      <w:r>
        <w:t xml:space="preserve"> </w:t>
      </w:r>
      <w:r>
        <w:rPr>
          <w:b/>
        </w:rPr>
        <w:t xml:space="preserve">Home</w:t>
      </w:r>
      <w:r>
        <w:t xml:space="preserve"> </w:t>
      </w:r>
      <w:r>
        <w:t xml:space="preserve">Page</w:t>
      </w:r>
      <w:r>
        <w:t xml:space="preserve"> </w:t>
      </w:r>
      <w:r>
        <w:t xml:space="preserve">Click</w:t>
      </w:r>
      <w:r>
        <w:t xml:space="preserve"> </w:t>
      </w:r>
      <w:r>
        <w:rPr>
          <w:b/>
        </w:rPr>
        <w:t xml:space="preserve">Navigator</w:t>
      </w:r>
      <w:r>
        <w:t xml:space="preserve"> </w:t>
      </w:r>
      <w:r>
        <w:t xml:space="preserve">and then select</w:t>
      </w:r>
      <w:r>
        <w:t xml:space="preserve"> </w:t>
      </w:r>
      <w:r>
        <w:rPr>
          <w:b/>
        </w:rPr>
        <w:t xml:space="preserve">Home</w:t>
      </w:r>
      <w:r>
        <w:br/>
      </w:r>
      <w:r>
        <w:drawing>
          <wp:inline>
            <wp:extent cx="2954215" cy="2640889"/>
            <wp:effectExtent b="0" l="0" r="0" t="0"/>
            <wp:docPr descr="Home Page" title="" id="1" name="Picture"/>
            <a:graphic>
              <a:graphicData uri="http://schemas.openxmlformats.org/drawingml/2006/picture">
                <pic:pic>
                  <pic:nvPicPr>
                    <pic:cNvPr descr="../c-askdirectquestions/images/navigatorhome.png" id="0" name="Picture"/>
                    <pic:cNvPicPr>
                      <a:picLocks noChangeArrowheads="1" noChangeAspect="1"/>
                    </pic:cNvPicPr>
                  </pic:nvPicPr>
                  <pic:blipFill>
                    <a:blip r:embed="rId35"/>
                    <a:stretch>
                      <a:fillRect/>
                    </a:stretch>
                  </pic:blipFill>
                  <pic:spPr bwMode="auto">
                    <a:xfrm>
                      <a:off x="0" y="0"/>
                      <a:ext cx="2954215" cy="2640889"/>
                    </a:xfrm>
                    <a:prstGeom prst="rect">
                      <a:avLst/>
                    </a:prstGeom>
                    <a:noFill/>
                    <a:ln w="9525">
                      <a:noFill/>
                      <a:headEnd/>
                      <a:tailEnd/>
                    </a:ln>
                  </pic:spPr>
                </pic:pic>
              </a:graphicData>
            </a:graphic>
          </wp:inline>
        </w:drawing>
      </w:r>
    </w:p>
    <w:bookmarkEnd w:id="36"/>
    <w:bookmarkStart w:id="62" w:name="step-2-ask-questions-about-your-data"/>
    <w:p>
      <w:pPr>
        <w:pStyle w:val="Heading2"/>
      </w:pPr>
      <w:r>
        <w:rPr>
          <w:b/>
        </w:rPr>
        <w:t xml:space="preserve">STEP 2</w:t>
      </w:r>
      <w:r>
        <w:t xml:space="preserve">: Ask Questions about your data</w:t>
      </w:r>
    </w:p>
    <w:p>
      <w:pPr>
        <w:numPr>
          <w:ilvl w:val="0"/>
          <w:numId w:val="1004"/>
        </w:numPr>
        <w:pStyle w:val="Heading3"/>
      </w:pPr>
      <w:bookmarkStart w:id="37" w:name="bi-ask"/>
      <w:r>
        <w:t xml:space="preserve">BI Ask</w:t>
      </w:r>
      <w:bookmarkEnd w:id="37"/>
    </w:p>
    <w:p>
      <w:pPr>
        <w:numPr>
          <w:ilvl w:val="0"/>
          <w:numId w:val="1000"/>
        </w:numPr>
      </w:pPr>
      <w:r>
        <w:t xml:space="preserve">In the</w:t>
      </w:r>
      <w:r>
        <w:t xml:space="preserve"> </w:t>
      </w:r>
      <w:r>
        <w:rPr>
          <w:b/>
        </w:rPr>
        <w:t xml:space="preserve">Home</w:t>
      </w:r>
      <w:r>
        <w:t xml:space="preserve"> </w:t>
      </w:r>
      <w:r>
        <w:t xml:space="preserve">Page of OAC, a dialog bar appearing at the top can be leveraged to</w:t>
      </w:r>
      <w:r>
        <w:t xml:space="preserve"> </w:t>
      </w:r>
      <w:r>
        <w:rPr>
          <w:b/>
        </w:rPr>
        <w:t xml:space="preserve">ask</w:t>
      </w:r>
      <w:r>
        <w:t xml:space="preserve"> </w:t>
      </w:r>
      <w:r>
        <w:t xml:space="preserve">plain English language questions on the data.</w:t>
      </w:r>
    </w:p>
    <w:p>
      <w:pPr>
        <w:numPr>
          <w:ilvl w:val="0"/>
          <w:numId w:val="1000"/>
        </w:numPr>
      </w:pPr>
      <w:r>
        <w:t xml:space="preserve">1.1 Click the</w:t>
      </w:r>
      <w:r>
        <w:t xml:space="preserve"> </w:t>
      </w:r>
      <w:r>
        <w:rPr>
          <w:b/>
        </w:rPr>
        <w:t xml:space="preserve">Search</w:t>
      </w:r>
      <w:r>
        <w:t xml:space="preserve"> </w:t>
      </w:r>
      <w:r>
        <w:t xml:space="preserve">bar and</w:t>
      </w:r>
      <w:r>
        <w:t xml:space="preserve"> </w:t>
      </w:r>
      <w:r>
        <w:rPr>
          <w:b/>
        </w:rPr>
        <w:t xml:space="preserve">Type</w:t>
      </w:r>
      <w:r>
        <w:t xml:space="preserve"> </w:t>
      </w:r>
      <w:r>
        <w:t xml:space="preserve">in the bar area</w:t>
      </w:r>
      <w:r>
        <w:t xml:space="preserve"> </w:t>
      </w:r>
      <w:r>
        <w:t xml:space="preserve">“</w:t>
      </w:r>
      <w:r>
        <w:rPr>
          <w:b/>
        </w:rPr>
        <w:t xml:space="preserve">show me value by sales week</w:t>
      </w:r>
      <w:r>
        <w:t xml:space="preserve">”</w:t>
      </w:r>
      <w:r>
        <w:t xml:space="preserve">.</w:t>
      </w:r>
      <w:r>
        <w:br/>
      </w:r>
      <w:r>
        <w:t xml:space="preserve">As you enter the information, the application returns search results in a drop-down list. The system can be searched by column names or data elements or both. Best fit results are returned immediately</w:t>
      </w:r>
    </w:p>
    <w:p>
      <w:pPr>
        <w:numPr>
          <w:ilvl w:val="0"/>
          <w:numId w:val="1000"/>
        </w:numPr>
      </w:pPr>
      <w:r>
        <w:t xml:space="preserve">1.2 Press</w:t>
      </w:r>
      <w:r>
        <w:t xml:space="preserve"> </w:t>
      </w:r>
      <w:r>
        <w:rPr>
          <w:b/>
        </w:rPr>
        <w:t xml:space="preserve">SHIFT + ENTER</w:t>
      </w:r>
      <w:r>
        <w:t xml:space="preserve"> </w:t>
      </w:r>
      <w:r>
        <w:t xml:space="preserve">to visualize data</w:t>
      </w:r>
      <w:r>
        <w:br/>
      </w:r>
      <w:r>
        <w:drawing>
          <wp:inline>
            <wp:extent cx="5334000" cy="1361973"/>
            <wp:effectExtent b="0" l="0" r="0" t="0"/>
            <wp:docPr descr="Visualize Data" title="" id="1" name="Picture"/>
            <a:graphic>
              <a:graphicData uri="http://schemas.openxmlformats.org/drawingml/2006/picture">
                <pic:pic>
                  <pic:nvPicPr>
                    <pic:cNvPr descr="../c-askdirectquestions/images/biask.png" id="0" name="Picture"/>
                    <pic:cNvPicPr>
                      <a:picLocks noChangeArrowheads="1" noChangeAspect="1"/>
                    </pic:cNvPicPr>
                  </pic:nvPicPr>
                  <pic:blipFill>
                    <a:blip r:embed="rId38"/>
                    <a:stretch>
                      <a:fillRect/>
                    </a:stretch>
                  </pic:blipFill>
                  <pic:spPr bwMode="auto">
                    <a:xfrm>
                      <a:off x="0" y="0"/>
                      <a:ext cx="5334000" cy="1361973"/>
                    </a:xfrm>
                    <a:prstGeom prst="rect">
                      <a:avLst/>
                    </a:prstGeom>
                    <a:noFill/>
                    <a:ln w="9525">
                      <a:noFill/>
                      <a:headEnd/>
                      <a:tailEnd/>
                    </a:ln>
                  </pic:spPr>
                </pic:pic>
              </a:graphicData>
            </a:graphic>
          </wp:inline>
        </w:drawing>
      </w:r>
    </w:p>
    <w:p>
      <w:pPr>
        <w:numPr>
          <w:ilvl w:val="0"/>
          <w:numId w:val="1000"/>
        </w:numPr>
      </w:pPr>
      <w:r>
        <w:t xml:space="preserve">1.3 Check the results. Insights are rendered immediately from the best matching Data Set</w:t>
      </w:r>
      <w:r>
        <w:br/>
      </w:r>
      <w:r>
        <w:drawing>
          <wp:inline>
            <wp:extent cx="5334000" cy="3405367"/>
            <wp:effectExtent b="0" l="0" r="0" t="0"/>
            <wp:docPr descr="Visualize Data" title="" id="1" name="Picture"/>
            <a:graphic>
              <a:graphicData uri="http://schemas.openxmlformats.org/drawingml/2006/picture">
                <pic:pic>
                  <pic:nvPicPr>
                    <pic:cNvPr descr="../c-askdirectquestions/images/biask1.png" id="0" name="Picture"/>
                    <pic:cNvPicPr>
                      <a:picLocks noChangeArrowheads="1" noChangeAspect="1"/>
                    </pic:cNvPicPr>
                  </pic:nvPicPr>
                  <pic:blipFill>
                    <a:blip r:embed="rId39"/>
                    <a:stretch>
                      <a:fillRect/>
                    </a:stretch>
                  </pic:blipFill>
                  <pic:spPr bwMode="auto">
                    <a:xfrm>
                      <a:off x="0" y="0"/>
                      <a:ext cx="5334000" cy="3405367"/>
                    </a:xfrm>
                    <a:prstGeom prst="rect">
                      <a:avLst/>
                    </a:prstGeom>
                    <a:noFill/>
                    <a:ln w="9525">
                      <a:noFill/>
                      <a:headEnd/>
                      <a:tailEnd/>
                    </a:ln>
                  </pic:spPr>
                </pic:pic>
              </a:graphicData>
            </a:graphic>
          </wp:inline>
        </w:drawing>
      </w:r>
    </w:p>
    <w:p>
      <w:pPr>
        <w:numPr>
          <w:ilvl w:val="0"/>
          <w:numId w:val="1000"/>
        </w:numPr>
      </w:pPr>
      <w:r>
        <w:t xml:space="preserve">1.4 Continue to type in the bar area</w:t>
      </w:r>
      <w:r>
        <w:t xml:space="preserve"> </w:t>
      </w:r>
      <w:r>
        <w:t xml:space="preserve">“</w:t>
      </w:r>
      <w:r>
        <w:rPr>
          <w:b/>
        </w:rPr>
        <w:t xml:space="preserve">for customers</w:t>
      </w:r>
      <w:r>
        <w:t xml:space="preserve">”</w:t>
      </w:r>
      <w:r>
        <w:t xml:space="preserve"> </w:t>
      </w:r>
      <w:r>
        <w:t xml:space="preserve">and press</w:t>
      </w:r>
      <w:r>
        <w:t xml:space="preserve"> </w:t>
      </w:r>
      <w:r>
        <w:rPr>
          <w:b/>
        </w:rPr>
        <w:t xml:space="preserve">SHIFT + ENTER</w:t>
      </w:r>
      <w:r>
        <w:br/>
      </w:r>
      <w:r>
        <w:drawing>
          <wp:inline>
            <wp:extent cx="5334000" cy="2574716"/>
            <wp:effectExtent b="0" l="0" r="0" t="0"/>
            <wp:docPr descr="Visualize Data" title="" id="1" name="Picture"/>
            <a:graphic>
              <a:graphicData uri="http://schemas.openxmlformats.org/drawingml/2006/picture">
                <pic:pic>
                  <pic:nvPicPr>
                    <pic:cNvPr descr="../c-askdirectquestions/images/biask2.png" id="0" name="Picture"/>
                    <pic:cNvPicPr>
                      <a:picLocks noChangeArrowheads="1" noChangeAspect="1"/>
                    </pic:cNvPicPr>
                  </pic:nvPicPr>
                  <pic:blipFill>
                    <a:blip r:embed="rId40"/>
                    <a:stretch>
                      <a:fillRect/>
                    </a:stretch>
                  </pic:blipFill>
                  <pic:spPr bwMode="auto">
                    <a:xfrm>
                      <a:off x="0" y="0"/>
                      <a:ext cx="5334000" cy="2574716"/>
                    </a:xfrm>
                    <a:prstGeom prst="rect">
                      <a:avLst/>
                    </a:prstGeom>
                    <a:noFill/>
                    <a:ln w="9525">
                      <a:noFill/>
                      <a:headEnd/>
                      <a:tailEnd/>
                    </a:ln>
                  </pic:spPr>
                </pic:pic>
              </a:graphicData>
            </a:graphic>
          </wp:inline>
        </w:drawing>
      </w:r>
      <w:r>
        <w:t xml:space="preserve"> </w:t>
      </w:r>
      <w:r>
        <w:t xml:space="preserve">We observe that we are losing customers over time</w:t>
      </w:r>
    </w:p>
    <w:p>
      <w:pPr>
        <w:numPr>
          <w:ilvl w:val="0"/>
          <w:numId w:val="1000"/>
        </w:numPr>
      </w:pPr>
      <w:r>
        <w:t xml:space="preserve">1.4 Continue to type in the bar area</w:t>
      </w:r>
      <w:r>
        <w:t xml:space="preserve"> </w:t>
      </w:r>
      <w:r>
        <w:t xml:space="preserve">“</w:t>
      </w:r>
      <w:r>
        <w:rPr>
          <w:b/>
        </w:rPr>
        <w:t xml:space="preserve">for direct channel</w:t>
      </w:r>
      <w:r>
        <w:t xml:space="preserve">”</w:t>
      </w:r>
      <w:r>
        <w:t xml:space="preserve"> </w:t>
      </w:r>
      <w:r>
        <w:t xml:space="preserve">and press</w:t>
      </w:r>
      <w:r>
        <w:t xml:space="preserve"> </w:t>
      </w:r>
      <w:r>
        <w:rPr>
          <w:b/>
        </w:rPr>
        <w:t xml:space="preserve">SHIFT + ENTER</w:t>
      </w:r>
      <w:r>
        <w:br/>
      </w:r>
      <w:r>
        <w:drawing>
          <wp:inline>
            <wp:extent cx="5334000" cy="2670268"/>
            <wp:effectExtent b="0" l="0" r="0" t="0"/>
            <wp:docPr descr="Visualize Data" title="" id="1" name="Picture"/>
            <a:graphic>
              <a:graphicData uri="http://schemas.openxmlformats.org/drawingml/2006/picture">
                <pic:pic>
                  <pic:nvPicPr>
                    <pic:cNvPr descr="../c-askdirectquestions/images/biask3.png" id="0" name="Picture"/>
                    <pic:cNvPicPr>
                      <a:picLocks noChangeArrowheads="1" noChangeAspect="1"/>
                    </pic:cNvPicPr>
                  </pic:nvPicPr>
                  <pic:blipFill>
                    <a:blip r:embed="rId41"/>
                    <a:stretch>
                      <a:fillRect/>
                    </a:stretch>
                  </pic:blipFill>
                  <pic:spPr bwMode="auto">
                    <a:xfrm>
                      <a:off x="0" y="0"/>
                      <a:ext cx="5334000" cy="2670268"/>
                    </a:xfrm>
                    <a:prstGeom prst="rect">
                      <a:avLst/>
                    </a:prstGeom>
                    <a:noFill/>
                    <a:ln w="9525">
                      <a:noFill/>
                      <a:headEnd/>
                      <a:tailEnd/>
                    </a:ln>
                  </pic:spPr>
                </pic:pic>
              </a:graphicData>
            </a:graphic>
          </wp:inline>
        </w:drawing>
      </w:r>
    </w:p>
    <w:p>
      <w:pPr>
        <w:numPr>
          <w:ilvl w:val="0"/>
          <w:numId w:val="1000"/>
        </w:numPr>
      </w:pPr>
      <w:r>
        <w:t xml:space="preserve">1.5 Remove the last query.</w:t>
      </w:r>
      <w:r>
        <w:br/>
      </w:r>
      <w:r>
        <w:t xml:space="preserve">Select</w:t>
      </w:r>
      <w:r>
        <w:t xml:space="preserve"> </w:t>
      </w:r>
      <w:r>
        <w:t xml:space="preserve">“</w:t>
      </w:r>
      <w:r>
        <w:rPr>
          <w:b/>
        </w:rPr>
        <w:t xml:space="preserve">for direct channel</w:t>
      </w:r>
      <w:r>
        <w:t xml:space="preserve">”</w:t>
      </w:r>
      <w:r>
        <w:t xml:space="preserve"> </w:t>
      </w:r>
      <w:r>
        <w:t xml:space="preserve">and press the x (remove) sign</w:t>
      </w:r>
      <w:r>
        <w:t xml:space="preserve"> </w:t>
      </w:r>
      <w:r>
        <w:drawing>
          <wp:inline>
            <wp:extent cx="831272" cy="102310"/>
            <wp:effectExtent b="0" l="0" r="0" t="0"/>
            <wp:docPr descr="Remove Data" title="" id="1" name="Picture"/>
            <a:graphic>
              <a:graphicData uri="http://schemas.openxmlformats.org/drawingml/2006/picture">
                <pic:pic>
                  <pic:nvPicPr>
                    <pic:cNvPr descr="../c-askdirectquestions/images/biask4a.png" id="0" name="Picture"/>
                    <pic:cNvPicPr>
                      <a:picLocks noChangeArrowheads="1" noChangeAspect="1"/>
                    </pic:cNvPicPr>
                  </pic:nvPicPr>
                  <pic:blipFill>
                    <a:blip r:embed="rId42"/>
                    <a:stretch>
                      <a:fillRect/>
                    </a:stretch>
                  </pic:blipFill>
                  <pic:spPr bwMode="auto">
                    <a:xfrm>
                      <a:off x="0" y="0"/>
                      <a:ext cx="831272" cy="102310"/>
                    </a:xfrm>
                    <a:prstGeom prst="rect">
                      <a:avLst/>
                    </a:prstGeom>
                    <a:noFill/>
                    <a:ln w="9525">
                      <a:noFill/>
                      <a:headEnd/>
                      <a:tailEnd/>
                    </a:ln>
                  </pic:spPr>
                </pic:pic>
              </a:graphicData>
            </a:graphic>
          </wp:inline>
        </w:drawing>
      </w:r>
    </w:p>
    <w:p>
      <w:pPr>
        <w:numPr>
          <w:ilvl w:val="0"/>
          <w:numId w:val="1000"/>
        </w:numPr>
      </w:pPr>
      <w:r>
        <w:t xml:space="preserve">1.6 Continue to type in the bar area</w:t>
      </w:r>
      <w:r>
        <w:t xml:space="preserve"> </w:t>
      </w:r>
      <w:r>
        <w:t xml:space="preserve">“</w:t>
      </w:r>
      <w:r>
        <w:rPr>
          <w:b/>
        </w:rPr>
        <w:t xml:space="preserve">by channel</w:t>
      </w:r>
      <w:r>
        <w:t xml:space="preserve">”</w:t>
      </w:r>
      <w:r>
        <w:t xml:space="preserve"> </w:t>
      </w:r>
      <w:r>
        <w:t xml:space="preserve">and press</w:t>
      </w:r>
      <w:r>
        <w:t xml:space="preserve"> </w:t>
      </w:r>
      <w:r>
        <w:rPr>
          <w:b/>
        </w:rPr>
        <w:t xml:space="preserve">SHIFT + ENTER</w:t>
      </w:r>
      <w:r>
        <w:br/>
      </w:r>
      <w:r>
        <w:drawing>
          <wp:inline>
            <wp:extent cx="5334000" cy="2884101"/>
            <wp:effectExtent b="0" l="0" r="0" t="0"/>
            <wp:docPr descr="Visualize Data" title="" id="1" name="Picture"/>
            <a:graphic>
              <a:graphicData uri="http://schemas.openxmlformats.org/drawingml/2006/picture">
                <pic:pic>
                  <pic:nvPicPr>
                    <pic:cNvPr descr="../c-askdirectquestions/images/biask5.png" id="0" name="Picture"/>
                    <pic:cNvPicPr>
                      <a:picLocks noChangeArrowheads="1" noChangeAspect="1"/>
                    </pic:cNvPicPr>
                  </pic:nvPicPr>
                  <pic:blipFill>
                    <a:blip r:embed="rId43"/>
                    <a:stretch>
                      <a:fillRect/>
                    </a:stretch>
                  </pic:blipFill>
                  <pic:spPr bwMode="auto">
                    <a:xfrm>
                      <a:off x="0" y="0"/>
                      <a:ext cx="5334000" cy="2884101"/>
                    </a:xfrm>
                    <a:prstGeom prst="rect">
                      <a:avLst/>
                    </a:prstGeom>
                    <a:noFill/>
                    <a:ln w="9525">
                      <a:noFill/>
                      <a:headEnd/>
                      <a:tailEnd/>
                    </a:ln>
                  </pic:spPr>
                </pic:pic>
              </a:graphicData>
            </a:graphic>
          </wp:inline>
        </w:drawing>
      </w:r>
    </w:p>
    <w:p>
      <w:pPr>
        <w:numPr>
          <w:ilvl w:val="0"/>
          <w:numId w:val="1000"/>
        </w:numPr>
      </w:pPr>
      <w:r>
        <w:t xml:space="preserve">1.7 You have 9 visuals to start with. You can always choose one (or more) and explore it.</w:t>
      </w:r>
      <w:r>
        <w:br/>
      </w:r>
      <w:r>
        <w:t xml:space="preserve">&gt; Note: optional you can select the first visual, hover over the top left of the visual and choose</w:t>
      </w:r>
      <w:r>
        <w:t xml:space="preserve"> </w:t>
      </w:r>
      <w:r>
        <w:rPr>
          <w:b/>
        </w:rPr>
        <w:t xml:space="preserve">Explore as Project</w:t>
      </w:r>
      <w:r>
        <w:t xml:space="preserve"> </w:t>
      </w:r>
      <w:r>
        <w:drawing>
          <wp:inline>
            <wp:extent cx="127888" cy="121493"/>
            <wp:effectExtent b="0" l="0" r="0" t="0"/>
            <wp:docPr descr="Visualize Data" title="" id="1" name="Picture"/>
            <a:graphic>
              <a:graphicData uri="http://schemas.openxmlformats.org/drawingml/2006/picture">
                <pic:pic>
                  <pic:nvPicPr>
                    <pic:cNvPr descr="../c-askdirectquestions/images/biaskexploreasproject0.png" id="0" name="Picture"/>
                    <pic:cNvPicPr>
                      <a:picLocks noChangeArrowheads="1" noChangeAspect="1"/>
                    </pic:cNvPicPr>
                  </pic:nvPicPr>
                  <pic:blipFill>
                    <a:blip r:embed="rId44"/>
                    <a:stretch>
                      <a:fillRect/>
                    </a:stretch>
                  </pic:blipFill>
                  <pic:spPr bwMode="auto">
                    <a:xfrm>
                      <a:off x="0" y="0"/>
                      <a:ext cx="127888" cy="121493"/>
                    </a:xfrm>
                    <a:prstGeom prst="rect">
                      <a:avLst/>
                    </a:prstGeom>
                    <a:noFill/>
                    <a:ln w="9525">
                      <a:noFill/>
                      <a:headEnd/>
                      <a:tailEnd/>
                    </a:ln>
                  </pic:spPr>
                </pic:pic>
              </a:graphicData>
            </a:graphic>
          </wp:inline>
        </w:drawing>
      </w:r>
      <w:r>
        <w:br/>
      </w:r>
      <w:r>
        <w:drawing>
          <wp:inline>
            <wp:extent cx="1950293" cy="1803222"/>
            <wp:effectExtent b="0" l="0" r="0" t="0"/>
            <wp:docPr descr="Visualize Data" title="" id="1" name="Picture"/>
            <a:graphic>
              <a:graphicData uri="http://schemas.openxmlformats.org/drawingml/2006/picture">
                <pic:pic>
                  <pic:nvPicPr>
                    <pic:cNvPr descr="../c-askdirectquestions/images/biaskexploreasprojectsmall.png" id="0" name="Picture"/>
                    <pic:cNvPicPr>
                      <a:picLocks noChangeArrowheads="1" noChangeAspect="1"/>
                    </pic:cNvPicPr>
                  </pic:nvPicPr>
                  <pic:blipFill>
                    <a:blip r:embed="rId45"/>
                    <a:stretch>
                      <a:fillRect/>
                    </a:stretch>
                  </pic:blipFill>
                  <pic:spPr bwMode="auto">
                    <a:xfrm>
                      <a:off x="0" y="0"/>
                      <a:ext cx="1950293" cy="1803222"/>
                    </a:xfrm>
                    <a:prstGeom prst="rect">
                      <a:avLst/>
                    </a:prstGeom>
                    <a:noFill/>
                    <a:ln w="9525">
                      <a:noFill/>
                      <a:headEnd/>
                      <a:tailEnd/>
                    </a:ln>
                  </pic:spPr>
                </pic:pic>
              </a:graphicData>
            </a:graphic>
          </wp:inline>
        </w:drawing>
      </w:r>
    </w:p>
    <w:p>
      <w:pPr>
        <w:numPr>
          <w:ilvl w:val="0"/>
          <w:numId w:val="1004"/>
        </w:numPr>
        <w:pStyle w:val="Heading3"/>
      </w:pPr>
      <w:bookmarkStart w:id="46" w:name="day-by-day"/>
      <w:r>
        <w:t xml:space="preserve">Day by Day</w:t>
      </w:r>
      <w:bookmarkEnd w:id="46"/>
    </w:p>
    <w:p>
      <w:pPr>
        <w:numPr>
          <w:ilvl w:val="0"/>
          <w:numId w:val="1000"/>
        </w:numPr>
      </w:pPr>
      <w:r>
        <w:t xml:space="preserve">We should be able to get our questions answered at anytime and anywhere even when we are on the go. We should be able to move from desktop to mobile seemly, ask the same questions, get the same results and more.</w:t>
      </w:r>
    </w:p>
    <w:p>
      <w:pPr>
        <w:numPr>
          <w:ilvl w:val="0"/>
          <w:numId w:val="1000"/>
        </w:numPr>
      </w:pPr>
      <w:r>
        <w:rPr>
          <w:b/>
        </w:rPr>
        <w:t xml:space="preserve">Oracle Day by Day</w:t>
      </w:r>
      <w:r>
        <w:t xml:space="preserve"> </w:t>
      </w:r>
      <w:r>
        <w:t xml:space="preserve">is an mobile analytic app that learns what you are interested in, when and where you are interested in it, and who you like to share and collaborate with. Start your day with a smart list of analytics that helps you make better decisions — day by day.</w:t>
      </w:r>
    </w:p>
    <w:p>
      <w:pPr>
        <w:numPr>
          <w:ilvl w:val="0"/>
          <w:numId w:val="1000"/>
        </w:numPr>
      </w:pPr>
      <w:r>
        <w:rPr>
          <w:b/>
        </w:rPr>
        <w:t xml:space="preserve">Oracle’s Day by Day</w:t>
      </w:r>
      <w:r>
        <w:t xml:space="preserve"> </w:t>
      </w:r>
      <w:r>
        <w:t xml:space="preserve">has been named a</w:t>
      </w:r>
      <w:r>
        <w:t xml:space="preserve"> </w:t>
      </w:r>
      <w:r>
        <w:rPr>
          <w:b/>
        </w:rPr>
        <w:t xml:space="preserve">winner</w:t>
      </w:r>
      <w:r>
        <w:t xml:space="preserve"> </w:t>
      </w:r>
      <w:r>
        <w:t xml:space="preserve">in the</w:t>
      </w:r>
      <w:r>
        <w:t xml:space="preserve"> </w:t>
      </w:r>
      <w:hyperlink r:id="rId47">
        <w:r>
          <w:rPr>
            <w:rStyle w:val="Hyperlink"/>
          </w:rPr>
          <w:t xml:space="preserve">Ventana Research 13th Annual Digital Innovation Awards</w:t>
        </w:r>
      </w:hyperlink>
      <w:r>
        <w:t xml:space="preserve"> </w:t>
      </w:r>
      <w:r>
        <w:t xml:space="preserve">in the category of</w:t>
      </w:r>
      <w:r>
        <w:t xml:space="preserve"> </w:t>
      </w:r>
      <w:r>
        <w:rPr>
          <w:b/>
        </w:rPr>
        <w:t xml:space="preserve">Analytics</w:t>
      </w:r>
      <w:r>
        <w:t xml:space="preserve"> </w:t>
      </w:r>
      <w:r>
        <w:t xml:space="preserve">for 2020.</w:t>
      </w:r>
    </w:p>
    <w:p>
      <w:pPr>
        <w:numPr>
          <w:ilvl w:val="0"/>
          <w:numId w:val="1000"/>
        </w:numPr>
      </w:pPr>
      <w:r>
        <w:t xml:space="preserve">It’s</w:t>
      </w:r>
      <w:r>
        <w:t xml:space="preserve"> </w:t>
      </w:r>
      <w:r>
        <w:rPr>
          <w:b/>
        </w:rPr>
        <w:t xml:space="preserve">supercharging BI Ask</w:t>
      </w:r>
      <w:r>
        <w:t xml:space="preserve"> </w:t>
      </w:r>
      <w:r>
        <w:t xml:space="preserve">with</w:t>
      </w:r>
      <w:r>
        <w:t xml:space="preserve"> </w:t>
      </w:r>
      <w:r>
        <w:rPr>
          <w:b/>
        </w:rPr>
        <w:t xml:space="preserve">context</w:t>
      </w:r>
      <w:r>
        <w:t xml:space="preserve">. Understand who, what, when and where people are interested and eventually why.</w:t>
      </w:r>
    </w:p>
    <w:p>
      <w:pPr>
        <w:numPr>
          <w:ilvl w:val="0"/>
          <w:numId w:val="1000"/>
        </w:numPr>
      </w:pPr>
      <w:r>
        <w:t xml:space="preserve">Key Features:</w:t>
      </w:r>
    </w:p>
    <w:p>
      <w:pPr>
        <w:numPr>
          <w:ilvl w:val="1"/>
          <w:numId w:val="1005"/>
        </w:numPr>
        <w:pStyle w:val="Compact"/>
      </w:pPr>
      <w:r>
        <w:t xml:space="preserve">Search based interface</w:t>
      </w:r>
      <w:r>
        <w:br/>
      </w:r>
    </w:p>
    <w:p>
      <w:pPr>
        <w:numPr>
          <w:ilvl w:val="1"/>
          <w:numId w:val="1005"/>
        </w:numPr>
        <w:pStyle w:val="Compact"/>
      </w:pPr>
      <w:r>
        <w:t xml:space="preserve">Natural Language Search</w:t>
      </w:r>
      <w:r>
        <w:br/>
      </w:r>
    </w:p>
    <w:p>
      <w:pPr>
        <w:numPr>
          <w:ilvl w:val="1"/>
          <w:numId w:val="1005"/>
        </w:numPr>
        <w:pStyle w:val="Compact"/>
      </w:pPr>
      <w:r>
        <w:t xml:space="preserve">Proactive delivery based on Time, Place and Threshold</w:t>
      </w:r>
      <w:r>
        <w:br/>
      </w:r>
    </w:p>
    <w:p>
      <w:pPr>
        <w:numPr>
          <w:ilvl w:val="1"/>
          <w:numId w:val="1005"/>
        </w:numPr>
        <w:pStyle w:val="Compact"/>
      </w:pPr>
      <w:r>
        <w:t xml:space="preserve">It will infuse analytics into a users daily activities, and not the other way around</w:t>
      </w:r>
      <w:r>
        <w:br/>
      </w:r>
    </w:p>
    <w:p>
      <w:pPr>
        <w:numPr>
          <w:ilvl w:val="1"/>
          <w:numId w:val="1005"/>
        </w:numPr>
        <w:pStyle w:val="Compact"/>
      </w:pPr>
      <w:r>
        <w:t xml:space="preserve">Collaboration with people and other apps</w:t>
      </w:r>
    </w:p>
    <w:p>
      <w:pPr>
        <w:numPr>
          <w:ilvl w:val="0"/>
          <w:numId w:val="1000"/>
        </w:numPr>
      </w:pPr>
      <w:r>
        <w:rPr>
          <w:b/>
        </w:rPr>
        <w:t xml:space="preserve">2.1 Prerequisites</w:t>
      </w:r>
      <w:r>
        <w:br/>
      </w:r>
      <w:r>
        <w:rPr>
          <w:b/>
        </w:rPr>
        <w:t xml:space="preserve">2.1.1 Apps prerequisites</w:t>
      </w:r>
      <w:r>
        <w:t xml:space="preserve">: Install Day by Day</w:t>
      </w:r>
    </w:p>
    <w:p>
      <w:pPr>
        <w:numPr>
          <w:ilvl w:val="1"/>
          <w:numId w:val="1006"/>
        </w:numPr>
        <w:pStyle w:val="Compact"/>
      </w:pPr>
      <w:r>
        <w:t xml:space="preserve">Search for</w:t>
      </w:r>
      <w:r>
        <w:t xml:space="preserve"> </w:t>
      </w:r>
      <w:r>
        <w:t xml:space="preserve">“</w:t>
      </w:r>
      <w:r>
        <w:rPr>
          <w:b/>
        </w:rPr>
        <w:t xml:space="preserve">Oracle Day by Day</w:t>
      </w:r>
      <w:r>
        <w:t xml:space="preserve">”</w:t>
      </w:r>
      <w:r>
        <w:t xml:space="preserve"> </w:t>
      </w:r>
      <w:r>
        <w:t xml:space="preserve">app with Google Play or App Store</w:t>
      </w:r>
      <w:r>
        <w:br/>
      </w:r>
      <w:r>
        <w:drawing>
          <wp:inline>
            <wp:extent cx="1662545" cy="1675334"/>
            <wp:effectExtent b="0" l="0" r="0" t="0"/>
            <wp:docPr descr="Google Play" title="" id="1" name="Picture"/>
            <a:graphic>
              <a:graphicData uri="http://schemas.openxmlformats.org/drawingml/2006/picture">
                <pic:pic>
                  <pic:nvPicPr>
                    <pic:cNvPr descr="../c-askdirectquestions/images/daybydayplaystoresmall.png" id="0" name="Picture"/>
                    <pic:cNvPicPr>
                      <a:picLocks noChangeArrowheads="1" noChangeAspect="1"/>
                    </pic:cNvPicPr>
                  </pic:nvPicPr>
                  <pic:blipFill>
                    <a:blip r:embed="rId48"/>
                    <a:stretch>
                      <a:fillRect/>
                    </a:stretch>
                  </pic:blipFill>
                  <pic:spPr bwMode="auto">
                    <a:xfrm>
                      <a:off x="0" y="0"/>
                      <a:ext cx="1662545" cy="1675334"/>
                    </a:xfrm>
                    <a:prstGeom prst="rect">
                      <a:avLst/>
                    </a:prstGeom>
                    <a:noFill/>
                    <a:ln w="9525">
                      <a:noFill/>
                      <a:headEnd/>
                      <a:tailEnd/>
                    </a:ln>
                  </pic:spPr>
                </pic:pic>
              </a:graphicData>
            </a:graphic>
          </wp:inline>
        </w:drawing>
      </w:r>
      <w:r>
        <w:br/>
      </w:r>
    </w:p>
    <w:p>
      <w:pPr>
        <w:numPr>
          <w:ilvl w:val="1"/>
          <w:numId w:val="1006"/>
        </w:numPr>
        <w:pStyle w:val="Compact"/>
      </w:pPr>
      <w:r>
        <w:t xml:space="preserve">Install Day by Day is nothing different from installing any of your casual mobile apps.</w:t>
      </w:r>
      <w:r>
        <w:br/>
      </w:r>
    </w:p>
    <w:p>
      <w:pPr>
        <w:numPr>
          <w:ilvl w:val="1"/>
          <w:numId w:val="1006"/>
        </w:numPr>
        <w:pStyle w:val="Compact"/>
      </w:pPr>
      <w:r>
        <w:t xml:space="preserve">Don’t deny apps permissions right from the start; you can always go to your mobile app settings and work on permissions, if necessary.</w:t>
      </w:r>
    </w:p>
    <w:p>
      <w:pPr>
        <w:numPr>
          <w:ilvl w:val="0"/>
          <w:numId w:val="1000"/>
        </w:numPr>
      </w:pPr>
      <w:r>
        <w:rPr>
          <w:b/>
        </w:rPr>
        <w:t xml:space="preserve">2.1.2 OAC prerequisites</w:t>
      </w:r>
      <w:r>
        <w:t xml:space="preserve">:</w:t>
      </w:r>
    </w:p>
    <w:p>
      <w:pPr>
        <w:numPr>
          <w:ilvl w:val="1"/>
          <w:numId w:val="1007"/>
        </w:numPr>
      </w:pPr>
      <w:r>
        <w:t xml:space="preserve">Your</w:t>
      </w:r>
      <w:r>
        <w:t xml:space="preserve"> </w:t>
      </w:r>
      <w:r>
        <w:rPr>
          <w:b/>
        </w:rPr>
        <w:t xml:space="preserve">User</w:t>
      </w:r>
      <w:r>
        <w:t xml:space="preserve"> </w:t>
      </w:r>
      <w:r>
        <w:t xml:space="preserve">must have at least a</w:t>
      </w:r>
      <w:r>
        <w:t xml:space="preserve"> </w:t>
      </w:r>
      <w:r>
        <w:rPr>
          <w:b/>
        </w:rPr>
        <w:t xml:space="preserve">BI Content Author</w:t>
      </w:r>
      <w:r>
        <w:t xml:space="preserve"> </w:t>
      </w:r>
      <w:r>
        <w:t xml:space="preserve">and a</w:t>
      </w:r>
      <w:r>
        <w:t xml:space="preserve"> </w:t>
      </w:r>
      <w:r>
        <w:rPr>
          <w:b/>
        </w:rPr>
        <w:t xml:space="preserve">DV Consumer</w:t>
      </w:r>
      <w:r>
        <w:t xml:space="preserve"> </w:t>
      </w:r>
      <w:r>
        <w:t xml:space="preserve">Role.</w:t>
      </w:r>
      <w:r>
        <w:t xml:space="preserve"> </w:t>
      </w:r>
      <w:r>
        <w:t xml:space="preserve">&gt; Note: that’s enough for our lab, but in a full enterprise environment you should also</w:t>
      </w:r>
      <w:r>
        <w:t xml:space="preserve"> </w:t>
      </w:r>
      <w:hyperlink r:id="rId49">
        <w:r>
          <w:rPr>
            <w:rStyle w:val="Hyperlink"/>
          </w:rPr>
          <w:t xml:space="preserve">Enable Data Model and Catalog Crawl</w:t>
        </w:r>
      </w:hyperlink>
      <w:r>
        <w:t xml:space="preserve"> </w:t>
      </w:r>
      <w:r>
        <w:t xml:space="preserve">for your User</w:t>
      </w:r>
    </w:p>
    <w:p>
      <w:pPr>
        <w:numPr>
          <w:ilvl w:val="1"/>
          <w:numId w:val="1007"/>
        </w:numPr>
      </w:pPr>
      <w:r>
        <w:t xml:space="preserve">In the</w:t>
      </w:r>
      <w:r>
        <w:t xml:space="preserve"> </w:t>
      </w:r>
      <w:r>
        <w:rPr>
          <w:b/>
        </w:rPr>
        <w:t xml:space="preserve">Oracle Analytics Home</w:t>
      </w:r>
      <w:r>
        <w:t xml:space="preserve"> </w:t>
      </w:r>
      <w:r>
        <w:t xml:space="preserve">page, click the</w:t>
      </w:r>
      <w:r>
        <w:t xml:space="preserve"> </w:t>
      </w:r>
      <w:r>
        <w:rPr>
          <w:b/>
        </w:rPr>
        <w:t xml:space="preserve">Navigator</w:t>
      </w:r>
      <w:r>
        <w:t xml:space="preserve"> </w:t>
      </w:r>
      <w:r>
        <w:t xml:space="preserve">on top left, and then click</w:t>
      </w:r>
      <w:r>
        <w:t xml:space="preserve"> </w:t>
      </w:r>
      <w:r>
        <w:rPr>
          <w:b/>
        </w:rPr>
        <w:t xml:space="preserve">Console</w:t>
      </w:r>
      <w:r>
        <w:br/>
      </w:r>
      <w:r>
        <w:drawing>
          <wp:inline>
            <wp:extent cx="3727938" cy="2947820"/>
            <wp:effectExtent b="0" l="0" r="0" t="0"/>
            <wp:docPr descr="Console" title="" id="1" name="Picture"/>
            <a:graphic>
              <a:graphicData uri="http://schemas.openxmlformats.org/drawingml/2006/picture">
                <pic:pic>
                  <pic:nvPicPr>
                    <pic:cNvPr descr="../c-askdirectquestions/images/biaskconsole.png" id="0" name="Picture"/>
                    <pic:cNvPicPr>
                      <a:picLocks noChangeArrowheads="1" noChangeAspect="1"/>
                    </pic:cNvPicPr>
                  </pic:nvPicPr>
                  <pic:blipFill>
                    <a:blip r:embed="rId50"/>
                    <a:stretch>
                      <a:fillRect/>
                    </a:stretch>
                  </pic:blipFill>
                  <pic:spPr bwMode="auto">
                    <a:xfrm>
                      <a:off x="0" y="0"/>
                      <a:ext cx="3727938" cy="2947820"/>
                    </a:xfrm>
                    <a:prstGeom prst="rect">
                      <a:avLst/>
                    </a:prstGeom>
                    <a:noFill/>
                    <a:ln w="9525">
                      <a:noFill/>
                      <a:headEnd/>
                      <a:tailEnd/>
                    </a:ln>
                  </pic:spPr>
                </pic:pic>
              </a:graphicData>
            </a:graphic>
          </wp:inline>
        </w:drawing>
      </w:r>
    </w:p>
    <w:p>
      <w:pPr>
        <w:numPr>
          <w:ilvl w:val="1"/>
          <w:numId w:val="1007"/>
        </w:numPr>
      </w:pPr>
      <w:r>
        <w:t xml:space="preserve">From</w:t>
      </w:r>
      <w:r>
        <w:t xml:space="preserve"> </w:t>
      </w:r>
      <w:r>
        <w:rPr>
          <w:b/>
        </w:rPr>
        <w:t xml:space="preserve">Configuration</w:t>
      </w:r>
      <w:r>
        <w:t xml:space="preserve"> </w:t>
      </w:r>
      <w:r>
        <w:t xml:space="preserve">and Administration click</w:t>
      </w:r>
      <w:r>
        <w:t xml:space="preserve"> </w:t>
      </w:r>
      <w:r>
        <w:rPr>
          <w:b/>
        </w:rPr>
        <w:t xml:space="preserve">Users and Roles</w:t>
      </w:r>
      <w:r>
        <w:t xml:space="preserve"> </w:t>
      </w:r>
      <w:r>
        <w:t xml:space="preserve">&gt; Note: a new browser page is opening</w:t>
      </w:r>
    </w:p>
    <w:p>
      <w:pPr>
        <w:numPr>
          <w:ilvl w:val="0"/>
          <w:numId w:val="1000"/>
        </w:numPr>
        <w:pStyle w:val="CaptionedFigure"/>
      </w:pPr>
      <w:r>
        <w:drawing>
          <wp:inline>
            <wp:extent cx="4175546" cy="2135731"/>
            <wp:effectExtent b="0" l="0" r="0" t="0"/>
            <wp:docPr descr="Console" title="" id="1" name="Picture"/>
            <a:graphic>
              <a:graphicData uri="http://schemas.openxmlformats.org/drawingml/2006/picture">
                <pic:pic>
                  <pic:nvPicPr>
                    <pic:cNvPr descr="../c-askdirectquestions/images/biaskuserssmall.png" id="0" name="Picture"/>
                    <pic:cNvPicPr>
                      <a:picLocks noChangeArrowheads="1" noChangeAspect="1"/>
                    </pic:cNvPicPr>
                  </pic:nvPicPr>
                  <pic:blipFill>
                    <a:blip r:embed="rId51"/>
                    <a:stretch>
                      <a:fillRect/>
                    </a:stretch>
                  </pic:blipFill>
                  <pic:spPr bwMode="auto">
                    <a:xfrm>
                      <a:off x="0" y="0"/>
                      <a:ext cx="4175546" cy="2135731"/>
                    </a:xfrm>
                    <a:prstGeom prst="rect">
                      <a:avLst/>
                    </a:prstGeom>
                    <a:noFill/>
                    <a:ln w="9525">
                      <a:noFill/>
                      <a:headEnd/>
                      <a:tailEnd/>
                    </a:ln>
                  </pic:spPr>
                </pic:pic>
              </a:graphicData>
            </a:graphic>
          </wp:inline>
        </w:drawing>
      </w:r>
    </w:p>
    <w:p>
      <w:pPr>
        <w:numPr>
          <w:ilvl w:val="0"/>
          <w:numId w:val="1000"/>
        </w:numPr>
        <w:pStyle w:val="ImageCaption"/>
      </w:pPr>
      <w:r>
        <w:t xml:space="preserve">Console</w:t>
      </w:r>
    </w:p>
    <w:p>
      <w:pPr>
        <w:numPr>
          <w:ilvl w:val="1"/>
          <w:numId w:val="1008"/>
        </w:numPr>
      </w:pPr>
      <w:r>
        <w:t xml:space="preserve">From</w:t>
      </w:r>
      <w:r>
        <w:t xml:space="preserve"> </w:t>
      </w:r>
      <w:r>
        <w:rPr>
          <w:b/>
        </w:rPr>
        <w:t xml:space="preserve">Application Role Management</w:t>
      </w:r>
      <w:r>
        <w:t xml:space="preserve"> </w:t>
      </w:r>
      <w:r>
        <w:t xml:space="preserve">search for your</w:t>
      </w:r>
      <w:r>
        <w:t xml:space="preserve"> </w:t>
      </w:r>
      <w:r>
        <w:rPr>
          <w:b/>
        </w:rPr>
        <w:t xml:space="preserve">User</w:t>
      </w:r>
      <w:r>
        <w:t xml:space="preserve"> </w:t>
      </w:r>
      <w:r>
        <w:t xml:space="preserve">in the search box upper right, then click on</w:t>
      </w:r>
      <w:r>
        <w:t xml:space="preserve"> </w:t>
      </w:r>
      <w:r>
        <w:rPr>
          <w:b/>
        </w:rPr>
        <w:t xml:space="preserve">Manage Application Role</w:t>
      </w:r>
      <w:r>
        <w:t xml:space="preserve"> </w:t>
      </w:r>
      <w:r>
        <w:drawing>
          <wp:inline>
            <wp:extent cx="159860" cy="159860"/>
            <wp:effectExtent b="0" l="0" r="0" t="0"/>
            <wp:docPr descr="Console" title="" id="1" name="Picture"/>
            <a:graphic>
              <a:graphicData uri="http://schemas.openxmlformats.org/drawingml/2006/picture">
                <pic:pic>
                  <pic:nvPicPr>
                    <pic:cNvPr descr="../c-askdirectquestions/images/biaskuserrole2.png" id="0" name="Picture"/>
                    <pic:cNvPicPr>
                      <a:picLocks noChangeArrowheads="1" noChangeAspect="1"/>
                    </pic:cNvPicPr>
                  </pic:nvPicPr>
                  <pic:blipFill>
                    <a:blip r:embed="rId52"/>
                    <a:stretch>
                      <a:fillRect/>
                    </a:stretch>
                  </pic:blipFill>
                  <pic:spPr bwMode="auto">
                    <a:xfrm>
                      <a:off x="0" y="0"/>
                      <a:ext cx="159860" cy="159860"/>
                    </a:xfrm>
                    <a:prstGeom prst="rect">
                      <a:avLst/>
                    </a:prstGeom>
                    <a:noFill/>
                    <a:ln w="9525">
                      <a:noFill/>
                      <a:headEnd/>
                      <a:tailEnd/>
                    </a:ln>
                  </pic:spPr>
                </pic:pic>
              </a:graphicData>
            </a:graphic>
          </wp:inline>
        </w:drawing>
      </w:r>
      <w:r>
        <w:br/>
      </w:r>
      <w:r>
        <w:drawing>
          <wp:inline>
            <wp:extent cx="5334000" cy="628189"/>
            <wp:effectExtent b="0" l="0" r="0" t="0"/>
            <wp:docPr descr="Console" title="" id="1" name="Picture"/>
            <a:graphic>
              <a:graphicData uri="http://schemas.openxmlformats.org/drawingml/2006/picture">
                <pic:pic>
                  <pic:nvPicPr>
                    <pic:cNvPr descr="../c-askdirectquestions/images/biaskuserrole.png" id="0" name="Picture"/>
                    <pic:cNvPicPr>
                      <a:picLocks noChangeArrowheads="1" noChangeAspect="1"/>
                    </pic:cNvPicPr>
                  </pic:nvPicPr>
                  <pic:blipFill>
                    <a:blip r:embed="rId53"/>
                    <a:stretch>
                      <a:fillRect/>
                    </a:stretch>
                  </pic:blipFill>
                  <pic:spPr bwMode="auto">
                    <a:xfrm>
                      <a:off x="0" y="0"/>
                      <a:ext cx="5334000" cy="628189"/>
                    </a:xfrm>
                    <a:prstGeom prst="rect">
                      <a:avLst/>
                    </a:prstGeom>
                    <a:noFill/>
                    <a:ln w="9525">
                      <a:noFill/>
                      <a:headEnd/>
                      <a:tailEnd/>
                    </a:ln>
                  </pic:spPr>
                </pic:pic>
              </a:graphicData>
            </a:graphic>
          </wp:inline>
        </w:drawing>
      </w:r>
    </w:p>
    <w:p>
      <w:pPr>
        <w:numPr>
          <w:ilvl w:val="1"/>
          <w:numId w:val="1008"/>
        </w:numPr>
      </w:pPr>
      <w:r>
        <w:t xml:space="preserve">From</w:t>
      </w:r>
      <w:r>
        <w:t xml:space="preserve"> </w:t>
      </w:r>
      <w:r>
        <w:rPr>
          <w:b/>
        </w:rPr>
        <w:t xml:space="preserve">Manage Roles</w:t>
      </w:r>
      <w:r>
        <w:t xml:space="preserve"> </w:t>
      </w:r>
      <w:r>
        <w:t xml:space="preserve">click</w:t>
      </w:r>
      <w:r>
        <w:t xml:space="preserve"> </w:t>
      </w:r>
      <w:r>
        <w:rPr>
          <w:b/>
        </w:rPr>
        <w:t xml:space="preserve">Search</w:t>
      </w:r>
      <w:r>
        <w:t xml:space="preserve"> </w:t>
      </w:r>
      <w:r>
        <w:t xml:space="preserve">button and see</w:t>
      </w:r>
      <w:r>
        <w:t xml:space="preserve"> </w:t>
      </w:r>
      <w:r>
        <w:rPr>
          <w:b/>
        </w:rPr>
        <w:t xml:space="preserve">Available Applications Roles</w:t>
      </w:r>
      <w:r>
        <w:br/>
      </w:r>
      <w:r>
        <w:t xml:space="preserve">&gt; if you already have</w:t>
      </w:r>
      <w:r>
        <w:t xml:space="preserve"> </w:t>
      </w:r>
      <w:r>
        <w:rPr>
          <w:b/>
        </w:rPr>
        <w:t xml:space="preserve">BIService Administrator</w:t>
      </w:r>
      <w:r>
        <w:t xml:space="preserve"> </w:t>
      </w:r>
      <w:r>
        <w:t xml:space="preserve">role you are OK</w:t>
      </w:r>
      <w:r>
        <w:br/>
      </w:r>
      <w:r>
        <w:t xml:space="preserve">&gt; you double-click on</w:t>
      </w:r>
      <w:r>
        <w:t xml:space="preserve"> </w:t>
      </w:r>
      <w:r>
        <w:rPr>
          <w:b/>
        </w:rPr>
        <w:t xml:space="preserve">BI Content Author</w:t>
      </w:r>
      <w:r>
        <w:t xml:space="preserve"> </w:t>
      </w:r>
      <w:r>
        <w:t xml:space="preserve">and a</w:t>
      </w:r>
      <w:r>
        <w:t xml:space="preserve"> </w:t>
      </w:r>
      <w:r>
        <w:rPr>
          <w:b/>
        </w:rPr>
        <w:t xml:space="preserve">DV Consumer Role</w:t>
      </w:r>
      <w:r>
        <w:t xml:space="preserve"> </w:t>
      </w:r>
      <w:r>
        <w:t xml:space="preserve">to move it from the left side to the right side if necessary</w:t>
      </w:r>
      <w:r>
        <w:br/>
      </w:r>
      <w:r>
        <w:t xml:space="preserve">Click</w:t>
      </w:r>
      <w:r>
        <w:t xml:space="preserve"> </w:t>
      </w:r>
      <w:r>
        <w:rPr>
          <w:b/>
        </w:rPr>
        <w:t xml:space="preserve">OK</w:t>
      </w:r>
      <w:r>
        <w:t xml:space="preserve"> </w:t>
      </w:r>
      <w:r>
        <w:t xml:space="preserve">button.</w:t>
      </w:r>
      <w:r>
        <w:br/>
      </w:r>
      <w:r>
        <w:drawing>
          <wp:inline>
            <wp:extent cx="4239490" cy="3197202"/>
            <wp:effectExtent b="0" l="0" r="0" t="0"/>
            <wp:docPr descr="Console" title="" id="1" name="Picture"/>
            <a:graphic>
              <a:graphicData uri="http://schemas.openxmlformats.org/drawingml/2006/picture">
                <pic:pic>
                  <pic:nvPicPr>
                    <pic:cNvPr descr="../c-askdirectquestions/images/biaskuserrole3.png" id="0" name="Picture"/>
                    <pic:cNvPicPr>
                      <a:picLocks noChangeArrowheads="1" noChangeAspect="1"/>
                    </pic:cNvPicPr>
                  </pic:nvPicPr>
                  <pic:blipFill>
                    <a:blip r:embed="rId54"/>
                    <a:stretch>
                      <a:fillRect/>
                    </a:stretch>
                  </pic:blipFill>
                  <pic:spPr bwMode="auto">
                    <a:xfrm>
                      <a:off x="0" y="0"/>
                      <a:ext cx="4239490" cy="3197202"/>
                    </a:xfrm>
                    <a:prstGeom prst="rect">
                      <a:avLst/>
                    </a:prstGeom>
                    <a:noFill/>
                    <a:ln w="9525">
                      <a:noFill/>
                      <a:headEnd/>
                      <a:tailEnd/>
                    </a:ln>
                  </pic:spPr>
                </pic:pic>
              </a:graphicData>
            </a:graphic>
          </wp:inline>
        </w:drawing>
      </w:r>
    </w:p>
    <w:p>
      <w:pPr>
        <w:numPr>
          <w:ilvl w:val="1"/>
          <w:numId w:val="1008"/>
        </w:numPr>
      </w:pPr>
      <w:r>
        <w:t xml:space="preserve">Close the new opened browser page, return to the</w:t>
      </w:r>
      <w:r>
        <w:t xml:space="preserve"> </w:t>
      </w:r>
      <w:r>
        <w:rPr>
          <w:b/>
        </w:rPr>
        <w:t xml:space="preserve">Console</w:t>
      </w:r>
      <w:r>
        <w:t xml:space="preserve">, click on</w:t>
      </w:r>
      <w:r>
        <w:t xml:space="preserve"> </w:t>
      </w:r>
      <w:r>
        <w:rPr>
          <w:b/>
        </w:rPr>
        <w:t xml:space="preserve">Navigator</w:t>
      </w:r>
      <w:r>
        <w:t xml:space="preserve"> </w:t>
      </w:r>
      <w:r>
        <w:t xml:space="preserve">and select</w:t>
      </w:r>
      <w:r>
        <w:t xml:space="preserve"> </w:t>
      </w:r>
      <w:r>
        <w:rPr>
          <w:b/>
        </w:rPr>
        <w:t xml:space="preserve">Home Page</w:t>
      </w:r>
      <w:r>
        <w:br/>
      </w:r>
      <w:r>
        <w:drawing>
          <wp:inline>
            <wp:extent cx="1873560" cy="1816011"/>
            <wp:effectExtent b="0" l="0" r="0" t="0"/>
            <wp:docPr descr="Console" title="" id="1" name="Picture"/>
            <a:graphic>
              <a:graphicData uri="http://schemas.openxmlformats.org/drawingml/2006/picture">
                <pic:pic>
                  <pic:nvPicPr>
                    <pic:cNvPr descr="../c-askdirectquestions/images/biaskhomepage.png" id="0" name="Picture"/>
                    <pic:cNvPicPr>
                      <a:picLocks noChangeArrowheads="1" noChangeAspect="1"/>
                    </pic:cNvPicPr>
                  </pic:nvPicPr>
                  <pic:blipFill>
                    <a:blip r:embed="rId55"/>
                    <a:stretch>
                      <a:fillRect/>
                    </a:stretch>
                  </pic:blipFill>
                  <pic:spPr bwMode="auto">
                    <a:xfrm>
                      <a:off x="0" y="0"/>
                      <a:ext cx="1873560" cy="1816011"/>
                    </a:xfrm>
                    <a:prstGeom prst="rect">
                      <a:avLst/>
                    </a:prstGeom>
                    <a:noFill/>
                    <a:ln w="9525">
                      <a:noFill/>
                      <a:headEnd/>
                      <a:tailEnd/>
                    </a:ln>
                  </pic:spPr>
                </pic:pic>
              </a:graphicData>
            </a:graphic>
          </wp:inline>
        </w:drawing>
      </w:r>
    </w:p>
    <w:p>
      <w:pPr>
        <w:numPr>
          <w:ilvl w:val="0"/>
          <w:numId w:val="1000"/>
        </w:numPr>
      </w:pPr>
      <w:r>
        <w:rPr>
          <w:b/>
        </w:rPr>
        <w:t xml:space="preserve">2.2 Connect to your OAC instance</w:t>
      </w:r>
      <w:r>
        <w:br/>
      </w:r>
      <w:r>
        <w:t xml:space="preserve">The prerequisites are met, so it’s time to connect your mobile to your OAC instance</w:t>
      </w:r>
    </w:p>
    <w:p>
      <w:pPr>
        <w:numPr>
          <w:ilvl w:val="1"/>
          <w:numId w:val="1009"/>
        </w:numPr>
        <w:pStyle w:val="Compact"/>
      </w:pPr>
      <w:r>
        <w:t xml:space="preserve">Enter your</w:t>
      </w:r>
      <w:r>
        <w:t xml:space="preserve"> </w:t>
      </w:r>
      <w:r>
        <w:rPr>
          <w:b/>
        </w:rPr>
        <w:t xml:space="preserve">Instance details</w:t>
      </w:r>
      <w:r>
        <w:t xml:space="preserve">: (https</w:t>
      </w:r>
      <w:r>
        <w:t xml:space="preserve">://name-tenency.analytics.ocp.oraclecloud.com)</w:t>
      </w:r>
      <w:r>
        <w:br/>
      </w:r>
    </w:p>
    <w:p>
      <w:pPr>
        <w:numPr>
          <w:ilvl w:val="1"/>
          <w:numId w:val="1009"/>
        </w:numPr>
        <w:pStyle w:val="Compact"/>
      </w:pPr>
      <w:r>
        <w:t xml:space="preserve">Enter your ** OAC login User Name** and</w:t>
      </w:r>
      <w:r>
        <w:t xml:space="preserve"> </w:t>
      </w:r>
      <w:r>
        <w:rPr>
          <w:b/>
        </w:rPr>
        <w:t xml:space="preserve">Password</w:t>
      </w:r>
      <w:r>
        <w:t xml:space="preserve">; if you have enabled SSO in OAC, you have to set up</w:t>
      </w:r>
      <w:r>
        <w:t xml:space="preserve"> </w:t>
      </w:r>
      <w:hyperlink r:id="rId56">
        <w:r>
          <w:rPr>
            <w:rStyle w:val="Hyperlink"/>
          </w:rPr>
          <w:t xml:space="preserve">OAuth</w:t>
        </w:r>
      </w:hyperlink>
      <w:r>
        <w:br/>
      </w:r>
      <w:r>
        <w:drawing>
          <wp:inline>
            <wp:extent cx="5077158" cy="3670388"/>
            <wp:effectExtent b="0" l="0" r="0" t="0"/>
            <wp:docPr descr="Console" title="" id="1" name="Picture"/>
            <a:graphic>
              <a:graphicData uri="http://schemas.openxmlformats.org/drawingml/2006/picture">
                <pic:pic>
                  <pic:nvPicPr>
                    <pic:cNvPr descr="../c-askdirectquestions/images/daybydaylogin.png" id="0" name="Picture"/>
                    <pic:cNvPicPr>
                      <a:picLocks noChangeArrowheads="1" noChangeAspect="1"/>
                    </pic:cNvPicPr>
                  </pic:nvPicPr>
                  <pic:blipFill>
                    <a:blip r:embed="rId57"/>
                    <a:stretch>
                      <a:fillRect/>
                    </a:stretch>
                  </pic:blipFill>
                  <pic:spPr bwMode="auto">
                    <a:xfrm>
                      <a:off x="0" y="0"/>
                      <a:ext cx="5077158" cy="3670388"/>
                    </a:xfrm>
                    <a:prstGeom prst="rect">
                      <a:avLst/>
                    </a:prstGeom>
                    <a:noFill/>
                    <a:ln w="9525">
                      <a:noFill/>
                      <a:headEnd/>
                      <a:tailEnd/>
                    </a:ln>
                  </pic:spPr>
                </pic:pic>
              </a:graphicData>
            </a:graphic>
          </wp:inline>
        </w:drawing>
      </w:r>
    </w:p>
    <w:p>
      <w:pPr>
        <w:numPr>
          <w:ilvl w:val="0"/>
          <w:numId w:val="1000"/>
        </w:numPr>
      </w:pPr>
      <w:r>
        <w:rPr>
          <w:b/>
        </w:rPr>
        <w:t xml:space="preserve">2.3 Ask your question</w:t>
      </w:r>
      <w:r>
        <w:t xml:space="preserve">.</w:t>
      </w:r>
      <w:r>
        <w:br/>
      </w:r>
      <w:r>
        <w:t xml:space="preserve">You can simply speak or type in plain English questions, which gets directed to your data set</w:t>
      </w:r>
    </w:p>
    <w:p>
      <w:pPr>
        <w:numPr>
          <w:ilvl w:val="0"/>
          <w:numId w:val="1000"/>
        </w:numPr>
      </w:pPr>
      <w:r>
        <w:t xml:space="preserve">2.3.1 Go to</w:t>
      </w:r>
      <w:r>
        <w:t xml:space="preserve"> </w:t>
      </w:r>
      <w:r>
        <w:rPr>
          <w:b/>
        </w:rPr>
        <w:t xml:space="preserve">Search</w:t>
      </w:r>
      <w:r>
        <w:t xml:space="preserve"> </w:t>
      </w:r>
      <w:r>
        <w:t xml:space="preserve">tab.</w:t>
      </w:r>
      <w:r>
        <w:br/>
      </w:r>
      <w:r>
        <w:t xml:space="preserve">Click on the microphone icon and speak</w:t>
      </w:r>
      <w:r>
        <w:t xml:space="preserve"> </w:t>
      </w:r>
      <w:r>
        <w:t xml:space="preserve">“</w:t>
      </w:r>
      <w:r>
        <w:rPr>
          <w:b/>
        </w:rPr>
        <w:t xml:space="preserve">show me value by week and customers by channel</w:t>
      </w:r>
      <w:r>
        <w:t xml:space="preserve">”</w:t>
      </w:r>
      <w:r>
        <w:br/>
      </w:r>
      <w:r>
        <w:t xml:space="preserve">&gt; Alternatively, you can type the same question</w:t>
      </w:r>
      <w:r>
        <w:t xml:space="preserve"> </w:t>
      </w:r>
      <w:r>
        <w:t xml:space="preserve">Questions are parsed and reports are returned which best matches the question, from the best matched data set.</w:t>
      </w:r>
    </w:p>
    <w:p>
      <w:pPr>
        <w:numPr>
          <w:ilvl w:val="0"/>
          <w:numId w:val="1000"/>
        </w:numPr>
        <w:pStyle w:val="SourceCode"/>
      </w:pPr>
      <w:r>
        <w:rPr>
          <w:rStyle w:val="VerbatimChar"/>
        </w:rPr>
        <w:t xml:space="preserve">Search results are listed in this order:  </w:t>
      </w:r>
      <w:r>
        <w:br/>
      </w:r>
      <w:r>
        <w:rPr>
          <w:rStyle w:val="VerbatimChar"/>
        </w:rPr>
        <w:t xml:space="preserve">1. Data model (semantic layer)  </w:t>
      </w:r>
      <w:r>
        <w:br/>
      </w:r>
      <w:r>
        <w:rPr>
          <w:rStyle w:val="VerbatimChar"/>
        </w:rPr>
        <w:t xml:space="preserve">2. Certified data sets  </w:t>
      </w:r>
      <w:r>
        <w:br/>
      </w:r>
      <w:r>
        <w:rPr>
          <w:rStyle w:val="VerbatimChar"/>
        </w:rPr>
        <w:t xml:space="preserve">3. Personal data sets  </w:t>
      </w:r>
      <w:r>
        <w:br/>
      </w:r>
      <w:r>
        <w:rPr>
          <w:rStyle w:val="VerbatimChar"/>
        </w:rPr>
        <w:t xml:space="preserve">4. Catalog items (projects, analyses, dashboards, and reports)</w:t>
      </w:r>
    </w:p>
    <w:p>
      <w:pPr>
        <w:numPr>
          <w:ilvl w:val="0"/>
          <w:numId w:val="1000"/>
        </w:numPr>
        <w:pStyle w:val="CaptionedFigure"/>
      </w:pPr>
      <w:r>
        <w:drawing>
          <wp:inline>
            <wp:extent cx="2845510" cy="6004346"/>
            <wp:effectExtent b="0" l="0" r="0" t="0"/>
            <wp:docPr descr="Speak" title="" id="1" name="Picture"/>
            <a:graphic>
              <a:graphicData uri="http://schemas.openxmlformats.org/drawingml/2006/picture">
                <pic:pic>
                  <pic:nvPicPr>
                    <pic:cNvPr descr="../c-askdirectquestions/images/daybydaysearch3.png" id="0" name="Picture"/>
                    <pic:cNvPicPr>
                      <a:picLocks noChangeArrowheads="1" noChangeAspect="1"/>
                    </pic:cNvPicPr>
                  </pic:nvPicPr>
                  <pic:blipFill>
                    <a:blip r:embed="rId58"/>
                    <a:stretch>
                      <a:fillRect/>
                    </a:stretch>
                  </pic:blipFill>
                  <pic:spPr bwMode="auto">
                    <a:xfrm>
                      <a:off x="0" y="0"/>
                      <a:ext cx="2845510" cy="6004346"/>
                    </a:xfrm>
                    <a:prstGeom prst="rect">
                      <a:avLst/>
                    </a:prstGeom>
                    <a:noFill/>
                    <a:ln w="9525">
                      <a:noFill/>
                      <a:headEnd/>
                      <a:tailEnd/>
                    </a:ln>
                  </pic:spPr>
                </pic:pic>
              </a:graphicData>
            </a:graphic>
          </wp:inline>
        </w:drawing>
      </w:r>
    </w:p>
    <w:p>
      <w:pPr>
        <w:numPr>
          <w:ilvl w:val="0"/>
          <w:numId w:val="1000"/>
        </w:numPr>
        <w:pStyle w:val="ImageCaption"/>
      </w:pPr>
      <w:r>
        <w:t xml:space="preserve">Speak</w:t>
      </w:r>
    </w:p>
    <w:p>
      <w:pPr>
        <w:numPr>
          <w:ilvl w:val="0"/>
          <w:numId w:val="1000"/>
        </w:numPr>
      </w:pPr>
      <w:r>
        <w:rPr>
          <w:b/>
        </w:rPr>
        <w:t xml:space="preserve">2.4 Add visuals to your feeb</w:t>
      </w:r>
      <w:r>
        <w:t xml:space="preserve">.</w:t>
      </w:r>
      <w:r>
        <w:br/>
      </w:r>
      <w:r>
        <w:t xml:space="preserve">Interesting visuals can be added to daily feeds. The daily feeds appear on the Home screen when the user logs in every time.</w:t>
      </w:r>
      <w:r>
        <w:br/>
      </w:r>
      <w:r>
        <w:t xml:space="preserve">Choose two visuals, click on the 3 dots and select</w:t>
      </w:r>
      <w:r>
        <w:t xml:space="preserve"> </w:t>
      </w:r>
      <w:r>
        <w:rPr>
          <w:b/>
        </w:rPr>
        <w:t xml:space="preserve">Add to Your Feed</w:t>
      </w:r>
      <w:r>
        <w:br/>
      </w:r>
      <w:r>
        <w:drawing>
          <wp:inline>
            <wp:extent cx="2397902" cy="2538579"/>
            <wp:effectExtent b="0" l="0" r="0" t="0"/>
            <wp:docPr descr="Speak" title="" id="1" name="Picture"/>
            <a:graphic>
              <a:graphicData uri="http://schemas.openxmlformats.org/drawingml/2006/picture">
                <pic:pic>
                  <pic:nvPicPr>
                    <pic:cNvPr descr="../c-askdirectquestions/images/daybydayaddfeed.png" id="0" name="Picture"/>
                    <pic:cNvPicPr>
                      <a:picLocks noChangeArrowheads="1" noChangeAspect="1"/>
                    </pic:cNvPicPr>
                  </pic:nvPicPr>
                  <pic:blipFill>
                    <a:blip r:embed="rId59"/>
                    <a:stretch>
                      <a:fillRect/>
                    </a:stretch>
                  </pic:blipFill>
                  <pic:spPr bwMode="auto">
                    <a:xfrm>
                      <a:off x="0" y="0"/>
                      <a:ext cx="2397902" cy="2538579"/>
                    </a:xfrm>
                    <a:prstGeom prst="rect">
                      <a:avLst/>
                    </a:prstGeom>
                    <a:noFill/>
                    <a:ln w="9525">
                      <a:noFill/>
                      <a:headEnd/>
                      <a:tailEnd/>
                    </a:ln>
                  </pic:spPr>
                </pic:pic>
              </a:graphicData>
            </a:graphic>
          </wp:inline>
        </w:drawing>
      </w:r>
    </w:p>
    <w:p>
      <w:pPr>
        <w:numPr>
          <w:ilvl w:val="0"/>
          <w:numId w:val="1000"/>
        </w:numPr>
      </w:pPr>
      <w:r>
        <w:rPr>
          <w:b/>
        </w:rPr>
        <w:t xml:space="preserve">2.5 Comment</w:t>
      </w:r>
      <w:r>
        <w:t xml:space="preserve">.</w:t>
      </w:r>
      <w:r>
        <w:br/>
      </w:r>
      <w:r>
        <w:t xml:space="preserve">Choose a visual, click on the 3 dots and select</w:t>
      </w:r>
      <w:r>
        <w:t xml:space="preserve"> </w:t>
      </w:r>
      <w:r>
        <w:rPr>
          <w:b/>
        </w:rPr>
        <w:t xml:space="preserve">Comments</w:t>
      </w:r>
      <w:r>
        <w:t xml:space="preserve">. Speak or type</w:t>
      </w:r>
      <w:r>
        <w:t xml:space="preserve"> </w:t>
      </w:r>
      <w:r>
        <w:t xml:space="preserve">“</w:t>
      </w:r>
      <w:r>
        <w:rPr>
          <w:b/>
        </w:rPr>
        <w:t xml:space="preserve">Please review ASAP</w:t>
      </w:r>
      <w:r>
        <w:t xml:space="preserve">”</w:t>
      </w:r>
      <w:r>
        <w:br/>
      </w:r>
      <w:r>
        <w:drawing>
          <wp:inline>
            <wp:extent cx="3887798" cy="1259697"/>
            <wp:effectExtent b="0" l="0" r="0" t="0"/>
            <wp:docPr descr="Comment" title="" id="1" name="Picture"/>
            <a:graphic>
              <a:graphicData uri="http://schemas.openxmlformats.org/drawingml/2006/picture">
                <pic:pic>
                  <pic:nvPicPr>
                    <pic:cNvPr descr="../c-askdirectquestions/images/daybydaycomment.png" id="0" name="Picture"/>
                    <pic:cNvPicPr>
                      <a:picLocks noChangeArrowheads="1" noChangeAspect="1"/>
                    </pic:cNvPicPr>
                  </pic:nvPicPr>
                  <pic:blipFill>
                    <a:blip r:embed="rId60"/>
                    <a:stretch>
                      <a:fillRect/>
                    </a:stretch>
                  </pic:blipFill>
                  <pic:spPr bwMode="auto">
                    <a:xfrm>
                      <a:off x="0" y="0"/>
                      <a:ext cx="3887798" cy="1259697"/>
                    </a:xfrm>
                    <a:prstGeom prst="rect">
                      <a:avLst/>
                    </a:prstGeom>
                    <a:noFill/>
                    <a:ln w="9525">
                      <a:noFill/>
                      <a:headEnd/>
                      <a:tailEnd/>
                    </a:ln>
                  </pic:spPr>
                </pic:pic>
              </a:graphicData>
            </a:graphic>
          </wp:inline>
        </w:drawing>
      </w:r>
      <w:r>
        <w:t xml:space="preserve"> </w:t>
      </w:r>
      <w:r>
        <w:t xml:space="preserve">&gt; Note: see</w:t>
      </w:r>
      <w:r>
        <w:t xml:space="preserve"> </w:t>
      </w:r>
      <w:r>
        <w:t xml:space="preserve">“</w:t>
      </w:r>
      <w:r>
        <w:rPr>
          <w:b/>
        </w:rPr>
        <w:t xml:space="preserve">1 comment</w:t>
      </w:r>
      <w:r>
        <w:t xml:space="preserve">”</w:t>
      </w:r>
      <w:r>
        <w:t xml:space="preserve"> </w:t>
      </w:r>
      <w:r>
        <w:drawing>
          <wp:inline>
            <wp:extent cx="1592206" cy="191832"/>
            <wp:effectExtent b="0" l="0" r="0" t="0"/>
            <wp:docPr descr="Comment" title="" id="1" name="Picture"/>
            <a:graphic>
              <a:graphicData uri="http://schemas.openxmlformats.org/drawingml/2006/picture">
                <pic:pic>
                  <pic:nvPicPr>
                    <pic:cNvPr descr="../c-askdirectquestions/images/daybydaycomment1small.png" id="0" name="Picture"/>
                    <pic:cNvPicPr>
                      <a:picLocks noChangeArrowheads="1" noChangeAspect="1"/>
                    </pic:cNvPicPr>
                  </pic:nvPicPr>
                  <pic:blipFill>
                    <a:blip r:embed="rId61"/>
                    <a:stretch>
                      <a:fillRect/>
                    </a:stretch>
                  </pic:blipFill>
                  <pic:spPr bwMode="auto">
                    <a:xfrm>
                      <a:off x="0" y="0"/>
                      <a:ext cx="1592206" cy="191832"/>
                    </a:xfrm>
                    <a:prstGeom prst="rect">
                      <a:avLst/>
                    </a:prstGeom>
                    <a:noFill/>
                    <a:ln w="9525">
                      <a:noFill/>
                      <a:headEnd/>
                      <a:tailEnd/>
                    </a:ln>
                  </pic:spPr>
                </pic:pic>
              </a:graphicData>
            </a:graphic>
          </wp:inline>
        </w:drawing>
      </w:r>
      <w:r>
        <w:t xml:space="preserve"> </w:t>
      </w:r>
      <w:r>
        <w:t xml:space="preserve">at the bottom of the feed</w:t>
      </w:r>
    </w:p>
    <w:bookmarkEnd w:id="62"/>
    <w:bookmarkStart w:id="73" w:name="Xef4a8d44ad601965842a10004d6e985dca56026"/>
    <w:p>
      <w:pPr>
        <w:pStyle w:val="Heading2"/>
      </w:pPr>
      <w:r>
        <w:rPr>
          <w:b/>
        </w:rPr>
        <w:t xml:space="preserve">STEP 3</w:t>
      </w:r>
      <w:r>
        <w:t xml:space="preserve">: Troubleshoot and Fine-Tune Searches</w:t>
      </w:r>
    </w:p>
    <w:p>
      <w:pPr>
        <w:pStyle w:val="FirstParagraph"/>
      </w:pPr>
      <w:r>
        <w:t xml:space="preserve">This topic briefly describes common problems that you might encounter, and suggestions to fine-tune your searches.</w:t>
      </w:r>
    </w:p>
    <w:p>
      <w:pPr>
        <w:numPr>
          <w:ilvl w:val="0"/>
          <w:numId w:val="1010"/>
        </w:numPr>
        <w:pStyle w:val="Heading3"/>
      </w:pPr>
      <w:bookmarkStart w:id="63" w:name="connectivity"/>
      <w:r>
        <w:t xml:space="preserve">Connectivity</w:t>
      </w:r>
      <w:bookmarkEnd w:id="63"/>
    </w:p>
    <w:p>
      <w:pPr>
        <w:pStyle w:val="FirstParagraph"/>
      </w:pPr>
      <w:r>
        <w:t xml:space="preserve">If the app can’t connect to the server, then:</w:t>
      </w:r>
    </w:p>
    <w:p>
      <w:pPr>
        <w:pStyle w:val="BodyText"/>
      </w:pPr>
      <w:r>
        <w:rPr>
          <w:b/>
        </w:rPr>
        <w:t xml:space="preserve">1.1 Verify the URL format</w:t>
      </w:r>
      <w:r>
        <w:t xml:space="preserve"> </w:t>
      </w:r>
      <w:r>
        <w:t xml:space="preserve">of the server in the app.</w:t>
      </w:r>
      <w:r>
        <w:br/>
      </w:r>
      <w:r>
        <w:t xml:space="preserve">The URL format must be https://</w:t>
      </w:r>
      <w:r>
        <w:t xml:space="preserve">hostname:port for example, https</w:t>
      </w:r>
      <w:r>
        <w:t xml:space="preserve">://oacserver.com:443</w:t>
      </w:r>
    </w:p>
    <w:p>
      <w:pPr>
        <w:pStyle w:val="BodyText"/>
      </w:pPr>
      <w:r>
        <w:rPr>
          <w:b/>
        </w:rPr>
        <w:t xml:space="preserve">1.2 Run the Users Service End Point test</w:t>
      </w:r>
      <w:r>
        <w:t xml:space="preserve">.</w:t>
      </w:r>
      <w:r>
        <w:br/>
      </w:r>
      <w:r>
        <w:t xml:space="preserve">Using a desktop browser, navigate to https</w:t>
      </w:r>
      <w:r>
        <w:t xml:space="preserve">://oacserver.com:443/bimajel. A page with a link for the Users Service End Point test must be displayed</w:t>
      </w:r>
    </w:p>
    <w:p>
      <w:pPr>
        <w:pStyle w:val="BodyText"/>
      </w:pPr>
      <w:r>
        <w:rPr>
          <w:b/>
        </w:rPr>
        <w:t xml:space="preserve">1.3 Test the URL</w:t>
      </w:r>
      <w:r>
        <w:t xml:space="preserve"> </w:t>
      </w:r>
      <w:r>
        <w:t xml:space="preserve">for the server in a browser on a computer. After confirming that the URL works properly in that browser, enter the same URL in a browser on the mobile device.</w:t>
      </w:r>
    </w:p>
    <w:p>
      <w:pPr>
        <w:pStyle w:val="BodyText"/>
      </w:pPr>
      <w:r>
        <w:rPr>
          <w:b/>
        </w:rPr>
        <w:t xml:space="preserve">1.4 Certificate issues.</w:t>
      </w:r>
      <w:r>
        <w:br/>
      </w:r>
      <w:r>
        <w:t xml:space="preserve">Be aware of warnings for bad certificates in the address bar and when loading a page on the desktop or on the mobile device</w:t>
      </w:r>
    </w:p>
    <w:p>
      <w:pPr>
        <w:numPr>
          <w:ilvl w:val="0"/>
          <w:numId w:val="1011"/>
        </w:numPr>
        <w:pStyle w:val="Heading3"/>
      </w:pPr>
      <w:bookmarkStart w:id="64" w:name="bi-ask-troubleshooting-no-suggestions"/>
      <w:r>
        <w:t xml:space="preserve">BI ASK Troubleshooting, No Suggestions</w:t>
      </w:r>
      <w:bookmarkEnd w:id="64"/>
    </w:p>
    <w:p>
      <w:pPr>
        <w:numPr>
          <w:ilvl w:val="0"/>
          <w:numId w:val="1000"/>
        </w:numPr>
      </w:pPr>
      <w:r>
        <w:rPr>
          <w:b/>
        </w:rPr>
        <w:t xml:space="preserve">2.1 Check ASK on the Home Page</w:t>
      </w:r>
      <w:r>
        <w:t xml:space="preserve"> </w:t>
      </w:r>
      <w:r>
        <w:t xml:space="preserve">- Verify it Returns Suggestions</w:t>
      </w:r>
      <w:r>
        <w:br/>
      </w:r>
      <w:r>
        <w:t xml:space="preserve">Type in the ASK bar on the home page and verify that suggestions are returning.</w:t>
      </w:r>
    </w:p>
    <w:p>
      <w:pPr>
        <w:numPr>
          <w:ilvl w:val="0"/>
          <w:numId w:val="1000"/>
        </w:numPr>
      </w:pPr>
      <w:r>
        <w:rPr>
          <w:b/>
        </w:rPr>
        <w:t xml:space="preserve">2.2 Verify that Indexes are Created</w:t>
      </w:r>
      <w:r>
        <w:br/>
      </w:r>
      <w:r>
        <w:t xml:space="preserve">Verify that the index has but run for at least one subject area.</w:t>
      </w:r>
      <w:r>
        <w:t xml:space="preserve"> </w:t>
      </w:r>
      <w:r>
        <w:rPr>
          <w:b/>
        </w:rPr>
        <w:t xml:space="preserve">Run index</w:t>
      </w:r>
      <w:r>
        <w:t xml:space="preserve"> </w:t>
      </w:r>
      <w:r>
        <w:t xml:space="preserve">again in case it is corrupt</w:t>
      </w:r>
    </w:p>
    <w:p>
      <w:pPr>
        <w:numPr>
          <w:ilvl w:val="0"/>
          <w:numId w:val="1000"/>
        </w:numPr>
      </w:pPr>
      <w:r>
        <w:rPr>
          <w:b/>
        </w:rPr>
        <w:t xml:space="preserve">2.3 Verify Security</w:t>
      </w:r>
      <w:r>
        <w:br/>
      </w:r>
      <w:r>
        <w:t xml:space="preserve">User must be at least a BI Content Author and a DV Consumer. Make sure you are searching for a term that exists</w:t>
      </w:r>
    </w:p>
    <w:p>
      <w:pPr>
        <w:numPr>
          <w:ilvl w:val="0"/>
          <w:numId w:val="1011"/>
        </w:numPr>
        <w:pStyle w:val="Heading3"/>
      </w:pPr>
      <w:bookmarkStart w:id="65" w:name="no-results-or-missing-results"/>
      <w:r>
        <w:t xml:space="preserve">No Results or Missing Results</w:t>
      </w:r>
      <w:bookmarkEnd w:id="65"/>
    </w:p>
    <w:p>
      <w:pPr>
        <w:numPr>
          <w:ilvl w:val="0"/>
          <w:numId w:val="1000"/>
        </w:numPr>
      </w:pPr>
      <w:r>
        <w:rPr>
          <w:b/>
        </w:rPr>
        <w:t xml:space="preserve">3.1 Check ASK on the Home Page</w:t>
      </w:r>
      <w:r>
        <w:t xml:space="preserve">- Verify it Returns Suggestions</w:t>
      </w:r>
      <w:r>
        <w:t xml:space="preserve"> </w:t>
      </w:r>
      <w:r>
        <w:t xml:space="preserve">&gt; Understand Matched vs Unmatched Terms.</w:t>
      </w:r>
      <w:r>
        <w:br/>
      </w:r>
      <w:r>
        <w:t xml:space="preserve">Remember ASK on the desktop only supports matched terms, Day by Day supports either.</w:t>
      </w:r>
      <w:r>
        <w:br/>
      </w:r>
      <w:r>
        <w:t xml:space="preserve">Unmatched terms may not always return what you expect.</w:t>
      </w:r>
    </w:p>
    <w:p>
      <w:pPr>
        <w:numPr>
          <w:ilvl w:val="0"/>
          <w:numId w:val="1000"/>
        </w:numPr>
      </w:pPr>
      <w:r>
        <w:rPr>
          <w:b/>
        </w:rPr>
        <w:t xml:space="preserve">3.2 Verify Security</w:t>
      </w:r>
      <w:r>
        <w:br/>
      </w:r>
      <w:r>
        <w:t xml:space="preserve">User must be at least a BI Content Author and a DV Consumer. Make sure you are searching for a term that exists</w:t>
      </w:r>
    </w:p>
    <w:p>
      <w:pPr>
        <w:numPr>
          <w:ilvl w:val="0"/>
          <w:numId w:val="1011"/>
        </w:numPr>
        <w:pStyle w:val="Heading3"/>
      </w:pPr>
      <w:bookmarkStart w:id="66" w:name="app-specific-issues"/>
      <w:r>
        <w:t xml:space="preserve">App Specific Issues</w:t>
      </w:r>
      <w:bookmarkEnd w:id="66"/>
    </w:p>
    <w:p>
      <w:pPr>
        <w:numPr>
          <w:ilvl w:val="0"/>
          <w:numId w:val="1000"/>
        </w:numPr>
      </w:pPr>
      <w:r>
        <w:rPr>
          <w:b/>
        </w:rPr>
        <w:t xml:space="preserve">4.1 Notification Issues</w:t>
      </w:r>
      <w:r>
        <w:br/>
      </w:r>
      <w:r>
        <w:t xml:space="preserve">4.1.1 Verify Notifications are Enabled</w:t>
      </w:r>
    </w:p>
    <w:p>
      <w:pPr>
        <w:numPr>
          <w:ilvl w:val="1"/>
          <w:numId w:val="1012"/>
        </w:numPr>
        <w:pStyle w:val="Compact"/>
      </w:pPr>
      <w:r>
        <w:t xml:space="preserve">Android – Settings | Apps | Day by Day | Show Notifications</w:t>
      </w:r>
      <w:r>
        <w:br/>
      </w:r>
    </w:p>
    <w:p>
      <w:pPr>
        <w:numPr>
          <w:ilvl w:val="1"/>
          <w:numId w:val="1012"/>
        </w:numPr>
        <w:pStyle w:val="Compact"/>
      </w:pPr>
      <w:r>
        <w:t xml:space="preserve">iOS - Settings | Day by Day | Notifications | Allow Notifications</w:t>
      </w:r>
    </w:p>
    <w:p>
      <w:pPr>
        <w:numPr>
          <w:ilvl w:val="0"/>
          <w:numId w:val="1000"/>
        </w:numPr>
      </w:pPr>
      <w:r>
        <w:t xml:space="preserve">4.1.2 Verify Do Not Disturb Options</w:t>
      </w:r>
    </w:p>
    <w:p>
      <w:pPr>
        <w:numPr>
          <w:ilvl w:val="1"/>
          <w:numId w:val="1013"/>
        </w:numPr>
        <w:pStyle w:val="Compact"/>
      </w:pPr>
      <w:r>
        <w:t xml:space="preserve">Android – Settings | Do Not Disturb</w:t>
      </w:r>
      <w:r>
        <w:br/>
      </w:r>
    </w:p>
    <w:p>
      <w:pPr>
        <w:numPr>
          <w:ilvl w:val="1"/>
          <w:numId w:val="1013"/>
        </w:numPr>
        <w:pStyle w:val="Compact"/>
      </w:pPr>
      <w:r>
        <w:t xml:space="preserve">iOS - Settings | Do Not Disturb</w:t>
      </w:r>
    </w:p>
    <w:p>
      <w:pPr>
        <w:numPr>
          <w:ilvl w:val="0"/>
          <w:numId w:val="1000"/>
        </w:numPr>
      </w:pPr>
      <w:r>
        <w:t xml:space="preserve">4.1.3 Test with a Simple Bring Back</w:t>
      </w:r>
    </w:p>
    <w:p>
      <w:pPr>
        <w:numPr>
          <w:ilvl w:val="1"/>
          <w:numId w:val="1014"/>
        </w:numPr>
        <w:pStyle w:val="Compact"/>
      </w:pPr>
      <w:r>
        <w:t xml:space="preserve">Do a quick search and set any card as a bring back in 2 minutes</w:t>
      </w:r>
      <w:r>
        <w:br/>
      </w:r>
    </w:p>
    <w:p>
      <w:pPr>
        <w:numPr>
          <w:ilvl w:val="1"/>
          <w:numId w:val="1014"/>
        </w:numPr>
        <w:pStyle w:val="Compact"/>
      </w:pPr>
      <w:r>
        <w:t xml:space="preserve">Send the app to the background lock the device and wait 2 minutes</w:t>
      </w:r>
    </w:p>
    <w:p>
      <w:pPr>
        <w:numPr>
          <w:ilvl w:val="0"/>
          <w:numId w:val="1011"/>
        </w:numPr>
        <w:pStyle w:val="Heading3"/>
      </w:pPr>
      <w:bookmarkStart w:id="67" w:name="location-issues"/>
      <w:r>
        <w:t xml:space="preserve">Location Issues</w:t>
      </w:r>
      <w:bookmarkEnd w:id="67"/>
    </w:p>
    <w:p>
      <w:pPr>
        <w:numPr>
          <w:ilvl w:val="0"/>
          <w:numId w:val="1000"/>
        </w:numPr>
      </w:pPr>
      <w:r>
        <w:rPr>
          <w:b/>
        </w:rPr>
        <w:t xml:space="preserve">5.1 Verify Location Services</w:t>
      </w:r>
      <w:r>
        <w:t xml:space="preserve"> </w:t>
      </w:r>
      <w:r>
        <w:t xml:space="preserve">are Enabled</w:t>
      </w:r>
    </w:p>
    <w:p>
      <w:pPr>
        <w:numPr>
          <w:ilvl w:val="1"/>
          <w:numId w:val="1015"/>
        </w:numPr>
        <w:pStyle w:val="Compact"/>
      </w:pPr>
      <w:r>
        <w:t xml:space="preserve">Android – Settings | Apps | Day by Day |Permissions</w:t>
      </w:r>
      <w:r>
        <w:br/>
      </w:r>
    </w:p>
    <w:p>
      <w:pPr>
        <w:numPr>
          <w:ilvl w:val="1"/>
          <w:numId w:val="1015"/>
        </w:numPr>
        <w:pStyle w:val="Compact"/>
      </w:pPr>
      <w:r>
        <w:t xml:space="preserve">iOS - Settings | Day by Day | Location</w:t>
      </w:r>
    </w:p>
    <w:p>
      <w:pPr>
        <w:numPr>
          <w:ilvl w:val="0"/>
          <w:numId w:val="1000"/>
        </w:numPr>
      </w:pPr>
      <w:r>
        <w:rPr>
          <w:b/>
        </w:rPr>
        <w:t xml:space="preserve">5.2 Check for Low Power Mode</w:t>
      </w:r>
      <w:r>
        <w:t xml:space="preserve"> </w:t>
      </w:r>
      <w:r>
        <w:t xml:space="preserve">or</w:t>
      </w:r>
      <w:r>
        <w:t xml:space="preserve"> </w:t>
      </w:r>
      <w:r>
        <w:rPr>
          <w:b/>
        </w:rPr>
        <w:t xml:space="preserve">WIFI Disabled</w:t>
      </w:r>
    </w:p>
    <w:p>
      <w:pPr>
        <w:numPr>
          <w:ilvl w:val="0"/>
          <w:numId w:val="1000"/>
        </w:numPr>
      </w:pPr>
      <w:r>
        <w:rPr>
          <w:b/>
        </w:rPr>
        <w:t xml:space="preserve">5.3 Test with a Simple Bring Back</w:t>
      </w:r>
      <w:r>
        <w:t xml:space="preserve"> </w:t>
      </w:r>
      <w:r>
        <w:t xml:space="preserve">by Location</w:t>
      </w:r>
    </w:p>
    <w:p>
      <w:pPr>
        <w:numPr>
          <w:ilvl w:val="0"/>
          <w:numId w:val="1011"/>
        </w:numPr>
        <w:pStyle w:val="Heading3"/>
      </w:pPr>
      <w:bookmarkStart w:id="68" w:name="other-issues"/>
      <w:r>
        <w:t xml:space="preserve">Other Issues</w:t>
      </w:r>
      <w:bookmarkEnd w:id="68"/>
    </w:p>
    <w:p>
      <w:pPr>
        <w:numPr>
          <w:ilvl w:val="0"/>
          <w:numId w:val="1000"/>
        </w:numPr>
      </w:pPr>
      <w:r>
        <w:rPr>
          <w:b/>
        </w:rPr>
        <w:t xml:space="preserve">6.1 Cannot Upload Profile Image</w:t>
      </w:r>
    </w:p>
    <w:p>
      <w:pPr>
        <w:numPr>
          <w:ilvl w:val="1"/>
          <w:numId w:val="1016"/>
        </w:numPr>
        <w:pStyle w:val="Compact"/>
      </w:pPr>
      <w:r>
        <w:t xml:space="preserve">Verify Camera and Photo Access</w:t>
      </w:r>
      <w:r>
        <w:br/>
      </w:r>
    </w:p>
    <w:p>
      <w:pPr>
        <w:numPr>
          <w:ilvl w:val="1"/>
          <w:numId w:val="1016"/>
        </w:numPr>
        <w:pStyle w:val="Compact"/>
      </w:pPr>
      <w:r>
        <w:t xml:space="preserve">Check Image Size (larger then 1 MB)</w:t>
      </w:r>
    </w:p>
    <w:p>
      <w:pPr>
        <w:numPr>
          <w:ilvl w:val="0"/>
          <w:numId w:val="1011"/>
        </w:numPr>
        <w:pStyle w:val="Heading3"/>
      </w:pPr>
      <w:bookmarkStart w:id="69" w:name="fine-tune-searches"/>
      <w:r>
        <w:t xml:space="preserve">Fine-Tune Searches</w:t>
      </w:r>
      <w:bookmarkEnd w:id="69"/>
    </w:p>
    <w:p>
      <w:pPr>
        <w:numPr>
          <w:ilvl w:val="0"/>
          <w:numId w:val="1000"/>
        </w:numPr>
      </w:pPr>
      <w:r>
        <w:rPr>
          <w:b/>
        </w:rPr>
        <w:t xml:space="preserve">7.1 Avoid special characters</w:t>
      </w:r>
      <w:r>
        <w:t xml:space="preserve"> </w:t>
      </w:r>
      <w:r>
        <w:t xml:space="preserve">in your indexes, especially in terms from your subject areas</w:t>
      </w:r>
    </w:p>
    <w:p>
      <w:pPr>
        <w:numPr>
          <w:ilvl w:val="0"/>
          <w:numId w:val="1000"/>
        </w:numPr>
      </w:pPr>
      <w:r>
        <w:rPr>
          <w:b/>
        </w:rPr>
        <w:t xml:space="preserve">7.2 Don’t index any field</w:t>
      </w:r>
      <w:r>
        <w:t xml:space="preserve"> </w:t>
      </w:r>
      <w:r>
        <w:t xml:space="preserve">names whose value includes a large amount of text or confidential information</w:t>
      </w:r>
    </w:p>
    <w:p>
      <w:pPr>
        <w:numPr>
          <w:ilvl w:val="0"/>
          <w:numId w:val="1000"/>
        </w:numPr>
      </w:pPr>
      <w:r>
        <w:rPr>
          <w:b/>
        </w:rPr>
        <w:t xml:space="preserve">7.3 Try to flatten hierarchies</w:t>
      </w:r>
      <w:r>
        <w:t xml:space="preserve"> </w:t>
      </w:r>
      <w:r>
        <w:t xml:space="preserve">or avoid indexing hierarchies</w:t>
      </w:r>
    </w:p>
    <w:p>
      <w:pPr>
        <w:numPr>
          <w:ilvl w:val="0"/>
          <w:numId w:val="1000"/>
        </w:numPr>
      </w:pPr>
      <w:r>
        <w:rPr>
          <w:b/>
        </w:rPr>
        <w:t xml:space="preserve">7.4 Minimize the number of duplicate dimensions</w:t>
      </w:r>
    </w:p>
    <w:p>
      <w:pPr>
        <w:numPr>
          <w:ilvl w:val="0"/>
          <w:numId w:val="1000"/>
        </w:numPr>
      </w:pPr>
      <w:r>
        <w:rPr>
          <w:b/>
        </w:rPr>
        <w:t xml:space="preserve">7.5 Create synonyms</w:t>
      </w:r>
      <w:r>
        <w:t xml:space="preserve"> </w:t>
      </w:r>
      <w:r>
        <w:t xml:space="preserve">to handle search queries</w:t>
      </w:r>
      <w:r>
        <w:t xml:space="preserve"> </w:t>
      </w:r>
      <w:r>
        <w:t xml:space="preserve">&gt; Please check</w:t>
      </w:r>
      <w:r>
        <w:t xml:space="preserve"> </w:t>
      </w:r>
      <w:hyperlink r:id="rId70">
        <w:r>
          <w:rPr>
            <w:rStyle w:val="Hyperlink"/>
          </w:rPr>
          <w:t xml:space="preserve">Configuring Synonyms for ASK Interface</w:t>
        </w:r>
      </w:hyperlink>
      <w:r>
        <w:t xml:space="preserve"> </w:t>
      </w:r>
      <w:r>
        <w:t xml:space="preserve">blog</w:t>
      </w:r>
    </w:p>
    <w:p>
      <w:pPr>
        <w:numPr>
          <w:ilvl w:val="0"/>
          <w:numId w:val="1000"/>
        </w:numPr>
      </w:pPr>
      <w:r>
        <w:rPr>
          <w:b/>
        </w:rPr>
        <w:t xml:space="preserve">7.6 Expand acronyms</w:t>
      </w:r>
      <w:r>
        <w:t xml:space="preserve"> </w:t>
      </w:r>
      <w:r>
        <w:t xml:space="preserve">because they aren’t easily understood when searching</w:t>
      </w:r>
      <w:r>
        <w:t xml:space="preserve"> </w:t>
      </w:r>
      <w:r>
        <w:t xml:space="preserve">&gt; In a voice query, say</w:t>
      </w:r>
      <w:r>
        <w:t xml:space="preserve"> </w:t>
      </w:r>
      <w:r>
        <w:t xml:space="preserve">“</w:t>
      </w:r>
      <w:r>
        <w:t xml:space="preserve">percent</w:t>
      </w:r>
      <w:r>
        <w:t xml:space="preserve">”</w:t>
      </w:r>
      <w:r>
        <w:t xml:space="preserve"> </w:t>
      </w:r>
      <w:r>
        <w:t xml:space="preserve">or</w:t>
      </w:r>
      <w:r>
        <w:t xml:space="preserve"> </w:t>
      </w:r>
      <w:r>
        <w:t xml:space="preserve">“</w:t>
      </w:r>
      <w:r>
        <w:t xml:space="preserve">percentage</w:t>
      </w:r>
      <w:r>
        <w:t xml:space="preserve">”</w:t>
      </w:r>
      <w:r>
        <w:t xml:space="preserve"> </w:t>
      </w:r>
      <w:r>
        <w:t xml:space="preserve">rather than</w:t>
      </w:r>
      <w:r>
        <w:t xml:space="preserve"> </w:t>
      </w:r>
      <w:r>
        <w:t xml:space="preserve">“</w:t>
      </w:r>
      <w:r>
        <w:t xml:space="preserve">p-c-t</w:t>
      </w:r>
      <w:r>
        <w:t xml:space="preserve">”</w:t>
      </w:r>
      <w:r>
        <w:t xml:space="preserve">.</w:t>
      </w:r>
    </w:p>
    <w:p>
      <w:pPr>
        <w:numPr>
          <w:ilvl w:val="0"/>
          <w:numId w:val="1000"/>
        </w:numPr>
      </w:pPr>
      <w:r>
        <w:rPr>
          <w:b/>
        </w:rPr>
        <w:t xml:space="preserve">7.7 Ensure</w:t>
      </w:r>
      <w:r>
        <w:t xml:space="preserve"> </w:t>
      </w:r>
      <w:r>
        <w:t xml:space="preserve">that your</w:t>
      </w:r>
      <w:r>
        <w:t xml:space="preserve"> </w:t>
      </w:r>
      <w:r>
        <w:rPr>
          <w:b/>
        </w:rPr>
        <w:t xml:space="preserve">security</w:t>
      </w:r>
      <w:r>
        <w:t xml:space="preserve"> </w:t>
      </w:r>
      <w:r>
        <w:t xml:space="preserve">settings improve and personalize what users see</w:t>
      </w:r>
    </w:p>
    <w:p>
      <w:pPr>
        <w:numPr>
          <w:ilvl w:val="0"/>
          <w:numId w:val="1000"/>
        </w:numPr>
      </w:pPr>
      <w:r>
        <w:rPr>
          <w:b/>
        </w:rPr>
        <w:t xml:space="preserve">7.8 Ensure</w:t>
      </w:r>
      <w:r>
        <w:t xml:space="preserve"> </w:t>
      </w:r>
      <w:r>
        <w:t xml:space="preserve">that the administrator has</w:t>
      </w:r>
      <w:r>
        <w:t xml:space="preserve"> </w:t>
      </w:r>
      <w:r>
        <w:rPr>
          <w:b/>
        </w:rPr>
        <w:t xml:space="preserve">Certified the Data Sets</w:t>
      </w:r>
      <w:r>
        <w:t xml:space="preserve"> </w:t>
      </w:r>
      <w:r>
        <w:t xml:space="preserve">that users need to find</w:t>
      </w:r>
    </w:p>
    <w:p>
      <w:pPr>
        <w:pStyle w:val="FirstParagraph"/>
      </w:pPr>
      <w:r>
        <w:t xml:space="preserve">You have just finished to learn how to ask direct questions to your data using</w:t>
      </w:r>
      <w:r>
        <w:t xml:space="preserve"> </w:t>
      </w:r>
      <w:r>
        <w:rPr>
          <w:b/>
        </w:rPr>
        <w:t xml:space="preserve">BI Ask</w:t>
      </w:r>
      <w:r>
        <w:t xml:space="preserve"> </w:t>
      </w:r>
      <w:r>
        <w:t xml:space="preserve">in both desktop and mobile flavour as well as basic troubleshooting and index tips.</w:t>
      </w:r>
      <w:r>
        <w:br/>
      </w:r>
      <w:r>
        <w:t xml:space="preserve">&gt; Optional: you can check in the next</w:t>
      </w:r>
      <w:r>
        <w:t xml:space="preserve"> </w:t>
      </w:r>
      <w:hyperlink r:id="rId71">
        <w:r>
          <w:rPr>
            <w:rStyle w:val="Hyperlink"/>
          </w:rPr>
          <w:t xml:space="preserve">video</w:t>
        </w:r>
      </w:hyperlink>
      <w:r>
        <w:t xml:space="preserve"> </w:t>
      </w:r>
      <w:r>
        <w:t xml:space="preserve">how BI Ask engine works with OAC DV and Day by Day in a side by side comparison</w:t>
      </w:r>
      <w:r>
        <w:br/>
      </w:r>
      <w:hyperlink r:id="rId72"/>
    </w:p>
    <w:p>
      <w:pPr>
        <w:pStyle w:val="BodyText"/>
      </w:pPr>
      <w:r>
        <w:rPr>
          <w:b/>
        </w:rPr>
        <w:t xml:space="preserve">This concludes this lab. Please proceed to the next lab in the Content menu.</w:t>
      </w:r>
    </w:p>
    <w:bookmarkEnd w:id="73"/>
    <w:bookmarkStart w:id="79" w:name="want-to-learn-more"/>
    <w:p>
      <w:pPr>
        <w:pStyle w:val="Heading2"/>
      </w:pPr>
      <w:r>
        <w:t xml:space="preserve">Want to Learn More?</w:t>
      </w:r>
    </w:p>
    <w:p>
      <w:pPr>
        <w:numPr>
          <w:ilvl w:val="0"/>
          <w:numId w:val="1017"/>
        </w:numPr>
        <w:pStyle w:val="Compact"/>
      </w:pPr>
      <w:hyperlink r:id="rId74">
        <w:r>
          <w:rPr>
            <w:rStyle w:val="Hyperlink"/>
          </w:rPr>
          <w:t xml:space="preserve">Troubleshoot Indexing</w:t>
        </w:r>
      </w:hyperlink>
    </w:p>
    <w:p>
      <w:pPr>
        <w:numPr>
          <w:ilvl w:val="0"/>
          <w:numId w:val="1017"/>
        </w:numPr>
        <w:pStyle w:val="Compact"/>
      </w:pPr>
      <w:hyperlink r:id="rId75">
        <w:r>
          <w:rPr>
            <w:rStyle w:val="Hyperlink"/>
          </w:rPr>
          <w:t xml:space="preserve">Using Search and BI Ask</w:t>
        </w:r>
      </w:hyperlink>
    </w:p>
    <w:p>
      <w:pPr>
        <w:numPr>
          <w:ilvl w:val="0"/>
          <w:numId w:val="1017"/>
        </w:numPr>
        <w:pStyle w:val="Compact"/>
      </w:pPr>
      <w:hyperlink r:id="rId76">
        <w:r>
          <w:rPr>
            <w:rStyle w:val="Hyperlink"/>
          </w:rPr>
          <w:t xml:space="preserve">Natural Language Interview with Jacques Vigeant</w:t>
        </w:r>
      </w:hyperlink>
    </w:p>
    <w:p>
      <w:pPr>
        <w:numPr>
          <w:ilvl w:val="0"/>
          <w:numId w:val="1017"/>
        </w:numPr>
        <w:pStyle w:val="Compact"/>
      </w:pPr>
      <w:hyperlink r:id="rId77">
        <w:r>
          <w:rPr>
            <w:rStyle w:val="Hyperlink"/>
          </w:rPr>
          <w:t xml:space="preserve">Oracle’s Day By Day: Transforming The Way People Consume Analytics</w:t>
        </w:r>
      </w:hyperlink>
    </w:p>
    <w:p>
      <w:pPr>
        <w:numPr>
          <w:ilvl w:val="0"/>
          <w:numId w:val="1017"/>
        </w:numPr>
        <w:pStyle w:val="Compact"/>
      </w:pPr>
      <w:hyperlink r:id="rId78">
        <w:r>
          <w:rPr>
            <w:rStyle w:val="Hyperlink"/>
          </w:rPr>
          <w:t xml:space="preserve">Using Oracle Analytics Day by Day</w:t>
        </w:r>
      </w:hyperlink>
    </w:p>
    <w:bookmarkEnd w:id="79"/>
    <w:bookmarkStart w:id="80" w:name="acknowledgements"/>
    <w:p>
      <w:pPr>
        <w:pStyle w:val="Heading2"/>
      </w:pPr>
      <w:r>
        <w:rPr>
          <w:b/>
        </w:rPr>
        <w:t xml:space="preserve">Acknowledgements</w:t>
      </w:r>
    </w:p>
    <w:p>
      <w:pPr>
        <w:numPr>
          <w:ilvl w:val="0"/>
          <w:numId w:val="1018"/>
        </w:numPr>
        <w:pStyle w:val="Compact"/>
      </w:pPr>
      <w:r>
        <w:rPr>
          <w:b/>
        </w:rPr>
        <w:t xml:space="preserve">Author</w:t>
      </w:r>
      <w:r>
        <w:t xml:space="preserve"> </w:t>
      </w:r>
      <w:r>
        <w:t xml:space="preserve">- Lucian Dinescu, Product Strategy, Analytics</w:t>
      </w:r>
    </w:p>
    <w:p>
      <w:pPr>
        <w:numPr>
          <w:ilvl w:val="0"/>
          <w:numId w:val="1018"/>
        </w:numPr>
        <w:pStyle w:val="Compact"/>
      </w:pPr>
      <w:r>
        <w:rPr>
          <w:b/>
        </w:rPr>
        <w:t xml:space="preserve">Contributors</w:t>
      </w:r>
      <w:r>
        <w:t xml:space="preserve"> </w:t>
      </w:r>
      <w:r>
        <w:t xml:space="preserve">-</w:t>
      </w:r>
    </w:p>
    <w:p>
      <w:pPr>
        <w:numPr>
          <w:ilvl w:val="0"/>
          <w:numId w:val="1018"/>
        </w:numPr>
        <w:pStyle w:val="Compact"/>
      </w:pPr>
      <w:r>
        <w:rPr>
          <w:b/>
        </w:rPr>
        <w:t xml:space="preserve">Last Updated By/Date</w:t>
      </w:r>
      <w:r>
        <w:t xml:space="preserve"> </w:t>
      </w:r>
      <w:r>
        <w:t xml:space="preserve">- Lucian Dinescu, January 2021</w:t>
      </w:r>
    </w:p>
    <w:bookmarkEnd w:id="80"/>
    <w:bookmarkStart w:id="83" w:name="need-help"/>
    <w:p>
      <w:pPr>
        <w:pStyle w:val="Heading2"/>
      </w:pPr>
      <w:r>
        <w:t xml:space="preserve">Need Help?</w:t>
      </w:r>
    </w:p>
    <w:p>
      <w:pPr>
        <w:pStyle w:val="FirstParagraph"/>
      </w:pPr>
      <w:r>
        <w:t xml:space="preserve">Please submit feedback or ask for help using our</w:t>
      </w:r>
      <w:r>
        <w:t xml:space="preserve"> </w:t>
      </w:r>
      <w:hyperlink r:id="rId81">
        <w:r>
          <w:rPr>
            <w:rStyle w:val="Hyperlink"/>
          </w:rPr>
          <w:t xml:space="preserve">LiveLabs Support Forum</w:t>
        </w:r>
      </w:hyperlink>
      <w:r>
        <w:t xml:space="preserve">. Please click the</w:t>
      </w:r>
      <w:r>
        <w:t xml:space="preserve"> </w:t>
      </w:r>
      <w:r>
        <w:rPr>
          <w:b/>
        </w:rPr>
        <w:t xml:space="preserve">Log In</w:t>
      </w:r>
      <w:r>
        <w:t xml:space="preserve"> </w:t>
      </w:r>
      <w:r>
        <w:t xml:space="preserve">button and login using your Oracle Account. Click the</w:t>
      </w:r>
      <w:r>
        <w:t xml:space="preserve"> </w:t>
      </w:r>
      <w:r>
        <w:rPr>
          <w:b/>
        </w:rPr>
        <w:t xml:space="preserve">Ask A Question</w:t>
      </w:r>
      <w:r>
        <w:t xml:space="preserve"> </w:t>
      </w:r>
      <w:r>
        <w:t xml:space="preserve">button to the left to start a</w:t>
      </w:r>
      <w:r>
        <w:t xml:space="preserve"> </w:t>
      </w:r>
      <w:r>
        <w:rPr>
          <w:i/>
        </w:rPr>
        <w:t xml:space="preserve">New Discussion</w:t>
      </w:r>
      <w:r>
        <w:t xml:space="preserve"> </w:t>
      </w:r>
      <w:r>
        <w:t xml:space="preserve">or</w:t>
      </w:r>
      <w:r>
        <w:t xml:space="preserve"> </w:t>
      </w:r>
      <w:r>
        <w:rPr>
          <w:i/>
        </w:rPr>
        <w:t xml:space="preserve">Ask a Question</w:t>
      </w:r>
      <w:r>
        <w:t xml:space="preserve">. Please include your workshop name and lab name. You can also include screenshots and attach files. Engage directly with the author of the workshop.</w:t>
      </w:r>
      <w:r>
        <w:br/>
      </w:r>
      <w:r>
        <w:t xml:space="preserve">Please contact us at analyticsenablement_us_grp@oracle.com for any suggestions or challenges you might have with</w:t>
      </w:r>
      <w:r>
        <w:t xml:space="preserve"> </w:t>
      </w:r>
      <w:r>
        <w:rPr>
          <w:b/>
        </w:rPr>
        <w:t xml:space="preserve">Oracle Analytics</w:t>
      </w:r>
      <w:r>
        <w:t xml:space="preserve"> </w:t>
      </w:r>
      <w:r>
        <w:t xml:space="preserve">labs.</w:t>
      </w:r>
    </w:p>
    <w:p>
      <w:pPr>
        <w:pStyle w:val="BodyText"/>
      </w:pPr>
      <w:r>
        <w:t xml:space="preserve">If you do not have an Oracle Account, click</w:t>
      </w:r>
      <w:r>
        <w:t xml:space="preserve"> </w:t>
      </w:r>
      <w:hyperlink r:id="rId82">
        <w:r>
          <w:rPr>
            <w:rStyle w:val="Hyperlink"/>
          </w:rPr>
          <w:t xml:space="preserve">here</w:t>
        </w:r>
      </w:hyperlink>
      <w:r>
        <w:t xml:space="preserve"> </w:t>
      </w:r>
      <w:r>
        <w:t xml:space="preserve">to create one.</w:t>
      </w:r>
    </w:p>
    <w:bookmarkEnd w:id="83"/>
    <w:bookmarkEnd w:id="8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99411">
    <w:nsid w:val="71315dc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47261bad"/>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proofState w:spelling="clean" w:grammar="clean"/>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4"/>
      <w:szCs w:val="24"/>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i/>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left="480" w:right="480"/>
    </w:p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SectionNumber">
    <w:name w:val="Section Number"/>
    <w:basedOn w:val="BodyTextCha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50" Target="media/rId50.png" /><Relationship Type="http://schemas.openxmlformats.org/officeDocument/2006/relationships/image" Id="rId29" Target="media/rId29.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28" Target="media/rId28.png" /><Relationship Type="http://schemas.openxmlformats.org/officeDocument/2006/relationships/image" Id="rId55" Target="media/rId55.png" /><Relationship Type="http://schemas.openxmlformats.org/officeDocument/2006/relationships/image" Id="rId53" Target="media/rId53.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30" Target="media/rId30.png" /><Relationship Type="http://schemas.openxmlformats.org/officeDocument/2006/relationships/image" Id="rId32" Target="media/rId32.png" /><Relationship Type="http://schemas.openxmlformats.org/officeDocument/2006/relationships/image" Id="rId34" Target="media/rId34.png" /><Relationship Type="http://schemas.openxmlformats.org/officeDocument/2006/relationships/image" Id="rId33" Target="media/rId33.png" /><Relationship Type="http://schemas.openxmlformats.org/officeDocument/2006/relationships/image" Id="rId31" Target="media/rId31.png" /><Relationship Type="http://schemas.openxmlformats.org/officeDocument/2006/relationships/image" Id="rId59" Target="media/rId59.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57" Target="media/rId57.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35" Target="media/rId35.png" /><Relationship Type="http://schemas.openxmlformats.org/officeDocument/2006/relationships/image" Id="rId20" Target="media/rId20.png" /><Relationship Type="http://schemas.openxmlformats.org/officeDocument/2006/relationships/hyperlink" Id="rId24" Target="%22../../a-connoactoadw/a-connoactoadw.md%22" TargetMode="External" /><Relationship Type="http://schemas.openxmlformats.org/officeDocument/2006/relationships/hyperlink" Id="rId22" Target="%22../../provision-adw/provision-adw.md%22" TargetMode="External" /><Relationship Type="http://schemas.openxmlformats.org/officeDocument/2006/relationships/hyperlink" Id="rId23" Target="%22../../provision-oac/provision-oac.md%22" TargetMode="External" /><Relationship Type="http://schemas.openxmlformats.org/officeDocument/2006/relationships/hyperlink" Id="rId70" Target="http://oracledataviz.blogspot.com/2018/11/un-documented-beta-oac-1833-feature.html" TargetMode="External" /><Relationship Type="http://schemas.openxmlformats.org/officeDocument/2006/relationships/hyperlink" Id="rId77" Target="https://blogs.oracle.com/analytics/oracle%e2%80%99s-day-by-day:-transforming-the-way-people-consume-analytics?source=:em:nw:mt:RC_PDMK190606P00196:OACBLOGJUL20WK4&amp;elq_mid=168112&amp;sh=15062418261323181322082406290313253035&amp;cmid=PDMK190606P00196C0058" TargetMode="External" /><Relationship Type="http://schemas.openxmlformats.org/officeDocument/2006/relationships/hyperlink" Id="rId81" Target="https://community.oracle.com/tech/developers/categories/livelabsdiscussions" TargetMode="External" /><Relationship Type="http://schemas.openxmlformats.org/officeDocument/2006/relationships/hyperlink" Id="rId49" Target="https://docs.oracle.com/en/cloud/paas/analytics-cloud/acabi/manage-how-content-is-indexed-and-searched.html#GUID-64DDEF84-75B8-4D0D-A625-17E9538435F0" TargetMode="External" /><Relationship Type="http://schemas.openxmlformats.org/officeDocument/2006/relationships/hyperlink" Id="rId74" Target="https://docs.oracle.com/en/cloud/paas/analytics-cloud/acabi/troubleshoot-indexing.html" TargetMode="External" /><Relationship Type="http://schemas.openxmlformats.org/officeDocument/2006/relationships/hyperlink" Id="rId56" Target="https://docs.oracle.com/en/cloud/paas/analytics-cloud/biday/basics.html#GUID-4AE4B43-56F4-4DAC-8FF1-5FC4B5DE5BB" TargetMode="External" /><Relationship Type="http://schemas.openxmlformats.org/officeDocument/2006/relationships/hyperlink" Id="rId78" Target="https://docs.oracle.com/en/cloud/paas/analytics-cloud/biday/basics.html#GUID-8D2A7AA1-37E0-4862-9FD9-DEE1179E5D69" TargetMode="External" /><Relationship Type="http://schemas.openxmlformats.org/officeDocument/2006/relationships/hyperlink" Id="rId75" Target="https://docs.oracle.com/en/cloud/paas/bi-cloud/bilug/using-search-and-bi-ask.html#GUID-97F546AE-6277-45AB-B5A7-C55E2328AC0E" TargetMode="External" /><Relationship Type="http://schemas.openxmlformats.org/officeDocument/2006/relationships/hyperlink" Id="rId82" Target="https://profile.oracle.com/myprofile/account/create-account.jspx" TargetMode="External" /><Relationship Type="http://schemas.openxmlformats.org/officeDocument/2006/relationships/hyperlink" Id="rId47" Target="https://www.ventanaresearch.com/resources/awards/innovation#winners" TargetMode="External" /><Relationship Type="http://schemas.openxmlformats.org/officeDocument/2006/relationships/hyperlink" Id="rId76" Target="https://www.youtube.com/watch?v=piE1ah51DnE&amp;feature=youtu.be" TargetMode="External" /><Relationship Type="http://schemas.openxmlformats.org/officeDocument/2006/relationships/hyperlink" Id="rId71" Target="https://youtu.be/uEESc7yo6kA" TargetMode="External" /><Relationship Type="http://schemas.openxmlformats.org/officeDocument/2006/relationships/hyperlink" Id="rId72" Target="youtube:uEESc7yo6kA" TargetMode="External" /></Relationships>
</file>

<file path=word/_rels/footnotes.xml.rels><?xml version="1.0" encoding="UTF-8"?>
<Relationships xmlns="http://schemas.openxmlformats.org/package/2006/relationships"><Relationship Type="http://schemas.openxmlformats.org/officeDocument/2006/relationships/hyperlink" Id="rId24" Target="%22../../a-connoactoadw/a-connoactoadw.md%22" TargetMode="External" /><Relationship Type="http://schemas.openxmlformats.org/officeDocument/2006/relationships/hyperlink" Id="rId22" Target="%22../../provision-adw/provision-adw.md%22" TargetMode="External" /><Relationship Type="http://schemas.openxmlformats.org/officeDocument/2006/relationships/hyperlink" Id="rId23" Target="%22../../provision-oac/provision-oac.md%22" TargetMode="External" /><Relationship Type="http://schemas.openxmlformats.org/officeDocument/2006/relationships/hyperlink" Id="rId70" Target="http://oracledataviz.blogspot.com/2018/11/un-documented-beta-oac-1833-feature.html" TargetMode="External" /><Relationship Type="http://schemas.openxmlformats.org/officeDocument/2006/relationships/hyperlink" Id="rId77" Target="https://blogs.oracle.com/analytics/oracle%e2%80%99s-day-by-day:-transforming-the-way-people-consume-analytics?source=:em:nw:mt:RC_PDMK190606P00196:OACBLOGJUL20WK4&amp;elq_mid=168112&amp;sh=15062418261323181322082406290313253035&amp;cmid=PDMK190606P00196C0058" TargetMode="External" /><Relationship Type="http://schemas.openxmlformats.org/officeDocument/2006/relationships/hyperlink" Id="rId81" Target="https://community.oracle.com/tech/developers/categories/livelabsdiscussions" TargetMode="External" /><Relationship Type="http://schemas.openxmlformats.org/officeDocument/2006/relationships/hyperlink" Id="rId49" Target="https://docs.oracle.com/en/cloud/paas/analytics-cloud/acabi/manage-how-content-is-indexed-and-searched.html#GUID-64DDEF84-75B8-4D0D-A625-17E9538435F0" TargetMode="External" /><Relationship Type="http://schemas.openxmlformats.org/officeDocument/2006/relationships/hyperlink" Id="rId74" Target="https://docs.oracle.com/en/cloud/paas/analytics-cloud/acabi/troubleshoot-indexing.html" TargetMode="External" /><Relationship Type="http://schemas.openxmlformats.org/officeDocument/2006/relationships/hyperlink" Id="rId56" Target="https://docs.oracle.com/en/cloud/paas/analytics-cloud/biday/basics.html#GUID-4AE4B43-56F4-4DAC-8FF1-5FC4B5DE5BB" TargetMode="External" /><Relationship Type="http://schemas.openxmlformats.org/officeDocument/2006/relationships/hyperlink" Id="rId78" Target="https://docs.oracle.com/en/cloud/paas/analytics-cloud/biday/basics.html#GUID-8D2A7AA1-37E0-4862-9FD9-DEE1179E5D69" TargetMode="External" /><Relationship Type="http://schemas.openxmlformats.org/officeDocument/2006/relationships/hyperlink" Id="rId75" Target="https://docs.oracle.com/en/cloud/paas/bi-cloud/bilug/using-search-and-bi-ask.html#GUID-97F546AE-6277-45AB-B5A7-C55E2328AC0E" TargetMode="External" /><Relationship Type="http://schemas.openxmlformats.org/officeDocument/2006/relationships/hyperlink" Id="rId82" Target="https://profile.oracle.com/myprofile/account/create-account.jspx" TargetMode="External" /><Relationship Type="http://schemas.openxmlformats.org/officeDocument/2006/relationships/hyperlink" Id="rId47" Target="https://www.ventanaresearch.com/resources/awards/innovation#winners" TargetMode="External" /><Relationship Type="http://schemas.openxmlformats.org/officeDocument/2006/relationships/hyperlink" Id="rId76" Target="https://www.youtube.com/watch?v=piE1ah51DnE&amp;feature=youtu.be" TargetMode="External" /><Relationship Type="http://schemas.openxmlformats.org/officeDocument/2006/relationships/hyperlink" Id="rId71" Target="https://youtu.be/uEESc7yo6kA" TargetMode="External" /><Relationship Type="http://schemas.openxmlformats.org/officeDocument/2006/relationships/hyperlink" Id="rId72" Target="youtube:uEESc7yo6k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2021-01-27T14:19:39Z</dcterms:created>
  <dcterms:modified xsi:type="dcterms:W3CDTF">2021-01-27T14:19:39Z</dcterms:modified>
</cp:coreProperties>
</file>

<file path=docProps/custom.xml><?xml version="1.0" encoding="utf-8"?>
<Properties xmlns="http://schemas.openxmlformats.org/officeDocument/2006/custom-properties" xmlns:vt="http://schemas.openxmlformats.org/officeDocument/2006/docPropsVTypes"/>
</file>