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493C" w:rsidRDefault="00387D55" w:rsidP="006F118B">
      <w:pPr>
        <w:pStyle w:val="LessonNumber"/>
        <w:ind w:left="2880"/>
      </w:pPr>
      <w:bookmarkStart w:id="0" w:name="_Toc6229906"/>
      <w:bookmarkStart w:id="1" w:name="_Toc6463459"/>
      <w:bookmarkStart w:id="2" w:name="OLE_LINK37"/>
      <w:r>
        <w:rPr>
          <w:noProof/>
          <w:lang w:eastAsia="en-US"/>
        </w:rPr>
        <w:drawing>
          <wp:anchor distT="0" distB="0" distL="114300" distR="114300" simplePos="0" relativeHeight="251659264" behindDoc="0" locked="0" layoutInCell="1" allowOverlap="1">
            <wp:simplePos x="0" y="0"/>
            <wp:positionH relativeFrom="column">
              <wp:posOffset>-102870</wp:posOffset>
            </wp:positionH>
            <wp:positionV relativeFrom="paragraph">
              <wp:posOffset>1143000</wp:posOffset>
            </wp:positionV>
            <wp:extent cx="2331720" cy="2743200"/>
            <wp:effectExtent l="0" t="0" r="5080" b="0"/>
            <wp:wrapTight wrapText="bothSides">
              <wp:wrapPolygon edited="0">
                <wp:start x="0" y="0"/>
                <wp:lineTo x="0" y="21400"/>
                <wp:lineTo x="21412" y="21400"/>
                <wp:lineTo x="2141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31720" cy="2743200"/>
                    </a:xfrm>
                    <a:prstGeom prst="rect">
                      <a:avLst/>
                    </a:prstGeom>
                    <a:noFill/>
                    <a:ln>
                      <a:noFill/>
                    </a:ln>
                    <a:extLst>
                      <a:ext uri="{FAA26D3D-D897-4be2-8F04-BA451C77F1D7}">
                        <ma14:placeholderFlag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a14="http://schemas.microsoft.com/office/mac/drawingml/2011/main"/>
                      </a:ext>
                    </a:extLst>
                  </pic:spPr>
                </pic:pic>
              </a:graphicData>
            </a:graphic>
          </wp:anchor>
        </w:drawing>
      </w:r>
      <w:r w:rsidR="00C7583C">
        <w:t>3</w:t>
      </w:r>
      <w:r w:rsidR="0088493C">
        <w:t>00</w:t>
      </w:r>
    </w:p>
    <w:p w:rsidR="0088493C" w:rsidRDefault="00470C43" w:rsidP="006F118B">
      <w:pPr>
        <w:pStyle w:val="LessonTitle"/>
      </w:pPr>
      <w:r>
        <w:t>Business Intelligence Cloud Service</w:t>
      </w:r>
    </w:p>
    <w:p w:rsidR="00DB6735" w:rsidRDefault="00F64C3B" w:rsidP="006F118B">
      <w:pPr>
        <w:pStyle w:val="LessonSubtitle"/>
      </w:pPr>
      <w:r>
        <w:t>Hands On Lab</w:t>
      </w:r>
    </w:p>
    <w:p w:rsidR="0088493C" w:rsidRDefault="0088493C" w:rsidP="006F118B">
      <w:pPr>
        <w:pStyle w:val="TitleByline"/>
        <w:jc w:val="right"/>
      </w:pPr>
      <w:r>
        <w:t xml:space="preserve">Contact: </w:t>
      </w:r>
      <w:r w:rsidR="00DB6735">
        <w:t>derrick.cameron@oracle.com</w:t>
      </w:r>
    </w:p>
    <w:p w:rsidR="0088493C" w:rsidRDefault="008751BA" w:rsidP="006F118B">
      <w:pPr>
        <w:pStyle w:val="TitleByline"/>
        <w:jc w:val="right"/>
      </w:pPr>
      <w:r>
        <w:t>June</w:t>
      </w:r>
      <w:r w:rsidR="00247535">
        <w:t xml:space="preserve"> </w:t>
      </w:r>
      <w:r w:rsidR="00B60D2F">
        <w:t>24</w:t>
      </w:r>
      <w:r w:rsidR="00DB6735">
        <w:t>, 2016</w:t>
      </w:r>
    </w:p>
    <w:p w:rsidR="0088493C" w:rsidRDefault="0088493C" w:rsidP="006F118B">
      <w:pPr>
        <w:pStyle w:val="Heading2"/>
      </w:pPr>
      <w:bookmarkStart w:id="3" w:name="_Toc135970349"/>
      <w:bookmarkStart w:id="4" w:name="_Toc455050312"/>
      <w:bookmarkEnd w:id="0"/>
      <w:bookmarkEnd w:id="1"/>
      <w:bookmarkEnd w:id="2"/>
      <w:r>
        <w:lastRenderedPageBreak/>
        <w:t>Introduction</w:t>
      </w:r>
      <w:bookmarkEnd w:id="3"/>
      <w:bookmarkEnd w:id="4"/>
    </w:p>
    <w:p w:rsidR="00790013" w:rsidRDefault="00790013" w:rsidP="00790013">
      <w:pPr>
        <w:pStyle w:val="Default"/>
        <w:rPr>
          <w:sz w:val="20"/>
          <w:szCs w:val="20"/>
        </w:rPr>
      </w:pPr>
      <w:bookmarkStart w:id="5" w:name="OLE_LINK8"/>
      <w:r>
        <w:rPr>
          <w:sz w:val="20"/>
          <w:szCs w:val="20"/>
        </w:rPr>
        <w:t xml:space="preserve">This is the </w:t>
      </w:r>
      <w:r w:rsidR="00F97D71">
        <w:rPr>
          <w:sz w:val="20"/>
          <w:szCs w:val="20"/>
        </w:rPr>
        <w:t>third</w:t>
      </w:r>
      <w:r>
        <w:rPr>
          <w:sz w:val="20"/>
          <w:szCs w:val="20"/>
        </w:rPr>
        <w:t xml:space="preserve"> lab that is part of the Oracle Public Cloud Big Data Preparation and Business Intelligence workshop. These labs will give you a basic understanding of the Oracle Big Data Preparation and BI Cloud Services, and how those in a non-technical line of business role can quickly access, cleanse, validate, explore, and analyze their business information with</w:t>
      </w:r>
      <w:r w:rsidR="00EF7EDA">
        <w:rPr>
          <w:sz w:val="20"/>
          <w:szCs w:val="20"/>
        </w:rPr>
        <w:t>out</w:t>
      </w:r>
      <w:r>
        <w:rPr>
          <w:sz w:val="20"/>
          <w:szCs w:val="20"/>
        </w:rPr>
        <w:t xml:space="preserve"> needing IT support.</w:t>
      </w:r>
    </w:p>
    <w:p w:rsidR="00790013" w:rsidRDefault="00790013" w:rsidP="00790013">
      <w:pPr>
        <w:pStyle w:val="Default"/>
        <w:rPr>
          <w:sz w:val="20"/>
          <w:szCs w:val="20"/>
        </w:rPr>
      </w:pPr>
    </w:p>
    <w:p w:rsidR="00790013" w:rsidRDefault="00790013" w:rsidP="00790013">
      <w:pPr>
        <w:pStyle w:val="Default"/>
        <w:rPr>
          <w:sz w:val="20"/>
          <w:szCs w:val="20"/>
        </w:rPr>
      </w:pPr>
      <w:r>
        <w:rPr>
          <w:sz w:val="20"/>
          <w:szCs w:val="20"/>
        </w:rPr>
        <w:t>This lab will walk you through accessing and exploring information you have first prepared in Lab 1, and how to create dashboards and analytic workbooks on your curated data. First, you will create a Visual Analyzer Project, and then add visualizations t</w:t>
      </w:r>
      <w:r w:rsidR="00EF7EDA">
        <w:rPr>
          <w:sz w:val="20"/>
          <w:szCs w:val="20"/>
        </w:rPr>
        <w:t>o your canvas</w:t>
      </w:r>
      <w:r>
        <w:rPr>
          <w:sz w:val="20"/>
          <w:szCs w:val="20"/>
        </w:rPr>
        <w:t xml:space="preserve"> to gain an understanding of patterns in the data.  After you</w:t>
      </w:r>
      <w:r w:rsidR="008751BA">
        <w:rPr>
          <w:sz w:val="20"/>
          <w:szCs w:val="20"/>
        </w:rPr>
        <w:t xml:space="preserve"> </w:t>
      </w:r>
      <w:r>
        <w:rPr>
          <w:sz w:val="20"/>
          <w:szCs w:val="20"/>
        </w:rPr>
        <w:t>create the VA project</w:t>
      </w:r>
      <w:r w:rsidR="00F97D71">
        <w:rPr>
          <w:sz w:val="20"/>
          <w:szCs w:val="20"/>
        </w:rPr>
        <w:t>, in lab 400</w:t>
      </w:r>
      <w:r>
        <w:rPr>
          <w:sz w:val="20"/>
          <w:szCs w:val="20"/>
        </w:rPr>
        <w:t xml:space="preserve"> you will create an ‘Analysis’ workbook for publishing into a dashboard.  Finally you will create a new dashboard and add your content to it.</w:t>
      </w:r>
    </w:p>
    <w:p w:rsidR="0089015C" w:rsidRDefault="0089015C" w:rsidP="00790013">
      <w:pPr>
        <w:pStyle w:val="Default"/>
        <w:rPr>
          <w:sz w:val="20"/>
          <w:szCs w:val="20"/>
        </w:rPr>
      </w:pPr>
    </w:p>
    <w:p w:rsidR="0089015C" w:rsidRDefault="0089015C" w:rsidP="00790013">
      <w:pPr>
        <w:pStyle w:val="Default"/>
        <w:rPr>
          <w:sz w:val="20"/>
          <w:szCs w:val="20"/>
        </w:rPr>
      </w:pPr>
      <w:r>
        <w:rPr>
          <w:sz w:val="20"/>
          <w:szCs w:val="20"/>
        </w:rPr>
        <w:t>The following shows the self service flow of information, as business users take prepared data, explore it, and create dashboards off the curated data.</w:t>
      </w:r>
    </w:p>
    <w:p w:rsidR="0089015C" w:rsidRDefault="0089015C" w:rsidP="008A4998">
      <w:pPr>
        <w:pStyle w:val="Default"/>
      </w:pPr>
      <w:r>
        <w:rPr>
          <w:sz w:val="20"/>
          <w:szCs w:val="20"/>
        </w:rPr>
        <w:t xml:space="preserve"> </w:t>
      </w:r>
      <w:r>
        <w:rPr>
          <w:noProof/>
        </w:rPr>
        <w:drawing>
          <wp:inline distT="0" distB="0" distL="0" distR="0">
            <wp:extent cx="5943600" cy="3049571"/>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3049571"/>
                    </a:xfrm>
                    <a:prstGeom prst="rect">
                      <a:avLst/>
                    </a:prstGeom>
                    <a:noFill/>
                    <a:ln w="9525">
                      <a:noFill/>
                      <a:miter lim="800000"/>
                      <a:headEnd/>
                      <a:tailEnd/>
                    </a:ln>
                  </pic:spPr>
                </pic:pic>
              </a:graphicData>
            </a:graphic>
          </wp:inline>
        </w:drawing>
      </w:r>
    </w:p>
    <w:p w:rsidR="00EF7EDA" w:rsidRDefault="00EF7EDA" w:rsidP="00790013">
      <w:pPr>
        <w:pStyle w:val="Default"/>
        <w:rPr>
          <w:sz w:val="20"/>
          <w:szCs w:val="20"/>
        </w:rPr>
      </w:pPr>
    </w:p>
    <w:p w:rsidR="00790013" w:rsidRPr="00EF7EDA" w:rsidRDefault="00790013" w:rsidP="00EF7EDA">
      <w:pPr>
        <w:pStyle w:val="Caption"/>
        <w:rPr>
          <w:rStyle w:val="Command"/>
        </w:rPr>
      </w:pPr>
      <w:r w:rsidRPr="00EF7EDA">
        <w:rPr>
          <w:rStyle w:val="Command"/>
        </w:rPr>
        <w:t xml:space="preserve">Please direct comments to: </w:t>
      </w:r>
      <w:r w:rsidR="00EF7EDA" w:rsidRPr="00EF7EDA">
        <w:rPr>
          <w:rStyle w:val="Command"/>
        </w:rPr>
        <w:t>derrick.cameron</w:t>
      </w:r>
      <w:r w:rsidRPr="00EF7EDA">
        <w:rPr>
          <w:rStyle w:val="Command"/>
        </w:rPr>
        <w:t>@oracle.com</w:t>
      </w:r>
    </w:p>
    <w:p w:rsidR="0088493C" w:rsidRDefault="0088493C" w:rsidP="00BE59FA">
      <w:pPr>
        <w:pStyle w:val="Heading3"/>
      </w:pPr>
      <w:bookmarkStart w:id="6" w:name="_Toc135970350"/>
      <w:bookmarkStart w:id="7" w:name="_Toc455050313"/>
      <w:bookmarkEnd w:id="5"/>
      <w:r>
        <w:t>Objectives</w:t>
      </w:r>
      <w:bookmarkEnd w:id="6"/>
      <w:bookmarkEnd w:id="7"/>
    </w:p>
    <w:p w:rsidR="0088493C" w:rsidRDefault="00EF7EDA" w:rsidP="00BE59FA">
      <w:pPr>
        <w:pStyle w:val="Checklist2"/>
        <w:tabs>
          <w:tab w:val="clear" w:pos="720"/>
        </w:tabs>
        <w:ind w:left="360"/>
      </w:pPr>
      <w:r>
        <w:t>Understand basic BICS Services.</w:t>
      </w:r>
    </w:p>
    <w:p w:rsidR="0088493C" w:rsidRDefault="00BE59FA" w:rsidP="00BE59FA">
      <w:pPr>
        <w:pStyle w:val="Checklist2"/>
        <w:tabs>
          <w:tab w:val="clear" w:pos="720"/>
        </w:tabs>
        <w:ind w:left="360"/>
      </w:pPr>
      <w:r>
        <w:t>Understand how to a</w:t>
      </w:r>
      <w:r w:rsidR="00EF7EDA">
        <w:t>ccess and explore data prepared by Big Data Preparation Cloud Service.</w:t>
      </w:r>
    </w:p>
    <w:p w:rsidR="0088493C" w:rsidRDefault="00BE59FA" w:rsidP="00827438">
      <w:pPr>
        <w:pStyle w:val="Checklist2"/>
        <w:tabs>
          <w:tab w:val="clear" w:pos="720"/>
        </w:tabs>
        <w:ind w:left="360"/>
      </w:pPr>
      <w:r>
        <w:t>How to create visual analyzer projects and visualizations.</w:t>
      </w:r>
    </w:p>
    <w:p w:rsidR="00BE59FA" w:rsidRDefault="00BE59FA">
      <w:pPr>
        <w:rPr>
          <w:rFonts w:ascii="Verdana Bold" w:eastAsia="Arial Unicode MS" w:hAnsi="Verdana Bold"/>
          <w:noProof/>
          <w:color w:val="1F497D"/>
        </w:rPr>
      </w:pPr>
      <w:r>
        <w:br w:type="page"/>
      </w:r>
    </w:p>
    <w:p w:rsidR="00C06916" w:rsidRDefault="00BE25CB">
      <w:pPr>
        <w:pStyle w:val="TOC2"/>
        <w:rPr>
          <w:rFonts w:asciiTheme="minorHAnsi" w:eastAsiaTheme="minorEastAsia" w:hAnsiTheme="minorHAnsi" w:cstheme="minorBidi"/>
          <w:color w:val="auto"/>
          <w:sz w:val="22"/>
          <w:szCs w:val="22"/>
          <w:lang w:eastAsia="en-US"/>
        </w:rPr>
      </w:pPr>
      <w:r w:rsidRPr="00BE25CB">
        <w:lastRenderedPageBreak/>
        <w:fldChar w:fldCharType="begin"/>
      </w:r>
      <w:r w:rsidR="0088493C">
        <w:instrText xml:space="preserve"> TOC \o "2-3" \h \z \u </w:instrText>
      </w:r>
      <w:r w:rsidRPr="00BE25CB">
        <w:fldChar w:fldCharType="separate"/>
      </w:r>
      <w:hyperlink w:anchor="_Toc455050312" w:history="1">
        <w:r w:rsidR="00C06916" w:rsidRPr="0087676A">
          <w:rPr>
            <w:rStyle w:val="Hyperlink"/>
          </w:rPr>
          <w:t>Introduction</w:t>
        </w:r>
        <w:r w:rsidR="00C06916">
          <w:rPr>
            <w:webHidden/>
          </w:rPr>
          <w:tab/>
        </w:r>
        <w:r w:rsidR="00C06916">
          <w:rPr>
            <w:webHidden/>
          </w:rPr>
          <w:fldChar w:fldCharType="begin"/>
        </w:r>
        <w:r w:rsidR="00C06916">
          <w:rPr>
            <w:webHidden/>
          </w:rPr>
          <w:instrText xml:space="preserve"> PAGEREF _Toc455050312 \h </w:instrText>
        </w:r>
        <w:r w:rsidR="00C06916">
          <w:rPr>
            <w:webHidden/>
          </w:rPr>
        </w:r>
        <w:r w:rsidR="00C06916">
          <w:rPr>
            <w:webHidden/>
          </w:rPr>
          <w:fldChar w:fldCharType="separate"/>
        </w:r>
        <w:r w:rsidR="00C06916">
          <w:rPr>
            <w:webHidden/>
          </w:rPr>
          <w:t>2</w:t>
        </w:r>
        <w:r w:rsidR="00C06916">
          <w:rPr>
            <w:webHidden/>
          </w:rPr>
          <w:fldChar w:fldCharType="end"/>
        </w:r>
      </w:hyperlink>
    </w:p>
    <w:p w:rsidR="00C06916" w:rsidRDefault="00C06916">
      <w:pPr>
        <w:pStyle w:val="TOC3"/>
        <w:rPr>
          <w:rFonts w:asciiTheme="minorHAnsi" w:eastAsiaTheme="minorEastAsia" w:hAnsiTheme="minorHAnsi" w:cstheme="minorBidi"/>
          <w:sz w:val="22"/>
          <w:szCs w:val="22"/>
          <w:lang w:eastAsia="en-US"/>
        </w:rPr>
      </w:pPr>
      <w:hyperlink w:anchor="_Toc455050313" w:history="1">
        <w:r w:rsidRPr="0087676A">
          <w:rPr>
            <w:rStyle w:val="Hyperlink"/>
          </w:rPr>
          <w:t>Objectives</w:t>
        </w:r>
        <w:r>
          <w:rPr>
            <w:webHidden/>
          </w:rPr>
          <w:tab/>
        </w:r>
        <w:r>
          <w:rPr>
            <w:webHidden/>
          </w:rPr>
          <w:fldChar w:fldCharType="begin"/>
        </w:r>
        <w:r>
          <w:rPr>
            <w:webHidden/>
          </w:rPr>
          <w:instrText xml:space="preserve"> PAGEREF _Toc455050313 \h </w:instrText>
        </w:r>
        <w:r>
          <w:rPr>
            <w:webHidden/>
          </w:rPr>
        </w:r>
        <w:r>
          <w:rPr>
            <w:webHidden/>
          </w:rPr>
          <w:fldChar w:fldCharType="separate"/>
        </w:r>
        <w:r>
          <w:rPr>
            <w:webHidden/>
          </w:rPr>
          <w:t>2</w:t>
        </w:r>
        <w:r>
          <w:rPr>
            <w:webHidden/>
          </w:rPr>
          <w:fldChar w:fldCharType="end"/>
        </w:r>
      </w:hyperlink>
    </w:p>
    <w:p w:rsidR="00C06916" w:rsidRDefault="00C06916">
      <w:pPr>
        <w:pStyle w:val="TOC2"/>
        <w:rPr>
          <w:rFonts w:asciiTheme="minorHAnsi" w:eastAsiaTheme="minorEastAsia" w:hAnsiTheme="minorHAnsi" w:cstheme="minorBidi"/>
          <w:color w:val="auto"/>
          <w:sz w:val="22"/>
          <w:szCs w:val="22"/>
          <w:lang w:eastAsia="en-US"/>
        </w:rPr>
      </w:pPr>
      <w:hyperlink w:anchor="_Toc455050314" w:history="1">
        <w:r w:rsidRPr="0087676A">
          <w:rPr>
            <w:rStyle w:val="Hyperlink"/>
          </w:rPr>
          <w:t>BI Cloud Services</w:t>
        </w:r>
        <w:r>
          <w:rPr>
            <w:webHidden/>
          </w:rPr>
          <w:tab/>
        </w:r>
        <w:r>
          <w:rPr>
            <w:webHidden/>
          </w:rPr>
          <w:fldChar w:fldCharType="begin"/>
        </w:r>
        <w:r>
          <w:rPr>
            <w:webHidden/>
          </w:rPr>
          <w:instrText xml:space="preserve"> PAGEREF _Toc455050314 \h </w:instrText>
        </w:r>
        <w:r>
          <w:rPr>
            <w:webHidden/>
          </w:rPr>
        </w:r>
        <w:r>
          <w:rPr>
            <w:webHidden/>
          </w:rPr>
          <w:fldChar w:fldCharType="separate"/>
        </w:r>
        <w:r>
          <w:rPr>
            <w:webHidden/>
          </w:rPr>
          <w:t>4</w:t>
        </w:r>
        <w:r>
          <w:rPr>
            <w:webHidden/>
          </w:rPr>
          <w:fldChar w:fldCharType="end"/>
        </w:r>
      </w:hyperlink>
    </w:p>
    <w:p w:rsidR="00C06916" w:rsidRDefault="00C06916">
      <w:pPr>
        <w:pStyle w:val="TOC2"/>
        <w:rPr>
          <w:rFonts w:asciiTheme="minorHAnsi" w:eastAsiaTheme="minorEastAsia" w:hAnsiTheme="minorHAnsi" w:cstheme="minorBidi"/>
          <w:color w:val="auto"/>
          <w:sz w:val="22"/>
          <w:szCs w:val="22"/>
          <w:lang w:eastAsia="en-US"/>
        </w:rPr>
      </w:pPr>
      <w:hyperlink w:anchor="_Toc455050315" w:history="1">
        <w:r w:rsidRPr="0087676A">
          <w:rPr>
            <w:rStyle w:val="Hyperlink"/>
          </w:rPr>
          <w:t>Visual Analyzer</w:t>
        </w:r>
        <w:r>
          <w:rPr>
            <w:webHidden/>
          </w:rPr>
          <w:tab/>
        </w:r>
        <w:r>
          <w:rPr>
            <w:webHidden/>
          </w:rPr>
          <w:fldChar w:fldCharType="begin"/>
        </w:r>
        <w:r>
          <w:rPr>
            <w:webHidden/>
          </w:rPr>
          <w:instrText xml:space="preserve"> PAGEREF _Toc455050315 \h </w:instrText>
        </w:r>
        <w:r>
          <w:rPr>
            <w:webHidden/>
          </w:rPr>
        </w:r>
        <w:r>
          <w:rPr>
            <w:webHidden/>
          </w:rPr>
          <w:fldChar w:fldCharType="separate"/>
        </w:r>
        <w:r>
          <w:rPr>
            <w:webHidden/>
          </w:rPr>
          <w:t>6</w:t>
        </w:r>
        <w:r>
          <w:rPr>
            <w:webHidden/>
          </w:rPr>
          <w:fldChar w:fldCharType="end"/>
        </w:r>
      </w:hyperlink>
    </w:p>
    <w:p w:rsidR="0088493C" w:rsidRDefault="00BE25CB" w:rsidP="006F118B">
      <w:pPr>
        <w:tabs>
          <w:tab w:val="left" w:pos="5580"/>
        </w:tabs>
        <w:rPr>
          <w:vanish/>
          <w:color w:val="FF0000"/>
        </w:rPr>
      </w:pPr>
      <w:r>
        <w:fldChar w:fldCharType="end"/>
      </w:r>
      <w:r w:rsidR="0088493C">
        <w:rPr>
          <w:vanish/>
          <w:color w:val="FF0000"/>
        </w:rPr>
        <w:t>(Authors, this table is automatically generated.)</w:t>
      </w:r>
    </w:p>
    <w:p w:rsidR="0088493C" w:rsidRDefault="0088493C" w:rsidP="006F118B">
      <w:pPr>
        <w:pStyle w:val="BodyText"/>
      </w:pPr>
    </w:p>
    <w:p w:rsidR="0088493C" w:rsidRDefault="00EF7EDA" w:rsidP="00D17F60">
      <w:pPr>
        <w:pStyle w:val="Heading2"/>
      </w:pPr>
      <w:bookmarkStart w:id="8" w:name="_Toc455050314"/>
      <w:r>
        <w:lastRenderedPageBreak/>
        <w:t>BI Cloud Services</w:t>
      </w:r>
      <w:bookmarkEnd w:id="8"/>
    </w:p>
    <w:p w:rsidR="0088493C" w:rsidRPr="007D7B2A" w:rsidRDefault="00EF7EDA" w:rsidP="00EF7EDA">
      <w:pPr>
        <w:pStyle w:val="Step"/>
      </w:pPr>
      <w:bookmarkStart w:id="9" w:name="OLE_LINK7"/>
      <w:r>
        <w:t>Log into BICS</w:t>
      </w:r>
      <w:r w:rsidR="005032C6">
        <w:t xml:space="preserve"> and r</w:t>
      </w:r>
      <w:r w:rsidR="007A482C">
        <w:t xml:space="preserve">eview </w:t>
      </w:r>
      <w:r w:rsidR="005032C6">
        <w:t xml:space="preserve">the </w:t>
      </w:r>
      <w:r w:rsidR="007A482C">
        <w:t>Console</w:t>
      </w:r>
      <w:r w:rsidR="005032C6">
        <w:t>.</w:t>
      </w:r>
    </w:p>
    <w:bookmarkEnd w:id="9"/>
    <w:p w:rsidR="007A482C" w:rsidRDefault="007A482C" w:rsidP="007A482C">
      <w:pPr>
        <w:pStyle w:val="Checklist1"/>
      </w:pPr>
      <w:r>
        <w:t>Log into BICS and select the Console</w:t>
      </w:r>
      <w:r w:rsidR="005032C6">
        <w:t>.</w:t>
      </w:r>
    </w:p>
    <w:p w:rsidR="007A482C" w:rsidRDefault="007A482C" w:rsidP="008A4998">
      <w:pPr>
        <w:pStyle w:val="Graphic"/>
      </w:pPr>
      <w:r>
        <w:rPr>
          <w:noProof/>
          <w:lang w:eastAsia="en-US"/>
        </w:rPr>
        <w:drawing>
          <wp:inline distT="0" distB="0" distL="0" distR="0">
            <wp:extent cx="5359400" cy="349059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359400" cy="3490591"/>
                    </a:xfrm>
                    <a:prstGeom prst="rect">
                      <a:avLst/>
                    </a:prstGeom>
                    <a:noFill/>
                    <a:ln w="9525">
                      <a:noFill/>
                      <a:miter lim="800000"/>
                      <a:headEnd/>
                      <a:tailEnd/>
                    </a:ln>
                  </pic:spPr>
                </pic:pic>
              </a:graphicData>
            </a:graphic>
          </wp:inline>
        </w:drawing>
      </w:r>
    </w:p>
    <w:p w:rsidR="007A482C" w:rsidRDefault="000A2383" w:rsidP="002435B2">
      <w:pPr>
        <w:pStyle w:val="Checklist1"/>
        <w:tabs>
          <w:tab w:val="clear" w:pos="360"/>
          <w:tab w:val="left" w:pos="-360"/>
        </w:tabs>
        <w:ind w:left="0" w:hanging="720"/>
      </w:pPr>
      <w:r>
        <w:lastRenderedPageBreak/>
        <w:t>Review (but do not select) the various functions.</w:t>
      </w:r>
    </w:p>
    <w:p w:rsidR="007A482C" w:rsidRDefault="007A482C" w:rsidP="008A4998">
      <w:pPr>
        <w:pStyle w:val="Graphic"/>
      </w:pPr>
      <w:r>
        <w:rPr>
          <w:noProof/>
          <w:lang w:eastAsia="en-US"/>
        </w:rPr>
        <w:drawing>
          <wp:inline distT="0" distB="0" distL="0" distR="0">
            <wp:extent cx="5556250" cy="4688501"/>
            <wp:effectExtent l="1905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556250" cy="4688501"/>
                    </a:xfrm>
                    <a:prstGeom prst="rect">
                      <a:avLst/>
                    </a:prstGeom>
                    <a:noFill/>
                    <a:ln w="9525">
                      <a:noFill/>
                      <a:miter lim="800000"/>
                      <a:headEnd/>
                      <a:tailEnd/>
                    </a:ln>
                  </pic:spPr>
                </pic:pic>
              </a:graphicData>
            </a:graphic>
          </wp:inline>
        </w:drawing>
      </w:r>
    </w:p>
    <w:p w:rsidR="002435B2" w:rsidRDefault="002435B2" w:rsidP="002435B2">
      <w:pPr>
        <w:pStyle w:val="Heading2"/>
      </w:pPr>
      <w:bookmarkStart w:id="10" w:name="_Toc455050315"/>
      <w:r>
        <w:lastRenderedPageBreak/>
        <w:t>Visual Analyzer</w:t>
      </w:r>
      <w:bookmarkEnd w:id="10"/>
    </w:p>
    <w:p w:rsidR="000A2383" w:rsidRDefault="008751BA" w:rsidP="007A1DE3">
      <w:pPr>
        <w:pStyle w:val="Step"/>
        <w:numPr>
          <w:ilvl w:val="0"/>
          <w:numId w:val="32"/>
        </w:numPr>
        <w:ind w:hanging="1062"/>
      </w:pPr>
      <w:r>
        <w:t>Create new VA Project</w:t>
      </w:r>
    </w:p>
    <w:p w:rsidR="000A2383" w:rsidRDefault="00A6672E" w:rsidP="008A4998">
      <w:pPr>
        <w:pStyle w:val="Graphic"/>
      </w:pPr>
      <w:r>
        <w:rPr>
          <w:noProof/>
          <w:lang w:eastAsia="en-US"/>
        </w:rPr>
        <w:drawing>
          <wp:inline distT="0" distB="0" distL="0" distR="0">
            <wp:extent cx="5149850" cy="1080527"/>
            <wp:effectExtent l="19050" t="0" r="0" b="0"/>
            <wp:docPr id="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165885" cy="1083891"/>
                    </a:xfrm>
                    <a:prstGeom prst="rect">
                      <a:avLst/>
                    </a:prstGeom>
                    <a:noFill/>
                    <a:ln w="9525">
                      <a:noFill/>
                      <a:miter lim="800000"/>
                      <a:headEnd/>
                      <a:tailEnd/>
                    </a:ln>
                  </pic:spPr>
                </pic:pic>
              </a:graphicData>
            </a:graphic>
          </wp:inline>
        </w:drawing>
      </w:r>
    </w:p>
    <w:p w:rsidR="00A6672E" w:rsidRDefault="00193A99" w:rsidP="008A4998">
      <w:pPr>
        <w:pStyle w:val="Graphic"/>
      </w:pPr>
      <w:r>
        <w:rPr>
          <w:noProof/>
          <w:lang w:eastAsia="en-US"/>
        </w:rPr>
        <w:drawing>
          <wp:inline distT="0" distB="0" distL="0" distR="0">
            <wp:extent cx="3492500" cy="3165748"/>
            <wp:effectExtent l="19050" t="0" r="0" b="0"/>
            <wp:docPr id="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3492500" cy="3165748"/>
                    </a:xfrm>
                    <a:prstGeom prst="rect">
                      <a:avLst/>
                    </a:prstGeom>
                    <a:noFill/>
                    <a:ln w="9525">
                      <a:noFill/>
                      <a:miter lim="800000"/>
                      <a:headEnd/>
                      <a:tailEnd/>
                    </a:ln>
                  </pic:spPr>
                </pic:pic>
              </a:graphicData>
            </a:graphic>
          </wp:inline>
        </w:drawing>
      </w:r>
    </w:p>
    <w:p w:rsidR="008A1248" w:rsidRDefault="00373E3A" w:rsidP="008A4998">
      <w:pPr>
        <w:pStyle w:val="Checklist1"/>
        <w:tabs>
          <w:tab w:val="clear" w:pos="360"/>
        </w:tabs>
        <w:ind w:left="-360"/>
      </w:pPr>
      <w:r>
        <w:lastRenderedPageBreak/>
        <w:t>Hover over elements to get familiar with controls.</w:t>
      </w:r>
      <w:r w:rsidR="008A1248">
        <w:t xml:space="preserve">  Note in particular the ‘Undo Last Edit’ icon for when you make a mistake and want to back up.</w:t>
      </w:r>
    </w:p>
    <w:p w:rsidR="00373E3A" w:rsidRDefault="00521C2A" w:rsidP="008A4998">
      <w:pPr>
        <w:pStyle w:val="Graphic"/>
        <w:ind w:left="-720"/>
      </w:pPr>
      <w:r>
        <w:rPr>
          <w:noProof/>
          <w:lang w:eastAsia="en-US"/>
        </w:rPr>
        <w:drawing>
          <wp:inline distT="0" distB="0" distL="0" distR="0">
            <wp:extent cx="5289550" cy="2740063"/>
            <wp:effectExtent l="1905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289550" cy="2740063"/>
                    </a:xfrm>
                    <a:prstGeom prst="rect">
                      <a:avLst/>
                    </a:prstGeom>
                    <a:noFill/>
                    <a:ln w="9525">
                      <a:noFill/>
                      <a:miter lim="800000"/>
                      <a:headEnd/>
                      <a:tailEnd/>
                    </a:ln>
                  </pic:spPr>
                </pic:pic>
              </a:graphicData>
            </a:graphic>
          </wp:inline>
        </w:drawing>
      </w:r>
    </w:p>
    <w:p w:rsidR="008A1248" w:rsidRDefault="008A1248" w:rsidP="008A4998">
      <w:pPr>
        <w:pStyle w:val="Graphic"/>
      </w:pPr>
      <w:r w:rsidRPr="008A1248">
        <w:rPr>
          <w:noProof/>
          <w:lang w:eastAsia="en-US"/>
        </w:rPr>
        <w:drawing>
          <wp:inline distT="0" distB="0" distL="0" distR="0">
            <wp:extent cx="3244850" cy="101600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244850" cy="1016000"/>
                    </a:xfrm>
                    <a:prstGeom prst="rect">
                      <a:avLst/>
                    </a:prstGeom>
                    <a:noFill/>
                    <a:ln w="9525">
                      <a:noFill/>
                      <a:miter lim="800000"/>
                      <a:headEnd/>
                      <a:tailEnd/>
                    </a:ln>
                  </pic:spPr>
                </pic:pic>
              </a:graphicData>
            </a:graphic>
          </wp:inline>
        </w:drawing>
      </w:r>
    </w:p>
    <w:p w:rsidR="008751BA" w:rsidRDefault="008751BA">
      <w:r>
        <w:br w:type="page"/>
      </w:r>
    </w:p>
    <w:p w:rsidR="008751BA" w:rsidRDefault="008751BA" w:rsidP="008751BA">
      <w:pPr>
        <w:pStyle w:val="Step"/>
        <w:keepNext w:val="0"/>
        <w:tabs>
          <w:tab w:val="clear" w:pos="1080"/>
        </w:tabs>
        <w:ind w:left="990" w:hanging="990"/>
      </w:pPr>
      <w:r>
        <w:lastRenderedPageBreak/>
        <w:t>Select</w:t>
      </w:r>
      <w:r w:rsidR="00D87BDD">
        <w:t xml:space="preserve"> items</w:t>
      </w:r>
    </w:p>
    <w:p w:rsidR="008751BA" w:rsidRDefault="00D87BDD" w:rsidP="008751BA">
      <w:pPr>
        <w:pStyle w:val="Checklist1"/>
      </w:pPr>
      <w:r>
        <w:t>Select the highlighted items (hold CTRL key down) and drag to the canvas.</w:t>
      </w:r>
    </w:p>
    <w:p w:rsidR="00D87BDD" w:rsidRPr="00D87BDD" w:rsidRDefault="00521C2A" w:rsidP="008A4998">
      <w:pPr>
        <w:pStyle w:val="Graphic"/>
      </w:pPr>
      <w:r w:rsidRPr="008A4998">
        <w:drawing>
          <wp:inline distT="0" distB="0" distL="0" distR="0">
            <wp:extent cx="3613150" cy="3726062"/>
            <wp:effectExtent l="19050" t="0" r="635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3614651" cy="3727610"/>
                    </a:xfrm>
                    <a:prstGeom prst="rect">
                      <a:avLst/>
                    </a:prstGeom>
                    <a:noFill/>
                    <a:ln w="9525">
                      <a:noFill/>
                      <a:miter lim="800000"/>
                      <a:headEnd/>
                      <a:tailEnd/>
                    </a:ln>
                  </pic:spPr>
                </pic:pic>
              </a:graphicData>
            </a:graphic>
          </wp:inline>
        </w:drawing>
      </w:r>
    </w:p>
    <w:p w:rsidR="0089015C" w:rsidRDefault="008751BA" w:rsidP="002435B2">
      <w:pPr>
        <w:pStyle w:val="Step"/>
        <w:tabs>
          <w:tab w:val="clear" w:pos="1080"/>
        </w:tabs>
        <w:ind w:left="360"/>
      </w:pPr>
      <w:r>
        <w:lastRenderedPageBreak/>
        <w:t>Create Treemap visualization</w:t>
      </w:r>
    </w:p>
    <w:p w:rsidR="00D87BDD" w:rsidRPr="00D87BDD" w:rsidRDefault="008751BA" w:rsidP="008751BA">
      <w:pPr>
        <w:pStyle w:val="Checklist1"/>
        <w:tabs>
          <w:tab w:val="clear" w:pos="360"/>
        </w:tabs>
        <w:ind w:left="-360"/>
      </w:pPr>
      <w:r>
        <w:t>Select Treemap visualization.  Note other visualization choices.</w:t>
      </w:r>
    </w:p>
    <w:p w:rsidR="000A2383" w:rsidRDefault="00521C2A" w:rsidP="008751BA">
      <w:pPr>
        <w:pStyle w:val="Graphic"/>
        <w:ind w:left="-720"/>
      </w:pPr>
      <w:r>
        <w:rPr>
          <w:noProof/>
          <w:lang w:eastAsia="en-US"/>
        </w:rPr>
        <w:drawing>
          <wp:inline distT="0" distB="0" distL="0" distR="0">
            <wp:extent cx="3086100" cy="321626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3086100" cy="3216269"/>
                    </a:xfrm>
                    <a:prstGeom prst="rect">
                      <a:avLst/>
                    </a:prstGeom>
                    <a:noFill/>
                    <a:ln w="9525">
                      <a:noFill/>
                      <a:miter lim="800000"/>
                      <a:headEnd/>
                      <a:tailEnd/>
                    </a:ln>
                  </pic:spPr>
                </pic:pic>
              </a:graphicData>
            </a:graphic>
          </wp:inline>
        </w:drawing>
      </w:r>
    </w:p>
    <w:p w:rsidR="00D87BDD" w:rsidRDefault="00D87BDD" w:rsidP="008751BA">
      <w:pPr>
        <w:pStyle w:val="Checklist1"/>
        <w:tabs>
          <w:tab w:val="clear" w:pos="360"/>
        </w:tabs>
        <w:ind w:left="-360"/>
      </w:pPr>
      <w:r>
        <w:t>Drag Brand</w:t>
      </w:r>
      <w:r w:rsidR="00746988">
        <w:t xml:space="preserve"> C</w:t>
      </w:r>
      <w:r>
        <w:t>ategory to the color</w:t>
      </w:r>
      <w:r w:rsidR="00FE63A6">
        <w:t xml:space="preserve"> section.</w:t>
      </w:r>
    </w:p>
    <w:p w:rsidR="00FE63A6" w:rsidRDefault="00521C2A" w:rsidP="008751BA">
      <w:pPr>
        <w:pStyle w:val="Graphic"/>
        <w:ind w:left="-720"/>
      </w:pPr>
      <w:r>
        <w:rPr>
          <w:noProof/>
          <w:lang w:eastAsia="en-US"/>
        </w:rPr>
        <w:drawing>
          <wp:inline distT="0" distB="0" distL="0" distR="0">
            <wp:extent cx="3867150" cy="3178331"/>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3867150" cy="3178331"/>
                    </a:xfrm>
                    <a:prstGeom prst="rect">
                      <a:avLst/>
                    </a:prstGeom>
                    <a:noFill/>
                    <a:ln w="9525">
                      <a:noFill/>
                      <a:miter lim="800000"/>
                      <a:headEnd/>
                      <a:tailEnd/>
                    </a:ln>
                  </pic:spPr>
                </pic:pic>
              </a:graphicData>
            </a:graphic>
          </wp:inline>
        </w:drawing>
      </w:r>
    </w:p>
    <w:p w:rsidR="00A3140F" w:rsidRDefault="00A3140F" w:rsidP="00FE63A6">
      <w:pPr>
        <w:pStyle w:val="Checklist1"/>
        <w:numPr>
          <w:ilvl w:val="0"/>
          <w:numId w:val="0"/>
        </w:numPr>
        <w:ind w:left="360" w:hanging="360"/>
      </w:pPr>
    </w:p>
    <w:p w:rsidR="00A3140F" w:rsidRDefault="00A3140F" w:rsidP="00521C2A">
      <w:pPr>
        <w:pStyle w:val="BodyText"/>
      </w:pPr>
      <w:r>
        <w:t>This visual tells us that electronics is our largest selling (revenue) item overall.  We would now like to study profitability over time.</w:t>
      </w:r>
    </w:p>
    <w:p w:rsidR="00FE63A6" w:rsidRDefault="005032C6" w:rsidP="008751BA">
      <w:pPr>
        <w:pStyle w:val="Step"/>
        <w:tabs>
          <w:tab w:val="clear" w:pos="1080"/>
        </w:tabs>
      </w:pPr>
      <w:r>
        <w:t>Create</w:t>
      </w:r>
      <w:r w:rsidR="008751BA">
        <w:t xml:space="preserve"> calculation gross profit</w:t>
      </w:r>
    </w:p>
    <w:p w:rsidR="00FE63A6" w:rsidRDefault="00FE63A6" w:rsidP="008751BA">
      <w:pPr>
        <w:pStyle w:val="Checklist1"/>
        <w:tabs>
          <w:tab w:val="clear" w:pos="360"/>
        </w:tabs>
      </w:pPr>
      <w:r>
        <w:t>Select Add Calculation.</w:t>
      </w:r>
    </w:p>
    <w:p w:rsidR="00FE63A6" w:rsidRDefault="00521C2A" w:rsidP="008751BA">
      <w:pPr>
        <w:pStyle w:val="Graphic"/>
      </w:pPr>
      <w:r>
        <w:rPr>
          <w:noProof/>
          <w:lang w:eastAsia="en-US"/>
        </w:rPr>
        <w:drawing>
          <wp:inline distT="0" distB="0" distL="0" distR="0">
            <wp:extent cx="1600200" cy="26091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1600200" cy="2609124"/>
                    </a:xfrm>
                    <a:prstGeom prst="rect">
                      <a:avLst/>
                    </a:prstGeom>
                    <a:noFill/>
                    <a:ln w="9525">
                      <a:noFill/>
                      <a:miter lim="800000"/>
                      <a:headEnd/>
                      <a:tailEnd/>
                    </a:ln>
                  </pic:spPr>
                </pic:pic>
              </a:graphicData>
            </a:graphic>
          </wp:inline>
        </w:drawing>
      </w:r>
    </w:p>
    <w:p w:rsidR="00FE63A6" w:rsidRDefault="00521C2A" w:rsidP="008751BA">
      <w:pPr>
        <w:pStyle w:val="Checklist1"/>
        <w:tabs>
          <w:tab w:val="clear" w:pos="360"/>
        </w:tabs>
      </w:pPr>
      <w:r>
        <w:t>Gross profit is sales</w:t>
      </w:r>
      <w:r w:rsidR="00FE63A6">
        <w:t xml:space="preserve"> – variable cost</w:t>
      </w:r>
      <w:r w:rsidR="00746988">
        <w:t>s.  Start typing sale..then</w:t>
      </w:r>
      <w:r w:rsidR="00FE63A6">
        <w:t xml:space="preserve"> note type ahead picks of available fields – double </w:t>
      </w:r>
      <w:r w:rsidR="004A45E0">
        <w:t>click to select</w:t>
      </w:r>
      <w:r w:rsidR="00004561">
        <w:t xml:space="preserve"> Sales</w:t>
      </w:r>
      <w:r w:rsidR="004A45E0">
        <w:t>.</w:t>
      </w:r>
    </w:p>
    <w:p w:rsidR="00FE63A6" w:rsidRDefault="00521C2A" w:rsidP="008751BA">
      <w:pPr>
        <w:pStyle w:val="Graphic"/>
      </w:pPr>
      <w:r>
        <w:rPr>
          <w:noProof/>
          <w:lang w:eastAsia="en-US"/>
        </w:rPr>
        <w:drawing>
          <wp:inline distT="0" distB="0" distL="0" distR="0">
            <wp:extent cx="2489200" cy="228600"/>
            <wp:effectExtent l="1905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2489200" cy="228600"/>
                    </a:xfrm>
                    <a:prstGeom prst="rect">
                      <a:avLst/>
                    </a:prstGeom>
                    <a:noFill/>
                    <a:ln w="9525">
                      <a:noFill/>
                      <a:miter lim="800000"/>
                      <a:headEnd/>
                      <a:tailEnd/>
                    </a:ln>
                  </pic:spPr>
                </pic:pic>
              </a:graphicData>
            </a:graphic>
          </wp:inline>
        </w:drawing>
      </w:r>
    </w:p>
    <w:p w:rsidR="004A45E0" w:rsidRDefault="004A45E0" w:rsidP="008A4998">
      <w:pPr>
        <w:pStyle w:val="Checklist1"/>
        <w:tabs>
          <w:tab w:val="clear" w:pos="360"/>
        </w:tabs>
      </w:pPr>
      <w:r>
        <w:t xml:space="preserve">Select minus symbol, and then enter var..pause..and then select </w:t>
      </w:r>
      <w:r w:rsidR="00521C2A">
        <w:rPr>
          <w:b/>
        </w:rPr>
        <w:t>Variable Cost</w:t>
      </w:r>
      <w:r>
        <w:t>.</w:t>
      </w:r>
      <w:r w:rsidR="00827438">
        <w:t xml:space="preserve">  Enter Display Name ‘Gross Profit’</w:t>
      </w:r>
      <w:r w:rsidR="00004561">
        <w:t>, validate,</w:t>
      </w:r>
      <w:r w:rsidR="00827438">
        <w:t xml:space="preserve"> and then Save.</w:t>
      </w:r>
    </w:p>
    <w:p w:rsidR="004A45E0" w:rsidRDefault="00827438" w:rsidP="008A4998">
      <w:pPr>
        <w:pStyle w:val="Graphic"/>
      </w:pPr>
      <w:r>
        <w:rPr>
          <w:noProof/>
          <w:lang w:eastAsia="en-US"/>
        </w:rPr>
        <w:drawing>
          <wp:inline distT="0" distB="0" distL="0" distR="0">
            <wp:extent cx="3073400" cy="212090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3073400" cy="2120900"/>
                    </a:xfrm>
                    <a:prstGeom prst="rect">
                      <a:avLst/>
                    </a:prstGeom>
                    <a:noFill/>
                    <a:ln w="9525">
                      <a:noFill/>
                      <a:miter lim="800000"/>
                      <a:headEnd/>
                      <a:tailEnd/>
                    </a:ln>
                  </pic:spPr>
                </pic:pic>
              </a:graphicData>
            </a:graphic>
          </wp:inline>
        </w:drawing>
      </w:r>
    </w:p>
    <w:p w:rsidR="00FE63A6" w:rsidRDefault="005032C6" w:rsidP="008751BA">
      <w:pPr>
        <w:pStyle w:val="Step"/>
        <w:tabs>
          <w:tab w:val="clear" w:pos="1080"/>
        </w:tabs>
        <w:ind w:left="-360" w:hanging="360"/>
      </w:pPr>
      <w:r>
        <w:lastRenderedPageBreak/>
        <w:t>Create new visualization.</w:t>
      </w:r>
    </w:p>
    <w:p w:rsidR="005032C6" w:rsidRPr="00FE63A6" w:rsidRDefault="005032C6" w:rsidP="008751BA">
      <w:pPr>
        <w:pStyle w:val="Checklist1"/>
        <w:tabs>
          <w:tab w:val="clear" w:pos="360"/>
        </w:tabs>
        <w:ind w:left="-360"/>
      </w:pPr>
      <w:r>
        <w:t xml:space="preserve">Expand the time folder on the left, hold the CTRL key down </w:t>
      </w:r>
      <w:r w:rsidRPr="005032C6">
        <w:t>and</w:t>
      </w:r>
      <w:r>
        <w:t xml:space="preserve"> (multi) select </w:t>
      </w:r>
      <w:r w:rsidR="00184654" w:rsidRPr="00184654">
        <w:rPr>
          <w:b/>
        </w:rPr>
        <w:t>Brand</w:t>
      </w:r>
      <w:r w:rsidR="00184654">
        <w:t xml:space="preserve"> </w:t>
      </w:r>
      <w:r w:rsidR="00184654" w:rsidRPr="00184654">
        <w:rPr>
          <w:b/>
        </w:rPr>
        <w:t>Category</w:t>
      </w:r>
      <w:r>
        <w:t xml:space="preserve">, </w:t>
      </w:r>
      <w:r w:rsidR="00184654" w:rsidRPr="00184654">
        <w:rPr>
          <w:b/>
        </w:rPr>
        <w:t>Quantity</w:t>
      </w:r>
      <w:r w:rsidR="00A3140F">
        <w:t xml:space="preserve">, </w:t>
      </w:r>
      <w:r w:rsidR="00A3140F" w:rsidRPr="00184654">
        <w:rPr>
          <w:b/>
        </w:rPr>
        <w:t>Quarter</w:t>
      </w:r>
      <w:r>
        <w:t xml:space="preserve">, and </w:t>
      </w:r>
      <w:r w:rsidRPr="00184654">
        <w:rPr>
          <w:b/>
        </w:rPr>
        <w:t>Gross Profit</w:t>
      </w:r>
      <w:r>
        <w:t xml:space="preserve">.  Drag this </w:t>
      </w:r>
      <w:r w:rsidR="00401AC6">
        <w:t>to the immediate left of</w:t>
      </w:r>
      <w:r w:rsidR="00A3140F">
        <w:t xml:space="preserve"> the Treemap</w:t>
      </w:r>
      <w:r>
        <w:t>.</w:t>
      </w:r>
    </w:p>
    <w:p w:rsidR="005032C6" w:rsidRDefault="00184654" w:rsidP="008A4998">
      <w:pPr>
        <w:pStyle w:val="Graphic"/>
        <w:ind w:left="-720"/>
      </w:pPr>
      <w:r>
        <w:rPr>
          <w:noProof/>
          <w:lang w:eastAsia="en-US"/>
        </w:rPr>
        <w:drawing>
          <wp:inline distT="0" distB="0" distL="0" distR="0">
            <wp:extent cx="4286551" cy="50038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srcRect/>
                    <a:stretch>
                      <a:fillRect/>
                    </a:stretch>
                  </pic:blipFill>
                  <pic:spPr bwMode="auto">
                    <a:xfrm>
                      <a:off x="0" y="0"/>
                      <a:ext cx="4286551" cy="5003800"/>
                    </a:xfrm>
                    <a:prstGeom prst="rect">
                      <a:avLst/>
                    </a:prstGeom>
                    <a:noFill/>
                    <a:ln w="9525">
                      <a:noFill/>
                      <a:miter lim="800000"/>
                      <a:headEnd/>
                      <a:tailEnd/>
                    </a:ln>
                  </pic:spPr>
                </pic:pic>
              </a:graphicData>
            </a:graphic>
          </wp:inline>
        </w:drawing>
      </w:r>
    </w:p>
    <w:p w:rsidR="005032C6" w:rsidRDefault="00A3140F" w:rsidP="008A4998">
      <w:pPr>
        <w:pStyle w:val="BodyText"/>
        <w:keepNext/>
      </w:pPr>
      <w:r>
        <w:lastRenderedPageBreak/>
        <w:t xml:space="preserve">Here we get a breakdown of profit and shipping volume by month.  However we don’t know how the past three years compare and what trends are </w:t>
      </w:r>
      <w:r w:rsidR="00827438">
        <w:t>occurring</w:t>
      </w:r>
      <w:r>
        <w:t>.</w:t>
      </w:r>
    </w:p>
    <w:p w:rsidR="005032C6" w:rsidRDefault="00184654" w:rsidP="008A4998">
      <w:pPr>
        <w:pStyle w:val="Graphic"/>
      </w:pPr>
      <w:r>
        <w:rPr>
          <w:noProof/>
          <w:lang w:eastAsia="en-US"/>
        </w:rPr>
        <w:drawing>
          <wp:inline distT="0" distB="0" distL="0" distR="0">
            <wp:extent cx="4991100" cy="430078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4991100" cy="4300783"/>
                    </a:xfrm>
                    <a:prstGeom prst="rect">
                      <a:avLst/>
                    </a:prstGeom>
                    <a:noFill/>
                    <a:ln w="9525">
                      <a:noFill/>
                      <a:miter lim="800000"/>
                      <a:headEnd/>
                      <a:tailEnd/>
                    </a:ln>
                  </pic:spPr>
                </pic:pic>
              </a:graphicData>
            </a:graphic>
          </wp:inline>
        </w:drawing>
      </w:r>
    </w:p>
    <w:p w:rsidR="00A3140F" w:rsidRDefault="002279CB" w:rsidP="008A4998">
      <w:pPr>
        <w:pStyle w:val="Checklist1"/>
        <w:tabs>
          <w:tab w:val="clear" w:pos="360"/>
        </w:tabs>
        <w:ind w:left="-360"/>
      </w:pPr>
      <w:r>
        <w:lastRenderedPageBreak/>
        <w:t xml:space="preserve">Select </w:t>
      </w:r>
      <w:r>
        <w:rPr>
          <w:b/>
          <w:bCs/>
        </w:rPr>
        <w:t xml:space="preserve">Year </w:t>
      </w:r>
      <w:r>
        <w:t>and drag it up to the top left corner of the Scatter visualization that was auto-selected in the previous step. Note that the axis (and other) elements appear when you hover over various regions of the visualization. IE: drag Year up to the upper left and the trellis placeholders will appear.  Drag and drop Year over the Trellis Rows placeholder.  See how separate rows of scatter visualizations are created for each year.</w:t>
      </w:r>
    </w:p>
    <w:p w:rsidR="00240558" w:rsidRDefault="00184654" w:rsidP="008A4998">
      <w:pPr>
        <w:pStyle w:val="Graphic"/>
        <w:ind w:left="-720"/>
      </w:pPr>
      <w:r>
        <w:rPr>
          <w:noProof/>
          <w:lang w:eastAsia="en-US"/>
        </w:rPr>
        <w:drawing>
          <wp:inline distT="0" distB="0" distL="0" distR="0">
            <wp:extent cx="5029200" cy="387890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srcRect/>
                    <a:stretch>
                      <a:fillRect/>
                    </a:stretch>
                  </pic:blipFill>
                  <pic:spPr bwMode="auto">
                    <a:xfrm>
                      <a:off x="0" y="0"/>
                      <a:ext cx="5029200" cy="3878905"/>
                    </a:xfrm>
                    <a:prstGeom prst="rect">
                      <a:avLst/>
                    </a:prstGeom>
                    <a:noFill/>
                    <a:ln w="9525">
                      <a:noFill/>
                      <a:miter lim="800000"/>
                      <a:headEnd/>
                      <a:tailEnd/>
                    </a:ln>
                  </pic:spPr>
                </pic:pic>
              </a:graphicData>
            </a:graphic>
          </wp:inline>
        </w:drawing>
      </w:r>
    </w:p>
    <w:p w:rsidR="00240558" w:rsidRDefault="00401AC6" w:rsidP="008A4998">
      <w:pPr>
        <w:pStyle w:val="Checklist1"/>
        <w:tabs>
          <w:tab w:val="clear" w:pos="360"/>
        </w:tabs>
      </w:pPr>
      <w:r>
        <w:lastRenderedPageBreak/>
        <w:t>Select show assignments.  This allow us to see the layout of the visualization.</w:t>
      </w:r>
    </w:p>
    <w:p w:rsidR="00401AC6" w:rsidRDefault="00401AC6" w:rsidP="008A4998">
      <w:pPr>
        <w:pStyle w:val="Graphic"/>
      </w:pPr>
      <w:r>
        <w:rPr>
          <w:noProof/>
          <w:lang w:eastAsia="en-US"/>
        </w:rPr>
        <w:drawing>
          <wp:inline distT="0" distB="0" distL="0" distR="0">
            <wp:extent cx="4108450" cy="5749612"/>
            <wp:effectExtent l="19050" t="0" r="6350" b="0"/>
            <wp:docPr id="78"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5"/>
                    <a:srcRect/>
                    <a:stretch>
                      <a:fillRect/>
                    </a:stretch>
                  </pic:blipFill>
                  <pic:spPr bwMode="auto">
                    <a:xfrm>
                      <a:off x="0" y="0"/>
                      <a:ext cx="4108450" cy="5749612"/>
                    </a:xfrm>
                    <a:prstGeom prst="rect">
                      <a:avLst/>
                    </a:prstGeom>
                    <a:noFill/>
                    <a:ln w="9525">
                      <a:noFill/>
                      <a:miter lim="800000"/>
                      <a:headEnd/>
                      <a:tailEnd/>
                    </a:ln>
                  </pic:spPr>
                </pic:pic>
              </a:graphicData>
            </a:graphic>
          </wp:inline>
        </w:drawing>
      </w:r>
    </w:p>
    <w:p w:rsidR="00401AC6" w:rsidRDefault="00401AC6" w:rsidP="008A4998">
      <w:pPr>
        <w:pStyle w:val="Checklist1"/>
        <w:tabs>
          <w:tab w:val="clear" w:pos="360"/>
        </w:tabs>
        <w:ind w:left="-360"/>
      </w:pPr>
      <w:r>
        <w:lastRenderedPageBreak/>
        <w:t xml:space="preserve">We will add one more dimension to enhance the information this visualization is communicating.  Drag </w:t>
      </w:r>
      <w:r w:rsidR="00184654" w:rsidRPr="00184654">
        <w:rPr>
          <w:b/>
        </w:rPr>
        <w:t>Sales</w:t>
      </w:r>
      <w:r>
        <w:t xml:space="preserve"> to the bubble </w:t>
      </w:r>
      <w:r w:rsidRPr="00184654">
        <w:rPr>
          <w:b/>
        </w:rPr>
        <w:t>size</w:t>
      </w:r>
      <w:r>
        <w:t xml:space="preserve"> region.</w:t>
      </w:r>
    </w:p>
    <w:p w:rsidR="00401AC6" w:rsidRDefault="00184654" w:rsidP="008A4998">
      <w:pPr>
        <w:pStyle w:val="Graphic"/>
        <w:ind w:left="-720"/>
      </w:pPr>
      <w:r>
        <w:rPr>
          <w:noProof/>
          <w:lang w:eastAsia="en-US"/>
        </w:rPr>
        <w:drawing>
          <wp:inline distT="0" distB="0" distL="0" distR="0">
            <wp:extent cx="4616450" cy="369400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srcRect/>
                    <a:stretch>
                      <a:fillRect/>
                    </a:stretch>
                  </pic:blipFill>
                  <pic:spPr bwMode="auto">
                    <a:xfrm>
                      <a:off x="0" y="0"/>
                      <a:ext cx="4616450" cy="3694003"/>
                    </a:xfrm>
                    <a:prstGeom prst="rect">
                      <a:avLst/>
                    </a:prstGeom>
                    <a:noFill/>
                    <a:ln w="9525">
                      <a:noFill/>
                      <a:miter lim="800000"/>
                      <a:headEnd/>
                      <a:tailEnd/>
                    </a:ln>
                  </pic:spPr>
                </pic:pic>
              </a:graphicData>
            </a:graphic>
          </wp:inline>
        </w:drawing>
      </w:r>
    </w:p>
    <w:p w:rsidR="00401AC6" w:rsidRDefault="00184654" w:rsidP="008A4998">
      <w:pPr>
        <w:pStyle w:val="Graphic"/>
      </w:pPr>
      <w:r>
        <w:rPr>
          <w:noProof/>
          <w:lang w:eastAsia="en-US"/>
        </w:rPr>
        <w:lastRenderedPageBreak/>
        <w:drawing>
          <wp:inline distT="0" distB="0" distL="0" distR="0">
            <wp:extent cx="4959350" cy="4239714"/>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srcRect/>
                    <a:stretch>
                      <a:fillRect/>
                    </a:stretch>
                  </pic:blipFill>
                  <pic:spPr bwMode="auto">
                    <a:xfrm>
                      <a:off x="0" y="0"/>
                      <a:ext cx="4959350" cy="4239714"/>
                    </a:xfrm>
                    <a:prstGeom prst="rect">
                      <a:avLst/>
                    </a:prstGeom>
                    <a:noFill/>
                    <a:ln w="9525">
                      <a:noFill/>
                      <a:miter lim="800000"/>
                      <a:headEnd/>
                      <a:tailEnd/>
                    </a:ln>
                  </pic:spPr>
                </pic:pic>
              </a:graphicData>
            </a:graphic>
          </wp:inline>
        </w:drawing>
      </w:r>
    </w:p>
    <w:p w:rsidR="00401AC6" w:rsidRDefault="00401AC6" w:rsidP="008A4998">
      <w:pPr>
        <w:pStyle w:val="Checklist1"/>
        <w:tabs>
          <w:tab w:val="clear" w:pos="360"/>
        </w:tabs>
      </w:pPr>
      <w:r>
        <w:t>Selec</w:t>
      </w:r>
      <w:r w:rsidR="002279CB">
        <w:t>t items in the chart to see</w:t>
      </w:r>
      <w:r>
        <w:t xml:space="preserve"> all the visualizations on a canvas are automatically linked so when you select an item(s) the related information is highlighted on all other visualizations.</w:t>
      </w:r>
    </w:p>
    <w:p w:rsidR="00401AC6" w:rsidRDefault="00184654" w:rsidP="008A4998">
      <w:pPr>
        <w:pStyle w:val="Graphic"/>
      </w:pPr>
      <w:r>
        <w:rPr>
          <w:noProof/>
          <w:lang w:eastAsia="en-US"/>
        </w:rPr>
        <w:drawing>
          <wp:inline distT="0" distB="0" distL="0" distR="0">
            <wp:extent cx="5365750" cy="2455249"/>
            <wp:effectExtent l="1905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srcRect/>
                    <a:stretch>
                      <a:fillRect/>
                    </a:stretch>
                  </pic:blipFill>
                  <pic:spPr bwMode="auto">
                    <a:xfrm>
                      <a:off x="0" y="0"/>
                      <a:ext cx="5369422" cy="2456929"/>
                    </a:xfrm>
                    <a:prstGeom prst="rect">
                      <a:avLst/>
                    </a:prstGeom>
                    <a:noFill/>
                    <a:ln w="9525">
                      <a:noFill/>
                      <a:miter lim="800000"/>
                      <a:headEnd/>
                      <a:tailEnd/>
                    </a:ln>
                  </pic:spPr>
                </pic:pic>
              </a:graphicData>
            </a:graphic>
          </wp:inline>
        </w:drawing>
      </w:r>
    </w:p>
    <w:p w:rsidR="005E4954" w:rsidRDefault="002279CB" w:rsidP="008A4998">
      <w:pPr>
        <w:pStyle w:val="Checklist1"/>
        <w:tabs>
          <w:tab w:val="clear" w:pos="360"/>
        </w:tabs>
        <w:ind w:left="-360"/>
      </w:pPr>
      <w:r w:rsidRPr="002279CB">
        <w:lastRenderedPageBreak/>
        <w:t xml:space="preserve">Let’s drill down on Q3 of 2015.  (This will help us forecast what will happen in Q3 of 2016.) </w:t>
      </w:r>
      <w:r>
        <w:t xml:space="preserve"> </w:t>
      </w:r>
      <w:r w:rsidRPr="002279CB">
        <w:t>Select and then double click on the highlighted item 2015 Q3 electronics. Filters are automatically applied and we drill to month and model.</w:t>
      </w:r>
    </w:p>
    <w:p w:rsidR="005E4954" w:rsidRDefault="00A04193" w:rsidP="008A4998">
      <w:pPr>
        <w:pStyle w:val="Checklist1"/>
        <w:numPr>
          <w:ilvl w:val="0"/>
          <w:numId w:val="0"/>
        </w:numPr>
        <w:ind w:left="-360" w:hanging="360"/>
      </w:pPr>
      <w:r>
        <w:rPr>
          <w:noProof/>
          <w:lang w:eastAsia="en-US"/>
        </w:rPr>
        <w:drawing>
          <wp:inline distT="0" distB="0" distL="0" distR="0">
            <wp:extent cx="5073650" cy="2613498"/>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srcRect/>
                    <a:stretch>
                      <a:fillRect/>
                    </a:stretch>
                  </pic:blipFill>
                  <pic:spPr bwMode="auto">
                    <a:xfrm>
                      <a:off x="0" y="0"/>
                      <a:ext cx="5075172" cy="2614282"/>
                    </a:xfrm>
                    <a:prstGeom prst="rect">
                      <a:avLst/>
                    </a:prstGeom>
                    <a:noFill/>
                    <a:ln w="9525">
                      <a:noFill/>
                      <a:miter lim="800000"/>
                      <a:headEnd/>
                      <a:tailEnd/>
                    </a:ln>
                  </pic:spPr>
                </pic:pic>
              </a:graphicData>
            </a:graphic>
          </wp:inline>
        </w:drawing>
      </w:r>
    </w:p>
    <w:p w:rsidR="005E4954" w:rsidRDefault="00A04193" w:rsidP="008A4998">
      <w:pPr>
        <w:pStyle w:val="BodyText"/>
        <w:keepNext/>
        <w:ind w:left="-720"/>
      </w:pPr>
      <w:r>
        <w:t>Double clicking drills down on all dimensions.  In this case from quarter to month and from product category to brand.</w:t>
      </w:r>
    </w:p>
    <w:p w:rsidR="005E4954" w:rsidRDefault="00A04193" w:rsidP="008A4998">
      <w:pPr>
        <w:pStyle w:val="Checklist1"/>
        <w:numPr>
          <w:ilvl w:val="0"/>
          <w:numId w:val="0"/>
        </w:numPr>
        <w:ind w:left="-360" w:hanging="360"/>
      </w:pPr>
      <w:r>
        <w:rPr>
          <w:noProof/>
          <w:lang w:eastAsia="en-US"/>
        </w:rPr>
        <w:drawing>
          <wp:inline distT="0" distB="0" distL="0" distR="0">
            <wp:extent cx="5232400" cy="2945799"/>
            <wp:effectExtent l="1905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srcRect/>
                    <a:stretch>
                      <a:fillRect/>
                    </a:stretch>
                  </pic:blipFill>
                  <pic:spPr bwMode="auto">
                    <a:xfrm>
                      <a:off x="0" y="0"/>
                      <a:ext cx="5239514" cy="2949804"/>
                    </a:xfrm>
                    <a:prstGeom prst="rect">
                      <a:avLst/>
                    </a:prstGeom>
                    <a:noFill/>
                    <a:ln w="9525">
                      <a:noFill/>
                      <a:miter lim="800000"/>
                      <a:headEnd/>
                      <a:tailEnd/>
                    </a:ln>
                  </pic:spPr>
                </pic:pic>
              </a:graphicData>
            </a:graphic>
          </wp:inline>
        </w:drawing>
      </w:r>
    </w:p>
    <w:p w:rsidR="00E03C24" w:rsidRDefault="00E03C24" w:rsidP="008A4998">
      <w:pPr>
        <w:pStyle w:val="Step"/>
        <w:tabs>
          <w:tab w:val="clear" w:pos="1080"/>
        </w:tabs>
        <w:ind w:left="360"/>
      </w:pPr>
      <w:r>
        <w:t>Add on final visualization.  View data by geography.</w:t>
      </w:r>
    </w:p>
    <w:p w:rsidR="00E03C24" w:rsidRDefault="00E03C24" w:rsidP="008A4998">
      <w:pPr>
        <w:pStyle w:val="Checklist1"/>
        <w:tabs>
          <w:tab w:val="clear" w:pos="360"/>
        </w:tabs>
        <w:ind w:left="-360"/>
      </w:pPr>
      <w:r>
        <w:t xml:space="preserve">Expand Customer folder and select </w:t>
      </w:r>
      <w:r w:rsidR="00AC1A41" w:rsidRPr="00AC1A41">
        <w:rPr>
          <w:b/>
        </w:rPr>
        <w:t>Sales</w:t>
      </w:r>
      <w:r>
        <w:t xml:space="preserve"> and </w:t>
      </w:r>
      <w:r w:rsidR="00AC1A41" w:rsidRPr="00AC1A41">
        <w:rPr>
          <w:b/>
        </w:rPr>
        <w:t>State</w:t>
      </w:r>
      <w:r>
        <w:t xml:space="preserve"> (use </w:t>
      </w:r>
      <w:r w:rsidRPr="00AC1A41">
        <w:rPr>
          <w:b/>
        </w:rPr>
        <w:t>CTRL</w:t>
      </w:r>
      <w:r>
        <w:t xml:space="preserve"> key), and then right click and select ‘Pick Visualization’.  Select </w:t>
      </w:r>
      <w:r w:rsidRPr="00AC1A41">
        <w:rPr>
          <w:b/>
        </w:rPr>
        <w:t>Map</w:t>
      </w:r>
      <w:r>
        <w:t xml:space="preserve"> visualization.</w:t>
      </w:r>
    </w:p>
    <w:p w:rsidR="00E03C24" w:rsidRDefault="00AC1A41" w:rsidP="008A4998">
      <w:pPr>
        <w:pStyle w:val="Checklist1"/>
        <w:numPr>
          <w:ilvl w:val="0"/>
          <w:numId w:val="0"/>
        </w:numPr>
        <w:ind w:left="360" w:hanging="360"/>
      </w:pPr>
      <w:r>
        <w:rPr>
          <w:noProof/>
          <w:lang w:eastAsia="en-US"/>
        </w:rPr>
        <w:lastRenderedPageBreak/>
        <w:drawing>
          <wp:inline distT="0" distB="0" distL="0" distR="0">
            <wp:extent cx="2090478" cy="4902200"/>
            <wp:effectExtent l="19050" t="0" r="5022"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srcRect/>
                    <a:stretch>
                      <a:fillRect/>
                    </a:stretch>
                  </pic:blipFill>
                  <pic:spPr bwMode="auto">
                    <a:xfrm>
                      <a:off x="0" y="0"/>
                      <a:ext cx="2090478" cy="4902200"/>
                    </a:xfrm>
                    <a:prstGeom prst="rect">
                      <a:avLst/>
                    </a:prstGeom>
                    <a:noFill/>
                    <a:ln w="9525">
                      <a:noFill/>
                      <a:miter lim="800000"/>
                      <a:headEnd/>
                      <a:tailEnd/>
                    </a:ln>
                  </pic:spPr>
                </pic:pic>
              </a:graphicData>
            </a:graphic>
          </wp:inline>
        </w:drawing>
      </w:r>
    </w:p>
    <w:p w:rsidR="00E03C24" w:rsidRDefault="00E03C24" w:rsidP="008A4998">
      <w:pPr>
        <w:pStyle w:val="Checklist1"/>
        <w:numPr>
          <w:ilvl w:val="0"/>
          <w:numId w:val="0"/>
        </w:numPr>
        <w:ind w:left="360" w:hanging="360"/>
      </w:pPr>
      <w:r>
        <w:rPr>
          <w:noProof/>
          <w:lang w:eastAsia="en-US"/>
        </w:rPr>
        <w:drawing>
          <wp:inline distT="0" distB="0" distL="0" distR="0">
            <wp:extent cx="1807704" cy="2133600"/>
            <wp:effectExtent l="19050" t="0" r="2046" b="0"/>
            <wp:docPr id="89"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2"/>
                    <a:srcRect/>
                    <a:stretch>
                      <a:fillRect/>
                    </a:stretch>
                  </pic:blipFill>
                  <pic:spPr bwMode="auto">
                    <a:xfrm>
                      <a:off x="0" y="0"/>
                      <a:ext cx="1807704" cy="2133600"/>
                    </a:xfrm>
                    <a:prstGeom prst="rect">
                      <a:avLst/>
                    </a:prstGeom>
                    <a:noFill/>
                    <a:ln w="9525">
                      <a:noFill/>
                      <a:miter lim="800000"/>
                      <a:headEnd/>
                      <a:tailEnd/>
                    </a:ln>
                  </pic:spPr>
                </pic:pic>
              </a:graphicData>
            </a:graphic>
          </wp:inline>
        </w:drawing>
      </w:r>
    </w:p>
    <w:p w:rsidR="008A4998" w:rsidRDefault="008A4998">
      <w:r>
        <w:br w:type="page"/>
      </w:r>
    </w:p>
    <w:p w:rsidR="00DE5B55" w:rsidRDefault="00DE5B55" w:rsidP="008A4998">
      <w:pPr>
        <w:pStyle w:val="BodyText"/>
        <w:ind w:left="-720"/>
      </w:pPr>
      <w:r>
        <w:lastRenderedPageBreak/>
        <w:t>Here we can easily see where sales of electronics (filters are still in place) are taking place.  We can also select any item on any visualization and se</w:t>
      </w:r>
      <w:r w:rsidR="002279CB">
        <w:t>e</w:t>
      </w:r>
      <w:r>
        <w:t xml:space="preserve"> related information in other visualizations.</w:t>
      </w:r>
    </w:p>
    <w:p w:rsidR="00DE5B55" w:rsidRDefault="00AC1A41" w:rsidP="008A4998">
      <w:pPr>
        <w:pStyle w:val="Graphic"/>
        <w:ind w:left="-720"/>
      </w:pPr>
      <w:r w:rsidRPr="008A4998">
        <w:drawing>
          <wp:inline distT="0" distB="0" distL="0" distR="0">
            <wp:extent cx="5334000" cy="3025515"/>
            <wp:effectExtent l="19050" t="0" r="0" b="0"/>
            <wp:docPr id="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srcRect/>
                    <a:stretch>
                      <a:fillRect/>
                    </a:stretch>
                  </pic:blipFill>
                  <pic:spPr bwMode="auto">
                    <a:xfrm>
                      <a:off x="0" y="0"/>
                      <a:ext cx="5334000" cy="3025515"/>
                    </a:xfrm>
                    <a:prstGeom prst="rect">
                      <a:avLst/>
                    </a:prstGeom>
                    <a:noFill/>
                    <a:ln w="9525">
                      <a:noFill/>
                      <a:miter lim="800000"/>
                      <a:headEnd/>
                      <a:tailEnd/>
                    </a:ln>
                  </pic:spPr>
                </pic:pic>
              </a:graphicData>
            </a:graphic>
          </wp:inline>
        </w:drawing>
      </w:r>
    </w:p>
    <w:p w:rsidR="00406F75" w:rsidRPr="00406F75" w:rsidRDefault="00406F75" w:rsidP="008A4998">
      <w:pPr>
        <w:pStyle w:val="Checklist1"/>
        <w:tabs>
          <w:tab w:val="clear" w:pos="360"/>
        </w:tabs>
        <w:ind w:left="-360"/>
      </w:pPr>
      <w:r>
        <w:t xml:space="preserve">Save project – call it </w:t>
      </w:r>
      <w:r w:rsidR="00B60D2F">
        <w:t>VA-XX</w:t>
      </w:r>
      <w:r w:rsidRPr="00406F75">
        <w:t xml:space="preserve"> Project</w:t>
      </w:r>
      <w:r w:rsidR="00B60D2F">
        <w:t xml:space="preserve"> where ‘XX’ is your assigned participant number</w:t>
      </w:r>
      <w:r w:rsidRPr="00406F75">
        <w:t>.  Click on the folders to save in the appropriate directory (Company</w:t>
      </w:r>
      <w:r w:rsidRPr="00406F75">
        <w:rPr>
          <w:i/>
        </w:rPr>
        <w:t xml:space="preserve"> </w:t>
      </w:r>
      <w:r w:rsidRPr="00406F75">
        <w:t>Shared…).</w:t>
      </w:r>
    </w:p>
    <w:p w:rsidR="00406F75" w:rsidRDefault="00406F75" w:rsidP="008A4998">
      <w:pPr>
        <w:pStyle w:val="Graphic"/>
        <w:ind w:left="-720"/>
      </w:pPr>
      <w:r>
        <w:rPr>
          <w:noProof/>
          <w:lang w:eastAsia="en-US"/>
        </w:rPr>
        <w:drawing>
          <wp:inline distT="0" distB="0" distL="0" distR="0">
            <wp:extent cx="5105496" cy="25336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110984" cy="2536373"/>
                    </a:xfrm>
                    <a:prstGeom prst="rect">
                      <a:avLst/>
                    </a:prstGeom>
                    <a:noFill/>
                    <a:ln w="9525">
                      <a:noFill/>
                      <a:miter lim="800000"/>
                      <a:headEnd/>
                      <a:tailEnd/>
                    </a:ln>
                  </pic:spPr>
                </pic:pic>
              </a:graphicData>
            </a:graphic>
          </wp:inline>
        </w:drawing>
      </w:r>
    </w:p>
    <w:p w:rsidR="00D36150" w:rsidRDefault="00D36150" w:rsidP="008A4998">
      <w:pPr>
        <w:pStyle w:val="Graphic"/>
      </w:pPr>
      <w:r w:rsidRPr="00D36150">
        <w:rPr>
          <w:noProof/>
          <w:lang w:eastAsia="en-US"/>
        </w:rPr>
        <w:lastRenderedPageBreak/>
        <w:drawing>
          <wp:inline distT="0" distB="0" distL="0" distR="0">
            <wp:extent cx="2908300" cy="2674858"/>
            <wp:effectExtent l="19050" t="0" r="635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2908300" cy="2674858"/>
                    </a:xfrm>
                    <a:prstGeom prst="rect">
                      <a:avLst/>
                    </a:prstGeom>
                    <a:noFill/>
                    <a:ln w="9525">
                      <a:noFill/>
                      <a:miter lim="800000"/>
                      <a:headEnd/>
                      <a:tailEnd/>
                    </a:ln>
                  </pic:spPr>
                </pic:pic>
              </a:graphicData>
            </a:graphic>
          </wp:inline>
        </w:drawing>
      </w:r>
    </w:p>
    <w:p w:rsidR="00522BF7" w:rsidRDefault="00522BF7" w:rsidP="00522BF7">
      <w:pPr>
        <w:pStyle w:val="Checklist1"/>
      </w:pPr>
      <w:r>
        <w:t>What did we learn from using Visual Analyzer?</w:t>
      </w:r>
    </w:p>
    <w:p w:rsidR="00522BF7" w:rsidRDefault="00C06916" w:rsidP="00522BF7">
      <w:pPr>
        <w:pStyle w:val="Checklist1"/>
        <w:numPr>
          <w:ilvl w:val="1"/>
          <w:numId w:val="2"/>
        </w:numPr>
      </w:pPr>
      <w:r>
        <w:t>VA allows you to simply drag items in the canvass and intelligently chooses how to display your data for you automatically, but also lets you select from a rich and diverse set of visual choices.</w:t>
      </w:r>
    </w:p>
    <w:p w:rsidR="00C06916" w:rsidRDefault="00C06916" w:rsidP="00522BF7">
      <w:pPr>
        <w:pStyle w:val="Checklist1"/>
        <w:numPr>
          <w:ilvl w:val="1"/>
          <w:numId w:val="2"/>
        </w:numPr>
      </w:pPr>
      <w:r>
        <w:t>All your visualizations dynamically respond to selections and choices you make while navigating such that consistency and integrity are maintained across all charts and reports.  That is, selecting any item on any visual element is immediately reflected on all reports and charts.</w:t>
      </w:r>
    </w:p>
    <w:p w:rsidR="00C06916" w:rsidRDefault="00C06916" w:rsidP="00522BF7">
      <w:pPr>
        <w:pStyle w:val="Checklist1"/>
        <w:numPr>
          <w:ilvl w:val="1"/>
          <w:numId w:val="2"/>
        </w:numPr>
      </w:pPr>
      <w:r>
        <w:t>VA is very effective at quickly allowing you to identify data patterns and drill down on those patterns to uncover causal relationships.</w:t>
      </w:r>
    </w:p>
    <w:p w:rsidR="00C06916" w:rsidRPr="00522BF7" w:rsidRDefault="00C06916" w:rsidP="00522BF7">
      <w:pPr>
        <w:pStyle w:val="Checklist1"/>
        <w:numPr>
          <w:ilvl w:val="1"/>
          <w:numId w:val="2"/>
        </w:numPr>
      </w:pPr>
      <w:r>
        <w:t>VA is an excellent data discovery solution that enable users to uncover patterns in their data with little or no advance training.</w:t>
      </w:r>
    </w:p>
    <w:p w:rsidR="00D36150" w:rsidRDefault="00D36150" w:rsidP="002435B2">
      <w:pPr>
        <w:pStyle w:val="Checklist1"/>
        <w:keepNext w:val="0"/>
        <w:numPr>
          <w:ilvl w:val="0"/>
          <w:numId w:val="0"/>
        </w:numPr>
        <w:ind w:left="-360" w:hanging="360"/>
      </w:pPr>
    </w:p>
    <w:sectPr w:rsidR="00D36150" w:rsidSect="006F118B">
      <w:headerReference w:type="even" r:id="rId36"/>
      <w:headerReference w:type="default" r:id="rId37"/>
      <w:footerReference w:type="even" r:id="rId38"/>
      <w:footerReference w:type="default" r:id="rId39"/>
      <w:type w:val="oddPage"/>
      <w:pgSz w:w="12240" w:h="15840"/>
      <w:pgMar w:top="1440" w:right="720" w:bottom="1440" w:left="1440" w:header="720" w:footer="864" w:gutter="72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428B0" w:rsidRDefault="00C428B0">
      <w:r>
        <w:separator/>
      </w:r>
    </w:p>
  </w:endnote>
  <w:endnote w:type="continuationSeparator" w:id="0">
    <w:p w:rsidR="00C428B0" w:rsidRDefault="00C428B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ebdings">
    <w:panose1 w:val="05030102010509060703"/>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Bold">
    <w:panose1 w:val="020B0804030504040204"/>
    <w:charset w:val="00"/>
    <w:family w:val="auto"/>
    <w:pitch w:val="variable"/>
    <w:sig w:usb0="A10006FF" w:usb1="4000205B" w:usb2="00000010" w:usb3="00000000" w:csb0="0000019F" w:csb1="00000000"/>
  </w:font>
  <w:font w:name="Verdana">
    <w:altName w:val="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583C" w:rsidRDefault="00C7583C" w:rsidP="0088493C">
    <w:pPr>
      <w:pStyle w:val="Footer"/>
    </w:pPr>
    <w:r>
      <w:t xml:space="preserve">Revised: </w:t>
    </w:r>
    <w:fldSimple w:instr=" SAVEDATE  \@ &quot;MMMM d, yyyy&quot;  \* MERGEFORMAT ">
      <w:r w:rsidR="008A4998">
        <w:rPr>
          <w:noProof/>
        </w:rPr>
        <w:t>June 24, 2016</w:t>
      </w:r>
    </w:fldSimple>
  </w:p>
  <w:p w:rsidR="00C7583C" w:rsidRPr="00FE1A84" w:rsidRDefault="00C7583C" w:rsidP="0088493C">
    <w:pPr>
      <w:pStyle w:val="Footer"/>
    </w:pPr>
    <w:r>
      <w:t>Copyright © 2012, Oracle Corporation</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583C" w:rsidRDefault="00C7583C" w:rsidP="0088493C">
    <w:pPr>
      <w:pStyle w:val="Footer"/>
    </w:pPr>
    <w:r>
      <w:tab/>
    </w:r>
    <w:r>
      <w:tab/>
      <w:t xml:space="preserve">Module </w:t>
    </w:r>
    <w:fldSimple w:instr=" STYLEREF &quot;Lesson Number&quot; \* MERGEFORMAT ">
      <w:r w:rsidR="00C06916">
        <w:rPr>
          <w:noProof/>
        </w:rPr>
        <w:t>/300</w:t>
      </w:r>
    </w:fldSimple>
  </w:p>
  <w:p w:rsidR="00C7583C" w:rsidRPr="005A2DA6" w:rsidRDefault="00C7583C" w:rsidP="0088493C">
    <w:pPr>
      <w:pStyle w:val="Footer"/>
    </w:pPr>
    <w:r>
      <w:tab/>
    </w:r>
    <w:r>
      <w:tab/>
    </w:r>
    <w:fldSimple w:instr=" STYLEREF &quot;Lesson Title&quot; \* MERGEFORMAT ">
      <w:r w:rsidR="00C06916">
        <w:rPr>
          <w:noProof/>
        </w:rPr>
        <w:t>Business Intelligence Cloud Service</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428B0" w:rsidRDefault="00C428B0">
      <w:r>
        <w:separator/>
      </w:r>
    </w:p>
  </w:footnote>
  <w:footnote w:type="continuationSeparator" w:id="0">
    <w:p w:rsidR="00C428B0" w:rsidRDefault="00C428B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583C" w:rsidRPr="00FE1A84" w:rsidRDefault="00C7583C" w:rsidP="0088493C">
    <w:pPr>
      <w:pStyle w:val="Header"/>
    </w:pPr>
    <w:r w:rsidRPr="004A04DF">
      <w:t xml:space="preserve">Page </w:t>
    </w:r>
    <w:fldSimple w:instr=" STYLEREF &quot;Lesson Number&quot; \* MERGEFORMAT ">
      <w:r w:rsidR="00C06916">
        <w:rPr>
          <w:noProof/>
        </w:rPr>
        <w:t>/300</w:t>
      </w:r>
    </w:fldSimple>
    <w:r w:rsidRPr="004A04DF">
      <w:t xml:space="preserve"> – </w:t>
    </w:r>
    <w:fldSimple w:instr=" PAGE ">
      <w:r w:rsidR="00C06916">
        <w:rPr>
          <w:noProof/>
        </w:rPr>
        <w:t>2</w:t>
      </w:r>
    </w:fldSimple>
    <w:r>
      <w:tab/>
      <w:t>Oracle Confidential</w:t>
    </w:r>
    <w:r>
      <w:tab/>
    </w:r>
    <w:fldSimple w:instr=" STYLEREF &quot;Lesson Subtitle&quot; \* MERGEFORMAT ">
      <w:r w:rsidR="00C06916">
        <w:rPr>
          <w:noProof/>
        </w:rPr>
        <w:t>Hands On Lab</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583C" w:rsidRPr="005A2DA6" w:rsidRDefault="00BE25CB" w:rsidP="006F118B">
    <w:pPr>
      <w:pStyle w:val="Header"/>
      <w:ind w:left="-720"/>
    </w:pPr>
    <w:fldSimple w:instr=" STYLEREF &quot;Lesson Subtitle&quot; \* MERGEFORMAT ">
      <w:r w:rsidR="00C06916">
        <w:rPr>
          <w:noProof/>
        </w:rPr>
        <w:t>Hands On Lab</w:t>
      </w:r>
    </w:fldSimple>
    <w:r w:rsidR="00C7583C">
      <w:tab/>
      <w:t>Oracle Confidential</w:t>
    </w:r>
    <w:r w:rsidR="00C7583C">
      <w:tab/>
      <w:t xml:space="preserve">Page </w:t>
    </w:r>
    <w:fldSimple w:instr=" STYLEREF &quot;Lesson Number&quot; \* MERGEFORMAT ">
      <w:r w:rsidR="00C06916">
        <w:rPr>
          <w:noProof/>
        </w:rPr>
        <w:t>/300</w:t>
      </w:r>
    </w:fldSimple>
    <w:r w:rsidR="00C7583C">
      <w:t xml:space="preserve"> – </w:t>
    </w:r>
    <w:fldSimple w:instr=" PAGE ">
      <w:r w:rsidR="00C06916">
        <w:rPr>
          <w:noProof/>
        </w:rPr>
        <w:t>3</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085270C8"/>
    <w:lvl w:ilvl="0">
      <w:start w:val="1"/>
      <w:numFmt w:val="decimal"/>
      <w:lvlText w:val="%1."/>
      <w:lvlJc w:val="left"/>
      <w:pPr>
        <w:tabs>
          <w:tab w:val="num" w:pos="1800"/>
        </w:tabs>
        <w:ind w:left="1800" w:hanging="360"/>
      </w:pPr>
    </w:lvl>
  </w:abstractNum>
  <w:abstractNum w:abstractNumId="1">
    <w:nsid w:val="FFFFFF7D"/>
    <w:multiLevelType w:val="singleLevel"/>
    <w:tmpl w:val="24CE7B52"/>
    <w:lvl w:ilvl="0">
      <w:start w:val="1"/>
      <w:numFmt w:val="decimal"/>
      <w:lvlText w:val="%1."/>
      <w:lvlJc w:val="left"/>
      <w:pPr>
        <w:tabs>
          <w:tab w:val="num" w:pos="1440"/>
        </w:tabs>
        <w:ind w:left="1440" w:hanging="360"/>
      </w:pPr>
    </w:lvl>
  </w:abstractNum>
  <w:abstractNum w:abstractNumId="2">
    <w:nsid w:val="FFFFFF83"/>
    <w:multiLevelType w:val="singleLevel"/>
    <w:tmpl w:val="65E8F64C"/>
    <w:lvl w:ilvl="0">
      <w:start w:val="1"/>
      <w:numFmt w:val="bullet"/>
      <w:lvlText w:val=""/>
      <w:lvlJc w:val="left"/>
      <w:pPr>
        <w:tabs>
          <w:tab w:val="num" w:pos="720"/>
        </w:tabs>
        <w:ind w:left="720" w:hanging="360"/>
      </w:pPr>
      <w:rPr>
        <w:rFonts w:ascii="Symbol" w:hAnsi="Symbol" w:hint="default"/>
      </w:rPr>
    </w:lvl>
  </w:abstractNum>
  <w:abstractNum w:abstractNumId="3">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2E223A"/>
    <w:multiLevelType w:val="hybridMultilevel"/>
    <w:tmpl w:val="9B0A5570"/>
    <w:lvl w:ilvl="0" w:tplc="FFFFFFFF">
      <w:start w:val="1"/>
      <w:numFmt w:val="decimal"/>
      <w:pStyle w:val="Step"/>
      <w:lvlText w:val="Step %1:"/>
      <w:lvlJc w:val="left"/>
      <w:pPr>
        <w:tabs>
          <w:tab w:val="num" w:pos="972"/>
        </w:tabs>
        <w:ind w:left="972" w:hanging="972"/>
      </w:pPr>
      <w:rPr>
        <w:rFonts w:hint="default"/>
        <w:b/>
        <w:i w:val="0"/>
        <w:caps/>
        <w:color w:val="525252"/>
        <w:sz w:val="2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nsid w:val="0C2C1A25"/>
    <w:multiLevelType w:val="hybridMultilevel"/>
    <w:tmpl w:val="6938E532"/>
    <w:lvl w:ilvl="0" w:tplc="FFFFFFFF">
      <w:start w:val="1"/>
      <w:numFmt w:val="decimal"/>
      <w:lvlText w:val="Step %1:"/>
      <w:lvlJc w:val="left"/>
      <w:pPr>
        <w:tabs>
          <w:tab w:val="num" w:pos="972"/>
        </w:tabs>
        <w:ind w:left="972" w:hanging="972"/>
      </w:pPr>
      <w:rPr>
        <w:rFonts w:hint="default"/>
      </w:rPr>
    </w:lvl>
    <w:lvl w:ilvl="1" w:tplc="FFFFFFFF">
      <w:start w:val="1"/>
      <w:numFmt w:val="decimal"/>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nsid w:val="11B86C48"/>
    <w:multiLevelType w:val="hybridMultilevel"/>
    <w:tmpl w:val="DD045FD0"/>
    <w:lvl w:ilvl="0" w:tplc="394C760A">
      <w:start w:val="1"/>
      <w:numFmt w:val="bullet"/>
      <w:pStyle w:val="Checklist2"/>
      <w:lvlText w:val=""/>
      <w:lvlJc w:val="left"/>
      <w:pPr>
        <w:tabs>
          <w:tab w:val="num" w:pos="720"/>
        </w:tabs>
        <w:ind w:left="720" w:hanging="360"/>
      </w:pPr>
      <w:rPr>
        <w:rFonts w:ascii="Webdings" w:hAnsi="Webdings" w:hint="default"/>
        <w:b w:val="0"/>
        <w:i w:val="0"/>
        <w:sz w:val="16"/>
      </w:rPr>
    </w:lvl>
    <w:lvl w:ilvl="1" w:tplc="FFFFFFFF" w:tentative="1">
      <w:start w:val="1"/>
      <w:numFmt w:val="bullet"/>
      <w:lvlText w:val="o"/>
      <w:lvlJc w:val="left"/>
      <w:pPr>
        <w:tabs>
          <w:tab w:val="num" w:pos="2160"/>
        </w:tabs>
        <w:ind w:left="2160" w:hanging="360"/>
      </w:pPr>
      <w:rPr>
        <w:rFonts w:ascii="Courier New" w:hAnsi="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7">
    <w:nsid w:val="145669A5"/>
    <w:multiLevelType w:val="hybridMultilevel"/>
    <w:tmpl w:val="C94C204A"/>
    <w:lvl w:ilvl="0" w:tplc="FFFFFFFF">
      <w:start w:val="1"/>
      <w:numFmt w:val="bullet"/>
      <w:pStyle w:val="BoxedTex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nsid w:val="167C5323"/>
    <w:multiLevelType w:val="hybridMultilevel"/>
    <w:tmpl w:val="7D385EF4"/>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9">
    <w:nsid w:val="1EB82F41"/>
    <w:multiLevelType w:val="hybridMultilevel"/>
    <w:tmpl w:val="088C59AA"/>
    <w:lvl w:ilvl="0" w:tplc="FFFFFFFF">
      <w:start w:val="1"/>
      <w:numFmt w:val="bullet"/>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080"/>
        </w:tabs>
        <w:ind w:left="1080" w:hanging="360"/>
      </w:pPr>
      <w:rPr>
        <w:rFonts w:ascii="Courier New" w:hAnsi="Courier New" w:hint="default"/>
      </w:r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10">
    <w:nsid w:val="1F604D16"/>
    <w:multiLevelType w:val="hybridMultilevel"/>
    <w:tmpl w:val="10D4199A"/>
    <w:lvl w:ilvl="0" w:tplc="FFFFFFFF">
      <w:start w:val="1"/>
      <w:numFmt w:val="decimal"/>
      <w:lvlText w:val="%1"/>
      <w:lvlJc w:val="left"/>
      <w:pPr>
        <w:tabs>
          <w:tab w:val="num" w:pos="576"/>
        </w:tabs>
        <w:ind w:left="576" w:hanging="576"/>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
    <w:nsid w:val="257B1357"/>
    <w:multiLevelType w:val="hybridMultilevel"/>
    <w:tmpl w:val="1B62057C"/>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2">
    <w:nsid w:val="2B081021"/>
    <w:multiLevelType w:val="multilevel"/>
    <w:tmpl w:val="D988DEB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nsid w:val="2FA51042"/>
    <w:multiLevelType w:val="multilevel"/>
    <w:tmpl w:val="3D80A17E"/>
    <w:lvl w:ilvl="0">
      <w:start w:val="1"/>
      <w:numFmt w:val="decimal"/>
      <w:pStyle w:val="ListNumber"/>
      <w:lvlText w:val="%1)"/>
      <w:lvlJc w:val="left"/>
      <w:pPr>
        <w:tabs>
          <w:tab w:val="num" w:pos="72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bullet"/>
      <w:lvlText w:val=""/>
      <w:lvlJc w:val="left"/>
      <w:pPr>
        <w:tabs>
          <w:tab w:val="num" w:pos="1080"/>
        </w:tabs>
        <w:ind w:left="1080" w:hanging="360"/>
      </w:pPr>
      <w:rPr>
        <w:rFonts w:ascii="Symbol" w:hAnsi="Symbol" w:hint="default"/>
      </w:rPr>
    </w:lvl>
    <w:lvl w:ilvl="3">
      <w:start w:val="1"/>
      <w:numFmt w:val="decimal"/>
      <w:lvlText w:val="(%4)"/>
      <w:lvlJc w:val="left"/>
      <w:pPr>
        <w:tabs>
          <w:tab w:val="num" w:pos="2160"/>
        </w:tabs>
        <w:ind w:left="2160" w:hanging="360"/>
      </w:pPr>
      <w:rPr>
        <w:rFonts w:hint="default"/>
      </w:rPr>
    </w:lvl>
    <w:lvl w:ilvl="4">
      <w:start w:val="1"/>
      <w:numFmt w:val="decimal"/>
      <w:lvlText w:val="(%5)"/>
      <w:lvlJc w:val="left"/>
      <w:pPr>
        <w:tabs>
          <w:tab w:val="num" w:pos="1080"/>
        </w:tabs>
        <w:ind w:left="720" w:hanging="720"/>
      </w:pPr>
      <w:rPr>
        <w:rFonts w:ascii="Verdana Bold" w:hAnsi="Verdana Bold" w:hint="default"/>
        <w:b/>
        <w:i w:val="0"/>
      </w:rPr>
    </w:lvl>
    <w:lvl w:ilvl="5">
      <w:start w:val="1"/>
      <w:numFmt w:val="lowerRoman"/>
      <w:lvlText w:val="(%6)"/>
      <w:lvlJc w:val="left"/>
      <w:pPr>
        <w:tabs>
          <w:tab w:val="num" w:pos="1440"/>
        </w:tabs>
        <w:ind w:left="1080" w:hanging="360"/>
      </w:pPr>
      <w:rPr>
        <w:rFonts w:hint="default"/>
      </w:rPr>
    </w:lvl>
    <w:lvl w:ilvl="6">
      <w:start w:val="1"/>
      <w:numFmt w:val="decimal"/>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Roman"/>
      <w:lvlText w:val="%9."/>
      <w:lvlJc w:val="left"/>
      <w:pPr>
        <w:tabs>
          <w:tab w:val="num" w:pos="3960"/>
        </w:tabs>
        <w:ind w:left="3960" w:hanging="360"/>
      </w:pPr>
      <w:rPr>
        <w:rFonts w:hint="default"/>
      </w:rPr>
    </w:lvl>
  </w:abstractNum>
  <w:abstractNum w:abstractNumId="14">
    <w:nsid w:val="4ADE5828"/>
    <w:multiLevelType w:val="multilevel"/>
    <w:tmpl w:val="56AEA9C8"/>
    <w:lvl w:ilvl="0">
      <w:start w:val="1"/>
      <w:numFmt w:val="bullet"/>
      <w:lvlText w:val=""/>
      <w:lvlJc w:val="left"/>
      <w:pPr>
        <w:tabs>
          <w:tab w:val="num" w:pos="1080"/>
        </w:tabs>
        <w:ind w:left="1080" w:hanging="360"/>
      </w:pPr>
      <w:rPr>
        <w:rFonts w:ascii="Webdings" w:hAnsi="Webdings" w:hint="default"/>
        <w:b w:val="0"/>
        <w:i w:val="0"/>
        <w:sz w:val="16"/>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nsid w:val="4B4E40C7"/>
    <w:multiLevelType w:val="hybridMultilevel"/>
    <w:tmpl w:val="090C4CFA"/>
    <w:lvl w:ilvl="0" w:tplc="618CA7F8">
      <w:start w:val="1"/>
      <w:numFmt w:val="bullet"/>
      <w:lvlText w:val=""/>
      <w:lvlJc w:val="left"/>
      <w:pPr>
        <w:tabs>
          <w:tab w:val="num" w:pos="1080"/>
        </w:tabs>
        <w:ind w:left="1080" w:hanging="360"/>
      </w:pPr>
      <w:rPr>
        <w:rFonts w:ascii="Symbol" w:hAnsi="Symbol" w:hint="default"/>
      </w:rPr>
    </w:lvl>
    <w:lvl w:ilvl="1" w:tplc="4C12B598">
      <w:numFmt w:val="none"/>
      <w:lvlText w:val=""/>
      <w:lvlJc w:val="left"/>
      <w:pPr>
        <w:tabs>
          <w:tab w:val="num" w:pos="360"/>
        </w:tabs>
      </w:pPr>
    </w:lvl>
    <w:lvl w:ilvl="2" w:tplc="2F344C84">
      <w:start w:val="1"/>
      <w:numFmt w:val="decimal"/>
      <w:lvlText w:val="%3."/>
      <w:lvlJc w:val="left"/>
      <w:pPr>
        <w:tabs>
          <w:tab w:val="num" w:pos="2700"/>
        </w:tabs>
        <w:ind w:left="2700" w:hanging="360"/>
      </w:pPr>
      <w:rPr>
        <w:rFonts w:hint="default"/>
      </w:rPr>
    </w:lvl>
    <w:lvl w:ilvl="3" w:tplc="D83036EA">
      <w:start w:val="1"/>
      <w:numFmt w:val="decimal"/>
      <w:lvlText w:val="%4."/>
      <w:lvlJc w:val="left"/>
      <w:pPr>
        <w:tabs>
          <w:tab w:val="num" w:pos="3240"/>
        </w:tabs>
        <w:ind w:left="3240" w:hanging="360"/>
      </w:pPr>
      <w:rPr>
        <w:rFonts w:hint="default"/>
        <w:b w:val="0"/>
        <w:sz w:val="24"/>
      </w:rPr>
    </w:lvl>
    <w:lvl w:ilvl="4" w:tplc="2C924AAE" w:tentative="1">
      <w:start w:val="1"/>
      <w:numFmt w:val="lowerLetter"/>
      <w:lvlText w:val="%5."/>
      <w:lvlJc w:val="left"/>
      <w:pPr>
        <w:tabs>
          <w:tab w:val="num" w:pos="3960"/>
        </w:tabs>
        <w:ind w:left="3960" w:hanging="360"/>
      </w:pPr>
    </w:lvl>
    <w:lvl w:ilvl="5" w:tplc="4CA02382" w:tentative="1">
      <w:start w:val="1"/>
      <w:numFmt w:val="lowerRoman"/>
      <w:lvlText w:val="%6."/>
      <w:lvlJc w:val="right"/>
      <w:pPr>
        <w:tabs>
          <w:tab w:val="num" w:pos="4680"/>
        </w:tabs>
        <w:ind w:left="4680" w:hanging="180"/>
      </w:pPr>
    </w:lvl>
    <w:lvl w:ilvl="6" w:tplc="8F181212" w:tentative="1">
      <w:start w:val="1"/>
      <w:numFmt w:val="decimal"/>
      <w:lvlText w:val="%7."/>
      <w:lvlJc w:val="left"/>
      <w:pPr>
        <w:tabs>
          <w:tab w:val="num" w:pos="5400"/>
        </w:tabs>
        <w:ind w:left="5400" w:hanging="360"/>
      </w:pPr>
    </w:lvl>
    <w:lvl w:ilvl="7" w:tplc="A5F2B0CE" w:tentative="1">
      <w:start w:val="1"/>
      <w:numFmt w:val="lowerLetter"/>
      <w:lvlText w:val="%8."/>
      <w:lvlJc w:val="left"/>
      <w:pPr>
        <w:tabs>
          <w:tab w:val="num" w:pos="6120"/>
        </w:tabs>
        <w:ind w:left="6120" w:hanging="360"/>
      </w:pPr>
    </w:lvl>
    <w:lvl w:ilvl="8" w:tplc="72C421E8" w:tentative="1">
      <w:start w:val="1"/>
      <w:numFmt w:val="lowerRoman"/>
      <w:lvlText w:val="%9."/>
      <w:lvlJc w:val="right"/>
      <w:pPr>
        <w:tabs>
          <w:tab w:val="num" w:pos="6840"/>
        </w:tabs>
        <w:ind w:left="6840" w:hanging="180"/>
      </w:pPr>
    </w:lvl>
  </w:abstractNum>
  <w:abstractNum w:abstractNumId="16">
    <w:nsid w:val="543A7498"/>
    <w:multiLevelType w:val="multilevel"/>
    <w:tmpl w:val="7396C3E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7">
    <w:nsid w:val="55F42EDC"/>
    <w:multiLevelType w:val="hybridMultilevel"/>
    <w:tmpl w:val="20FCC91C"/>
    <w:lvl w:ilvl="0" w:tplc="C332F564">
      <w:start w:val="1"/>
      <w:numFmt w:val="bullet"/>
      <w:lvlText w:val=""/>
      <w:lvlJc w:val="left"/>
      <w:pPr>
        <w:tabs>
          <w:tab w:val="num" w:pos="720"/>
        </w:tabs>
        <w:ind w:left="720" w:hanging="360"/>
      </w:pPr>
      <w:rPr>
        <w:rFonts w:ascii="Symbol" w:hAnsi="Symbol" w:hint="default"/>
      </w:rPr>
    </w:lvl>
    <w:lvl w:ilvl="1" w:tplc="7E88A0DC">
      <w:numFmt w:val="none"/>
      <w:lvlText w:val=""/>
      <w:lvlJc w:val="left"/>
      <w:pPr>
        <w:tabs>
          <w:tab w:val="num" w:pos="360"/>
        </w:tabs>
      </w:pPr>
    </w:lvl>
    <w:lvl w:ilvl="2" w:tplc="A2CAC0E8" w:tentative="1">
      <w:start w:val="1"/>
      <w:numFmt w:val="bullet"/>
      <w:lvlText w:val=""/>
      <w:lvlJc w:val="left"/>
      <w:pPr>
        <w:tabs>
          <w:tab w:val="num" w:pos="2220"/>
        </w:tabs>
        <w:ind w:left="2220" w:hanging="360"/>
      </w:pPr>
      <w:rPr>
        <w:rFonts w:ascii="Wingdings" w:hAnsi="Wingdings" w:hint="default"/>
      </w:rPr>
    </w:lvl>
    <w:lvl w:ilvl="3" w:tplc="1BFA8DB4" w:tentative="1">
      <w:start w:val="1"/>
      <w:numFmt w:val="bullet"/>
      <w:lvlText w:val=""/>
      <w:lvlJc w:val="left"/>
      <w:pPr>
        <w:tabs>
          <w:tab w:val="num" w:pos="2940"/>
        </w:tabs>
        <w:ind w:left="2940" w:hanging="360"/>
      </w:pPr>
      <w:rPr>
        <w:rFonts w:ascii="Symbol" w:hAnsi="Symbol" w:hint="default"/>
      </w:rPr>
    </w:lvl>
    <w:lvl w:ilvl="4" w:tplc="B1B2AA90" w:tentative="1">
      <w:start w:val="1"/>
      <w:numFmt w:val="bullet"/>
      <w:lvlText w:val="o"/>
      <w:lvlJc w:val="left"/>
      <w:pPr>
        <w:tabs>
          <w:tab w:val="num" w:pos="3660"/>
        </w:tabs>
        <w:ind w:left="3660" w:hanging="360"/>
      </w:pPr>
      <w:rPr>
        <w:rFonts w:ascii="Courier New" w:hAnsi="Courier New" w:hint="default"/>
      </w:rPr>
    </w:lvl>
    <w:lvl w:ilvl="5" w:tplc="D166E82A" w:tentative="1">
      <w:start w:val="1"/>
      <w:numFmt w:val="bullet"/>
      <w:lvlText w:val=""/>
      <w:lvlJc w:val="left"/>
      <w:pPr>
        <w:tabs>
          <w:tab w:val="num" w:pos="4380"/>
        </w:tabs>
        <w:ind w:left="4380" w:hanging="360"/>
      </w:pPr>
      <w:rPr>
        <w:rFonts w:ascii="Wingdings" w:hAnsi="Wingdings" w:hint="default"/>
      </w:rPr>
    </w:lvl>
    <w:lvl w:ilvl="6" w:tplc="48AC4CE0" w:tentative="1">
      <w:start w:val="1"/>
      <w:numFmt w:val="bullet"/>
      <w:lvlText w:val=""/>
      <w:lvlJc w:val="left"/>
      <w:pPr>
        <w:tabs>
          <w:tab w:val="num" w:pos="5100"/>
        </w:tabs>
        <w:ind w:left="5100" w:hanging="360"/>
      </w:pPr>
      <w:rPr>
        <w:rFonts w:ascii="Symbol" w:hAnsi="Symbol" w:hint="default"/>
      </w:rPr>
    </w:lvl>
    <w:lvl w:ilvl="7" w:tplc="B1242DD4" w:tentative="1">
      <w:start w:val="1"/>
      <w:numFmt w:val="bullet"/>
      <w:lvlText w:val="o"/>
      <w:lvlJc w:val="left"/>
      <w:pPr>
        <w:tabs>
          <w:tab w:val="num" w:pos="5820"/>
        </w:tabs>
        <w:ind w:left="5820" w:hanging="360"/>
      </w:pPr>
      <w:rPr>
        <w:rFonts w:ascii="Courier New" w:hAnsi="Courier New" w:hint="default"/>
      </w:rPr>
    </w:lvl>
    <w:lvl w:ilvl="8" w:tplc="7E6ED142" w:tentative="1">
      <w:start w:val="1"/>
      <w:numFmt w:val="bullet"/>
      <w:lvlText w:val=""/>
      <w:lvlJc w:val="left"/>
      <w:pPr>
        <w:tabs>
          <w:tab w:val="num" w:pos="6540"/>
        </w:tabs>
        <w:ind w:left="6540" w:hanging="360"/>
      </w:pPr>
      <w:rPr>
        <w:rFonts w:ascii="Wingdings" w:hAnsi="Wingdings" w:hint="default"/>
      </w:rPr>
    </w:lvl>
  </w:abstractNum>
  <w:abstractNum w:abstractNumId="18">
    <w:nsid w:val="5DB77E9D"/>
    <w:multiLevelType w:val="hybridMultilevel"/>
    <w:tmpl w:val="2102CD1E"/>
    <w:lvl w:ilvl="0" w:tplc="61AA1022">
      <w:start w:val="1"/>
      <w:numFmt w:val="bullet"/>
      <w:pStyle w:val="Checklist1"/>
      <w:lvlText w:val=""/>
      <w:lvlJc w:val="left"/>
      <w:pPr>
        <w:tabs>
          <w:tab w:val="num" w:pos="360"/>
        </w:tabs>
        <w:ind w:left="360" w:hanging="360"/>
      </w:pPr>
      <w:rPr>
        <w:rFonts w:ascii="Webdings" w:hAnsi="Webdings" w:hint="default"/>
        <w:b w:val="0"/>
        <w:i w:val="0"/>
        <w:sz w:val="16"/>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nsid w:val="62DC58CC"/>
    <w:multiLevelType w:val="hybridMultilevel"/>
    <w:tmpl w:val="80886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4B379A6"/>
    <w:multiLevelType w:val="hybridMultilevel"/>
    <w:tmpl w:val="4F32A9DA"/>
    <w:lvl w:ilvl="0" w:tplc="FFFFFFFF">
      <w:start w:val="1"/>
      <w:numFmt w:val="decimalZero"/>
      <w:lvlText w:val="0%1"/>
      <w:lvlJc w:val="left"/>
      <w:pPr>
        <w:tabs>
          <w:tab w:val="num" w:pos="1440"/>
        </w:tabs>
        <w:ind w:left="1080" w:hanging="72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nsid w:val="6CD86D8A"/>
    <w:multiLevelType w:val="hybridMultilevel"/>
    <w:tmpl w:val="2E746954"/>
    <w:lvl w:ilvl="0" w:tplc="FFFFFFFF">
      <w:start w:val="1"/>
      <w:numFmt w:val="bullet"/>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22">
    <w:nsid w:val="71BA3EB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7C7B5C5E"/>
    <w:multiLevelType w:val="hybridMultilevel"/>
    <w:tmpl w:val="8FD2F738"/>
    <w:lvl w:ilvl="0" w:tplc="40421C5C">
      <w:start w:val="1"/>
      <w:numFmt w:val="bullet"/>
      <w:pStyle w:val="ListBullet2"/>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18"/>
  </w:num>
  <w:num w:numId="3">
    <w:abstractNumId w:val="6"/>
  </w:num>
  <w:num w:numId="4">
    <w:abstractNumId w:val="7"/>
  </w:num>
  <w:num w:numId="5">
    <w:abstractNumId w:val="13"/>
  </w:num>
  <w:num w:numId="6">
    <w:abstractNumId w:val="4"/>
  </w:num>
  <w:num w:numId="7">
    <w:abstractNumId w:val="23"/>
  </w:num>
  <w:num w:numId="8">
    <w:abstractNumId w:val="4"/>
    <w:lvlOverride w:ilvl="0">
      <w:startOverride w:val="1"/>
    </w:lvlOverride>
  </w:num>
  <w:num w:numId="9">
    <w:abstractNumId w:val="4"/>
    <w:lvlOverride w:ilvl="0">
      <w:startOverride w:val="1"/>
    </w:lvlOverride>
  </w:num>
  <w:num w:numId="10">
    <w:abstractNumId w:val="4"/>
    <w:lvlOverride w:ilvl="0">
      <w:startOverride w:val="1"/>
    </w:lvlOverride>
  </w:num>
  <w:num w:numId="11">
    <w:abstractNumId w:val="19"/>
  </w:num>
  <w:num w:numId="12">
    <w:abstractNumId w:val="1"/>
  </w:num>
  <w:num w:numId="13">
    <w:abstractNumId w:val="0"/>
  </w:num>
  <w:num w:numId="14">
    <w:abstractNumId w:val="8"/>
  </w:num>
  <w:num w:numId="15">
    <w:abstractNumId w:val="2"/>
  </w:num>
  <w:num w:numId="16">
    <w:abstractNumId w:val="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11"/>
  </w:num>
  <w:num w:numId="19">
    <w:abstractNumId w:val="20"/>
  </w:num>
  <w:num w:numId="20">
    <w:abstractNumId w:val="16"/>
  </w:num>
  <w:num w:numId="21">
    <w:abstractNumId w:val="5"/>
  </w:num>
  <w:num w:numId="22">
    <w:abstractNumId w:val="10"/>
  </w:num>
  <w:num w:numId="23">
    <w:abstractNumId w:val="10"/>
    <w:lvlOverride w:ilvl="0">
      <w:startOverride w:val="1"/>
    </w:lvlOverride>
  </w:num>
  <w:num w:numId="24">
    <w:abstractNumId w:val="17"/>
  </w:num>
  <w:num w:numId="25">
    <w:abstractNumId w:val="15"/>
  </w:num>
  <w:num w:numId="26">
    <w:abstractNumId w:val="3"/>
  </w:num>
  <w:num w:numId="27">
    <w:abstractNumId w:val="14"/>
  </w:num>
  <w:num w:numId="28">
    <w:abstractNumId w:val="22"/>
  </w:num>
  <w:num w:numId="29">
    <w:abstractNumId w:val="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lvlOverride w:ilvl="0">
      <w:startOverride w:val="1"/>
    </w:lvlOverride>
  </w:num>
  <w:num w:numId="33">
    <w:abstractNumId w:val="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
    <w:lvlOverride w:ilvl="0">
      <w:startOverride w:val="1"/>
    </w:lvlOverride>
  </w:num>
  <w:num w:numId="37">
    <w:abstractNumId w:val="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
    <w:lvlOverride w:ilvl="0">
      <w:startOverride w:val="1"/>
    </w:lvlOverride>
  </w:num>
  <w:num w:numId="39">
    <w:abstractNumId w:val="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attachedTemplate r:id="rId1"/>
  <w:linkStyles/>
  <w:stylePaneFormatFilter w:val="3F08"/>
  <w:stylePaneSortMethod w:val="0000"/>
  <w:defaultTabStop w:val="720"/>
  <w:evenAndOddHeaders/>
  <w:drawingGridHorizontalSpacing w:val="100"/>
  <w:displayHorizontalDrawingGridEvery w:val="2"/>
  <w:noPunctuationKerning/>
  <w:characterSpacingControl w:val="doNotCompress"/>
  <w:hdrShapeDefaults>
    <o:shapedefaults v:ext="edit" spidmax="63490"/>
  </w:hdrShapeDefaults>
  <w:footnotePr>
    <w:footnote w:id="-1"/>
    <w:footnote w:id="0"/>
  </w:footnotePr>
  <w:endnotePr>
    <w:endnote w:id="-1"/>
    <w:endnote w:id="0"/>
  </w:endnotePr>
  <w:compat/>
  <w:rsids>
    <w:rsidRoot w:val="00DB6735"/>
    <w:rsid w:val="00004561"/>
    <w:rsid w:val="00004ACB"/>
    <w:rsid w:val="00046144"/>
    <w:rsid w:val="00046912"/>
    <w:rsid w:val="00051BAF"/>
    <w:rsid w:val="00067C1C"/>
    <w:rsid w:val="000758FD"/>
    <w:rsid w:val="000775BE"/>
    <w:rsid w:val="00091AA4"/>
    <w:rsid w:val="00095236"/>
    <w:rsid w:val="00097385"/>
    <w:rsid w:val="000A2383"/>
    <w:rsid w:val="000A5FB9"/>
    <w:rsid w:val="000B3982"/>
    <w:rsid w:val="000D0DF4"/>
    <w:rsid w:val="000D266E"/>
    <w:rsid w:val="000D3E1D"/>
    <w:rsid w:val="000E6277"/>
    <w:rsid w:val="00117DF1"/>
    <w:rsid w:val="00120D95"/>
    <w:rsid w:val="00130BED"/>
    <w:rsid w:val="001312DC"/>
    <w:rsid w:val="00135619"/>
    <w:rsid w:val="00144219"/>
    <w:rsid w:val="0018193E"/>
    <w:rsid w:val="00184654"/>
    <w:rsid w:val="00193A99"/>
    <w:rsid w:val="001B0C5B"/>
    <w:rsid w:val="001B147D"/>
    <w:rsid w:val="001B3C6B"/>
    <w:rsid w:val="001B4838"/>
    <w:rsid w:val="001B49A0"/>
    <w:rsid w:val="001C4A09"/>
    <w:rsid w:val="001C65A4"/>
    <w:rsid w:val="001D4575"/>
    <w:rsid w:val="001D51FF"/>
    <w:rsid w:val="001D7082"/>
    <w:rsid w:val="001E2599"/>
    <w:rsid w:val="001E7C5F"/>
    <w:rsid w:val="001F0BBD"/>
    <w:rsid w:val="00202994"/>
    <w:rsid w:val="00211BF3"/>
    <w:rsid w:val="002208DC"/>
    <w:rsid w:val="002229F7"/>
    <w:rsid w:val="00222BB6"/>
    <w:rsid w:val="002279CB"/>
    <w:rsid w:val="00234D1A"/>
    <w:rsid w:val="002360BD"/>
    <w:rsid w:val="00240558"/>
    <w:rsid w:val="002435B2"/>
    <w:rsid w:val="00247535"/>
    <w:rsid w:val="0025286B"/>
    <w:rsid w:val="0025618D"/>
    <w:rsid w:val="00261F9E"/>
    <w:rsid w:val="00266E1F"/>
    <w:rsid w:val="00270C39"/>
    <w:rsid w:val="00276E66"/>
    <w:rsid w:val="002933A6"/>
    <w:rsid w:val="002B4376"/>
    <w:rsid w:val="002B6A52"/>
    <w:rsid w:val="002D31C7"/>
    <w:rsid w:val="002D72AA"/>
    <w:rsid w:val="002E69B4"/>
    <w:rsid w:val="0030004A"/>
    <w:rsid w:val="0030072F"/>
    <w:rsid w:val="00300BBA"/>
    <w:rsid w:val="00304A47"/>
    <w:rsid w:val="00324F3B"/>
    <w:rsid w:val="00327E26"/>
    <w:rsid w:val="00333C0A"/>
    <w:rsid w:val="00333EBA"/>
    <w:rsid w:val="003442FD"/>
    <w:rsid w:val="00352959"/>
    <w:rsid w:val="00353645"/>
    <w:rsid w:val="00373E3A"/>
    <w:rsid w:val="00384ED1"/>
    <w:rsid w:val="00387D55"/>
    <w:rsid w:val="00391650"/>
    <w:rsid w:val="00391A43"/>
    <w:rsid w:val="003971A9"/>
    <w:rsid w:val="003A1546"/>
    <w:rsid w:val="003C278C"/>
    <w:rsid w:val="003D40DC"/>
    <w:rsid w:val="003D64AA"/>
    <w:rsid w:val="003F0218"/>
    <w:rsid w:val="003F5286"/>
    <w:rsid w:val="003F7DF1"/>
    <w:rsid w:val="00401AC6"/>
    <w:rsid w:val="0040505F"/>
    <w:rsid w:val="00405E28"/>
    <w:rsid w:val="00406F75"/>
    <w:rsid w:val="00416998"/>
    <w:rsid w:val="00445157"/>
    <w:rsid w:val="004469D7"/>
    <w:rsid w:val="00452E24"/>
    <w:rsid w:val="004610D3"/>
    <w:rsid w:val="00464202"/>
    <w:rsid w:val="00465039"/>
    <w:rsid w:val="00466333"/>
    <w:rsid w:val="00467835"/>
    <w:rsid w:val="00470C43"/>
    <w:rsid w:val="0047138A"/>
    <w:rsid w:val="004832E3"/>
    <w:rsid w:val="0048670D"/>
    <w:rsid w:val="00490ABD"/>
    <w:rsid w:val="004A45E0"/>
    <w:rsid w:val="004A6BD5"/>
    <w:rsid w:val="004B04FB"/>
    <w:rsid w:val="004C505C"/>
    <w:rsid w:val="004D69E2"/>
    <w:rsid w:val="004F54D0"/>
    <w:rsid w:val="004F6945"/>
    <w:rsid w:val="005032C6"/>
    <w:rsid w:val="00505B0C"/>
    <w:rsid w:val="00506628"/>
    <w:rsid w:val="0050774F"/>
    <w:rsid w:val="0051054B"/>
    <w:rsid w:val="0051395E"/>
    <w:rsid w:val="00520235"/>
    <w:rsid w:val="00521C2A"/>
    <w:rsid w:val="00522BF7"/>
    <w:rsid w:val="00533D8A"/>
    <w:rsid w:val="00536694"/>
    <w:rsid w:val="00545A2A"/>
    <w:rsid w:val="00547E55"/>
    <w:rsid w:val="00555B8F"/>
    <w:rsid w:val="0055732A"/>
    <w:rsid w:val="005608EE"/>
    <w:rsid w:val="00561F4D"/>
    <w:rsid w:val="00580C40"/>
    <w:rsid w:val="005B0B2C"/>
    <w:rsid w:val="005D0F74"/>
    <w:rsid w:val="005D11ED"/>
    <w:rsid w:val="005E4954"/>
    <w:rsid w:val="005F7C10"/>
    <w:rsid w:val="00601550"/>
    <w:rsid w:val="00605650"/>
    <w:rsid w:val="00615DB9"/>
    <w:rsid w:val="00616DED"/>
    <w:rsid w:val="00633F50"/>
    <w:rsid w:val="006347C0"/>
    <w:rsid w:val="00642BDD"/>
    <w:rsid w:val="00645771"/>
    <w:rsid w:val="006519A2"/>
    <w:rsid w:val="00657A67"/>
    <w:rsid w:val="0066385C"/>
    <w:rsid w:val="00664579"/>
    <w:rsid w:val="006816FF"/>
    <w:rsid w:val="00690FB3"/>
    <w:rsid w:val="00692AB1"/>
    <w:rsid w:val="006A21F6"/>
    <w:rsid w:val="006A274E"/>
    <w:rsid w:val="006C596B"/>
    <w:rsid w:val="006E115A"/>
    <w:rsid w:val="006E365E"/>
    <w:rsid w:val="006F118B"/>
    <w:rsid w:val="006F5128"/>
    <w:rsid w:val="006F56B0"/>
    <w:rsid w:val="0071251E"/>
    <w:rsid w:val="007215BB"/>
    <w:rsid w:val="00740D03"/>
    <w:rsid w:val="00741843"/>
    <w:rsid w:val="00741875"/>
    <w:rsid w:val="0074629D"/>
    <w:rsid w:val="0074671F"/>
    <w:rsid w:val="00746988"/>
    <w:rsid w:val="00771461"/>
    <w:rsid w:val="00771ACF"/>
    <w:rsid w:val="00774A82"/>
    <w:rsid w:val="00780AEF"/>
    <w:rsid w:val="00790013"/>
    <w:rsid w:val="00797163"/>
    <w:rsid w:val="007A1DE3"/>
    <w:rsid w:val="007A482C"/>
    <w:rsid w:val="007A4BAD"/>
    <w:rsid w:val="007A6D7D"/>
    <w:rsid w:val="007B1095"/>
    <w:rsid w:val="007D7905"/>
    <w:rsid w:val="007F7AE6"/>
    <w:rsid w:val="00806FC0"/>
    <w:rsid w:val="00810D0A"/>
    <w:rsid w:val="008115CD"/>
    <w:rsid w:val="0081297E"/>
    <w:rsid w:val="00827438"/>
    <w:rsid w:val="0083353E"/>
    <w:rsid w:val="00874700"/>
    <w:rsid w:val="0087509E"/>
    <w:rsid w:val="008751BA"/>
    <w:rsid w:val="0087524D"/>
    <w:rsid w:val="0088493C"/>
    <w:rsid w:val="00890140"/>
    <w:rsid w:val="0089015C"/>
    <w:rsid w:val="0089038A"/>
    <w:rsid w:val="00892BB6"/>
    <w:rsid w:val="008A1248"/>
    <w:rsid w:val="008A4998"/>
    <w:rsid w:val="008A7599"/>
    <w:rsid w:val="008B17DA"/>
    <w:rsid w:val="008B30A3"/>
    <w:rsid w:val="008C6AC0"/>
    <w:rsid w:val="008C7DFA"/>
    <w:rsid w:val="008D2D80"/>
    <w:rsid w:val="008F2460"/>
    <w:rsid w:val="009073E9"/>
    <w:rsid w:val="00907E54"/>
    <w:rsid w:val="00912CD7"/>
    <w:rsid w:val="00916664"/>
    <w:rsid w:val="009450EA"/>
    <w:rsid w:val="009701BC"/>
    <w:rsid w:val="00975A96"/>
    <w:rsid w:val="00975C7E"/>
    <w:rsid w:val="00975D2B"/>
    <w:rsid w:val="009B7A44"/>
    <w:rsid w:val="009D570A"/>
    <w:rsid w:val="009E54E0"/>
    <w:rsid w:val="009E702C"/>
    <w:rsid w:val="00A04193"/>
    <w:rsid w:val="00A07E15"/>
    <w:rsid w:val="00A3140F"/>
    <w:rsid w:val="00A31A1A"/>
    <w:rsid w:val="00A57C7C"/>
    <w:rsid w:val="00A62E92"/>
    <w:rsid w:val="00A6672E"/>
    <w:rsid w:val="00A75022"/>
    <w:rsid w:val="00A869A6"/>
    <w:rsid w:val="00AA2310"/>
    <w:rsid w:val="00AA442B"/>
    <w:rsid w:val="00AC1A41"/>
    <w:rsid w:val="00AD44D5"/>
    <w:rsid w:val="00AE3756"/>
    <w:rsid w:val="00B051F1"/>
    <w:rsid w:val="00B10FCB"/>
    <w:rsid w:val="00B138D8"/>
    <w:rsid w:val="00B152B9"/>
    <w:rsid w:val="00B16C82"/>
    <w:rsid w:val="00B17180"/>
    <w:rsid w:val="00B20266"/>
    <w:rsid w:val="00B23128"/>
    <w:rsid w:val="00B27B15"/>
    <w:rsid w:val="00B50520"/>
    <w:rsid w:val="00B50877"/>
    <w:rsid w:val="00B51BE5"/>
    <w:rsid w:val="00B562CB"/>
    <w:rsid w:val="00B60D2F"/>
    <w:rsid w:val="00B63D9B"/>
    <w:rsid w:val="00B731D6"/>
    <w:rsid w:val="00B76AFB"/>
    <w:rsid w:val="00B83BF2"/>
    <w:rsid w:val="00B866E3"/>
    <w:rsid w:val="00BA239D"/>
    <w:rsid w:val="00BA5EB8"/>
    <w:rsid w:val="00BB10FD"/>
    <w:rsid w:val="00BB3313"/>
    <w:rsid w:val="00BB4425"/>
    <w:rsid w:val="00BC4F4F"/>
    <w:rsid w:val="00BD028C"/>
    <w:rsid w:val="00BD2F91"/>
    <w:rsid w:val="00BD7067"/>
    <w:rsid w:val="00BE25CB"/>
    <w:rsid w:val="00BE59FA"/>
    <w:rsid w:val="00BF5C25"/>
    <w:rsid w:val="00C06916"/>
    <w:rsid w:val="00C25A2A"/>
    <w:rsid w:val="00C2704D"/>
    <w:rsid w:val="00C35B44"/>
    <w:rsid w:val="00C428B0"/>
    <w:rsid w:val="00C44107"/>
    <w:rsid w:val="00C45F35"/>
    <w:rsid w:val="00C51E3B"/>
    <w:rsid w:val="00C64CAC"/>
    <w:rsid w:val="00C655E1"/>
    <w:rsid w:val="00C70F97"/>
    <w:rsid w:val="00C7583C"/>
    <w:rsid w:val="00C82E42"/>
    <w:rsid w:val="00C91E7E"/>
    <w:rsid w:val="00C96D35"/>
    <w:rsid w:val="00C97CEE"/>
    <w:rsid w:val="00CB6A07"/>
    <w:rsid w:val="00CE2669"/>
    <w:rsid w:val="00CE70EF"/>
    <w:rsid w:val="00D17F60"/>
    <w:rsid w:val="00D275C2"/>
    <w:rsid w:val="00D344F0"/>
    <w:rsid w:val="00D36150"/>
    <w:rsid w:val="00D431CD"/>
    <w:rsid w:val="00D4503A"/>
    <w:rsid w:val="00D77209"/>
    <w:rsid w:val="00D77515"/>
    <w:rsid w:val="00D80780"/>
    <w:rsid w:val="00D87BDD"/>
    <w:rsid w:val="00D91234"/>
    <w:rsid w:val="00DA2D2D"/>
    <w:rsid w:val="00DA7CE8"/>
    <w:rsid w:val="00DB1E78"/>
    <w:rsid w:val="00DB5ACC"/>
    <w:rsid w:val="00DB6735"/>
    <w:rsid w:val="00DE228C"/>
    <w:rsid w:val="00DE5B55"/>
    <w:rsid w:val="00DF4309"/>
    <w:rsid w:val="00DF4371"/>
    <w:rsid w:val="00DF747E"/>
    <w:rsid w:val="00E03C24"/>
    <w:rsid w:val="00E2034C"/>
    <w:rsid w:val="00E334CD"/>
    <w:rsid w:val="00E47110"/>
    <w:rsid w:val="00E52433"/>
    <w:rsid w:val="00E72B73"/>
    <w:rsid w:val="00E82A6F"/>
    <w:rsid w:val="00EA18D5"/>
    <w:rsid w:val="00EA4DE8"/>
    <w:rsid w:val="00EC60F8"/>
    <w:rsid w:val="00ED15A3"/>
    <w:rsid w:val="00ED7032"/>
    <w:rsid w:val="00EE1639"/>
    <w:rsid w:val="00EF7EDA"/>
    <w:rsid w:val="00F120AF"/>
    <w:rsid w:val="00F1229B"/>
    <w:rsid w:val="00F14C43"/>
    <w:rsid w:val="00F24E56"/>
    <w:rsid w:val="00F411B2"/>
    <w:rsid w:val="00F4232B"/>
    <w:rsid w:val="00F50A90"/>
    <w:rsid w:val="00F64C3B"/>
    <w:rsid w:val="00F67928"/>
    <w:rsid w:val="00F75551"/>
    <w:rsid w:val="00F76B5E"/>
    <w:rsid w:val="00F91D66"/>
    <w:rsid w:val="00F929F4"/>
    <w:rsid w:val="00F97D3C"/>
    <w:rsid w:val="00F97D71"/>
    <w:rsid w:val="00FB2D07"/>
    <w:rsid w:val="00FC254F"/>
    <w:rsid w:val="00FC352C"/>
    <w:rsid w:val="00FC3FBA"/>
    <w:rsid w:val="00FD0AC1"/>
    <w:rsid w:val="00FD3ACF"/>
    <w:rsid w:val="00FD4C48"/>
    <w:rsid w:val="00FE63A6"/>
    <w:rsid w:val="00FF58E7"/>
  </w:rsids>
  <m:mathPr>
    <m:mathFont m:val="Cambria Math"/>
    <m:brkBin m:val="before"/>
    <m:brkBinSub m:val="--"/>
    <m:smallFrac m:val="off"/>
    <m:dispDef m:val="of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34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qFormat="1"/>
    <w:lsdException w:name="Revision" w:semiHidden="1"/>
    <w:lsdException w:name="List Paragraph"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atentStyles>
  <w:style w:type="paragraph" w:default="1" w:styleId="Normal">
    <w:name w:val="Normal"/>
    <w:qFormat/>
    <w:rsid w:val="008A4998"/>
    <w:rPr>
      <w:rFonts w:ascii="Verdana" w:hAnsi="Verdana"/>
      <w:lang w:eastAsia="ja-JP"/>
    </w:rPr>
  </w:style>
  <w:style w:type="paragraph" w:styleId="Heading1">
    <w:name w:val="heading 1"/>
    <w:basedOn w:val="Normal"/>
    <w:qFormat/>
    <w:rsid w:val="008A4998"/>
    <w:pPr>
      <w:keepNext/>
      <w:pageBreakBefore/>
      <w:spacing w:before="240" w:after="100" w:afterAutospacing="1"/>
      <w:outlineLvl w:val="0"/>
    </w:pPr>
    <w:rPr>
      <w:b/>
      <w:color w:val="003366"/>
      <w:kern w:val="36"/>
      <w:sz w:val="48"/>
    </w:rPr>
  </w:style>
  <w:style w:type="paragraph" w:styleId="Heading2">
    <w:name w:val="heading 2"/>
    <w:aliases w:val="Topic"/>
    <w:basedOn w:val="Normal"/>
    <w:next w:val="BodyText"/>
    <w:qFormat/>
    <w:rsid w:val="008A4998"/>
    <w:pPr>
      <w:keepNext/>
      <w:pageBreakBefore/>
      <w:pBdr>
        <w:top w:val="single" w:sz="4" w:space="2" w:color="999999"/>
        <w:left w:val="single" w:sz="4" w:space="4" w:color="999999"/>
        <w:bottom w:val="single" w:sz="4" w:space="2" w:color="999999"/>
        <w:right w:val="single" w:sz="4" w:space="4" w:color="999999"/>
      </w:pBdr>
      <w:shd w:val="clear" w:color="auto" w:fill="C6D2DA"/>
      <w:spacing w:before="100" w:beforeAutospacing="1" w:after="100" w:afterAutospacing="1"/>
      <w:outlineLvl w:val="1"/>
    </w:pPr>
    <w:rPr>
      <w:rFonts w:ascii="Tahoma" w:hAnsi="Tahoma"/>
      <w:b/>
      <w:color w:val="003366"/>
      <w:sz w:val="36"/>
    </w:rPr>
  </w:style>
  <w:style w:type="paragraph" w:styleId="Heading3">
    <w:name w:val="heading 3"/>
    <w:aliases w:val="Section"/>
    <w:basedOn w:val="Normal"/>
    <w:next w:val="BodyText"/>
    <w:link w:val="Heading3Char"/>
    <w:qFormat/>
    <w:rsid w:val="008A4998"/>
    <w:pPr>
      <w:keepNext/>
      <w:spacing w:before="240" w:after="120"/>
      <w:outlineLvl w:val="2"/>
    </w:pPr>
    <w:rPr>
      <w:b/>
      <w:color w:val="003366"/>
      <w:sz w:val="28"/>
    </w:rPr>
  </w:style>
  <w:style w:type="paragraph" w:styleId="Heading4">
    <w:name w:val="heading 4"/>
    <w:basedOn w:val="Normal"/>
    <w:next w:val="BodyText"/>
    <w:link w:val="Heading4Char"/>
    <w:qFormat/>
    <w:rsid w:val="008A4998"/>
    <w:pPr>
      <w:keepNext/>
      <w:keepLines/>
      <w:spacing w:before="240" w:after="120"/>
      <w:outlineLvl w:val="3"/>
    </w:pPr>
    <w:rPr>
      <w:b/>
      <w:caps/>
      <w:color w:val="404040"/>
      <w:sz w:val="22"/>
    </w:rPr>
  </w:style>
  <w:style w:type="paragraph" w:styleId="Heading5">
    <w:name w:val="heading 5"/>
    <w:basedOn w:val="Normal"/>
    <w:next w:val="Normal"/>
    <w:qFormat/>
    <w:rsid w:val="008A4998"/>
    <w:pPr>
      <w:numPr>
        <w:ilvl w:val="4"/>
        <w:numId w:val="1"/>
      </w:numPr>
      <w:spacing w:before="240" w:after="60"/>
      <w:outlineLvl w:val="4"/>
    </w:pPr>
    <w:rPr>
      <w:b/>
      <w:i/>
      <w:sz w:val="26"/>
    </w:rPr>
  </w:style>
  <w:style w:type="paragraph" w:styleId="Heading6">
    <w:name w:val="heading 6"/>
    <w:basedOn w:val="Normal"/>
    <w:next w:val="Normal"/>
    <w:qFormat/>
    <w:rsid w:val="008A4998"/>
    <w:pPr>
      <w:numPr>
        <w:ilvl w:val="5"/>
        <w:numId w:val="1"/>
      </w:numPr>
      <w:spacing w:before="240" w:after="60"/>
      <w:outlineLvl w:val="5"/>
    </w:pPr>
    <w:rPr>
      <w:rFonts w:ascii="Times" w:hAnsi="Times"/>
      <w:b/>
      <w:sz w:val="22"/>
    </w:rPr>
  </w:style>
  <w:style w:type="paragraph" w:styleId="Heading7">
    <w:name w:val="heading 7"/>
    <w:basedOn w:val="Normal"/>
    <w:next w:val="Normal"/>
    <w:qFormat/>
    <w:rsid w:val="008A4998"/>
    <w:pPr>
      <w:numPr>
        <w:ilvl w:val="6"/>
        <w:numId w:val="1"/>
      </w:numPr>
      <w:spacing w:before="240" w:after="60"/>
      <w:outlineLvl w:val="6"/>
    </w:pPr>
    <w:rPr>
      <w:rFonts w:ascii="Times" w:hAnsi="Times"/>
      <w:sz w:val="24"/>
    </w:rPr>
  </w:style>
  <w:style w:type="paragraph" w:styleId="Heading8">
    <w:name w:val="heading 8"/>
    <w:basedOn w:val="Normal"/>
    <w:next w:val="Normal"/>
    <w:qFormat/>
    <w:rsid w:val="008A4998"/>
    <w:pPr>
      <w:numPr>
        <w:ilvl w:val="7"/>
        <w:numId w:val="1"/>
      </w:numPr>
      <w:spacing w:before="240" w:after="60"/>
      <w:outlineLvl w:val="7"/>
    </w:pPr>
    <w:rPr>
      <w:rFonts w:ascii="Times" w:hAnsi="Times"/>
      <w:i/>
      <w:sz w:val="24"/>
    </w:rPr>
  </w:style>
  <w:style w:type="paragraph" w:styleId="Heading9">
    <w:name w:val="heading 9"/>
    <w:basedOn w:val="Normal"/>
    <w:next w:val="Normal"/>
    <w:qFormat/>
    <w:rsid w:val="008A4998"/>
    <w:pPr>
      <w:numPr>
        <w:ilvl w:val="8"/>
        <w:numId w:val="1"/>
      </w:numPr>
      <w:spacing w:before="240" w:after="60"/>
      <w:outlineLvl w:val="8"/>
    </w:pPr>
    <w:rPr>
      <w:rFonts w:ascii="Helvetica" w:hAnsi="Helvetica"/>
      <w:sz w:val="22"/>
    </w:rPr>
  </w:style>
  <w:style w:type="character" w:default="1" w:styleId="DefaultParagraphFont">
    <w:name w:val="Default Paragraph Font"/>
    <w:semiHidden/>
    <w:rsid w:val="008A4998"/>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8A4998"/>
  </w:style>
  <w:style w:type="character" w:styleId="Hyperlink">
    <w:name w:val="Hyperlink"/>
    <w:basedOn w:val="DefaultParagraphFont"/>
    <w:uiPriority w:val="99"/>
    <w:rsid w:val="008A4998"/>
    <w:rPr>
      <w:color w:val="003366"/>
      <w:u w:val="single"/>
    </w:rPr>
  </w:style>
  <w:style w:type="character" w:styleId="FollowedHyperlink">
    <w:name w:val="FollowedHyperlink"/>
    <w:basedOn w:val="DefaultParagraphFont"/>
    <w:rsid w:val="008A4998"/>
    <w:rPr>
      <w:color w:val="0000FF"/>
      <w:u w:val="single"/>
    </w:rPr>
  </w:style>
  <w:style w:type="paragraph" w:styleId="HTMLAddress">
    <w:name w:val="HTML Address"/>
    <w:basedOn w:val="Normal"/>
    <w:rsid w:val="008A4998"/>
    <w:rPr>
      <w:i/>
    </w:rPr>
  </w:style>
  <w:style w:type="character" w:styleId="HTMLCode">
    <w:name w:val="HTML Code"/>
    <w:basedOn w:val="DefaultParagraphFont"/>
    <w:rsid w:val="008A4998"/>
    <w:rPr>
      <w:rFonts w:ascii="Courier New" w:eastAsia="Times New Roman" w:hAnsi="Courier New" w:hint="default"/>
      <w:sz w:val="20"/>
    </w:rPr>
  </w:style>
  <w:style w:type="paragraph" w:styleId="HTMLPreformatted">
    <w:name w:val="HTML Preformatted"/>
    <w:basedOn w:val="Normal"/>
    <w:rsid w:val="008A4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paragraph" w:styleId="TOC1">
    <w:name w:val="toc 1"/>
    <w:basedOn w:val="Normal"/>
    <w:next w:val="Normal"/>
    <w:autoRedefine/>
    <w:uiPriority w:val="39"/>
    <w:semiHidden/>
    <w:rsid w:val="008A4998"/>
  </w:style>
  <w:style w:type="paragraph" w:styleId="TOC2">
    <w:name w:val="toc 2"/>
    <w:basedOn w:val="Normal"/>
    <w:next w:val="Normal"/>
    <w:autoRedefine/>
    <w:uiPriority w:val="39"/>
    <w:rsid w:val="008A4998"/>
    <w:pPr>
      <w:tabs>
        <w:tab w:val="right" w:leader="dot" w:pos="7200"/>
      </w:tabs>
      <w:spacing w:before="120"/>
      <w:ind w:left="180" w:right="1440"/>
    </w:pPr>
    <w:rPr>
      <w:rFonts w:ascii="Verdana Bold" w:eastAsia="Arial Unicode MS" w:hAnsi="Verdana Bold"/>
      <w:noProof/>
      <w:color w:val="1F497D"/>
    </w:rPr>
  </w:style>
  <w:style w:type="paragraph" w:styleId="TOC3">
    <w:name w:val="toc 3"/>
    <w:basedOn w:val="Normal"/>
    <w:next w:val="Normal"/>
    <w:autoRedefine/>
    <w:uiPriority w:val="39"/>
    <w:rsid w:val="008A4998"/>
    <w:pPr>
      <w:tabs>
        <w:tab w:val="right" w:leader="dot" w:pos="7200"/>
      </w:tabs>
      <w:ind w:left="720" w:right="1440"/>
    </w:pPr>
    <w:rPr>
      <w:noProof/>
    </w:rPr>
  </w:style>
  <w:style w:type="paragraph" w:styleId="TOC4">
    <w:name w:val="toc 4"/>
    <w:basedOn w:val="Normal"/>
    <w:next w:val="Normal"/>
    <w:autoRedefine/>
    <w:uiPriority w:val="39"/>
    <w:semiHidden/>
    <w:rsid w:val="008A4998"/>
    <w:pPr>
      <w:tabs>
        <w:tab w:val="left" w:pos="2250"/>
        <w:tab w:val="right" w:leader="dot" w:pos="7200"/>
      </w:tabs>
      <w:ind w:left="1080" w:right="1440"/>
    </w:pPr>
    <w:rPr>
      <w:noProof/>
      <w:color w:val="525252"/>
      <w:sz w:val="18"/>
    </w:rPr>
  </w:style>
  <w:style w:type="paragraph" w:styleId="Header">
    <w:name w:val="header"/>
    <w:basedOn w:val="Normal"/>
    <w:link w:val="HeaderChar"/>
    <w:rsid w:val="008A4998"/>
    <w:pPr>
      <w:pBdr>
        <w:top w:val="single" w:sz="4" w:space="0" w:color="000000"/>
      </w:pBdr>
      <w:tabs>
        <w:tab w:val="center" w:pos="3960"/>
        <w:tab w:val="right" w:pos="8640"/>
      </w:tabs>
      <w:spacing w:after="240"/>
    </w:pPr>
    <w:rPr>
      <w:i/>
      <w:sz w:val="16"/>
    </w:rPr>
  </w:style>
  <w:style w:type="paragraph" w:styleId="Footer">
    <w:name w:val="footer"/>
    <w:basedOn w:val="Normal"/>
    <w:link w:val="FooterChar"/>
    <w:rsid w:val="008A4998"/>
    <w:pPr>
      <w:tabs>
        <w:tab w:val="center" w:pos="4320"/>
        <w:tab w:val="right" w:pos="8640"/>
      </w:tabs>
    </w:pPr>
    <w:rPr>
      <w:i/>
      <w:sz w:val="16"/>
    </w:rPr>
  </w:style>
  <w:style w:type="paragraph" w:styleId="Caption">
    <w:name w:val="caption"/>
    <w:basedOn w:val="Normal"/>
    <w:next w:val="BodyText"/>
    <w:qFormat/>
    <w:rsid w:val="008A4998"/>
    <w:pPr>
      <w:spacing w:after="100" w:afterAutospacing="1"/>
    </w:pPr>
    <w:rPr>
      <w:i/>
      <w:sz w:val="18"/>
    </w:rPr>
  </w:style>
  <w:style w:type="paragraph" w:styleId="BodyText">
    <w:name w:val="Body Text"/>
    <w:basedOn w:val="Normal"/>
    <w:link w:val="BodyTextChar"/>
    <w:rsid w:val="008A4998"/>
    <w:pPr>
      <w:spacing w:before="120" w:after="120"/>
    </w:pPr>
  </w:style>
  <w:style w:type="paragraph" w:styleId="Title">
    <w:name w:val="Title"/>
    <w:basedOn w:val="Normal"/>
    <w:qFormat/>
    <w:rsid w:val="008A4998"/>
    <w:pPr>
      <w:spacing w:before="2880" w:after="60"/>
      <w:ind w:left="2880"/>
    </w:pPr>
    <w:rPr>
      <w:rFonts w:ascii="Tahoma" w:hAnsi="Tahoma"/>
      <w:b/>
      <w:color w:val="003366"/>
      <w:kern w:val="28"/>
      <w:sz w:val="60"/>
    </w:rPr>
  </w:style>
  <w:style w:type="paragraph" w:customStyle="1" w:styleId="Abstract">
    <w:name w:val="Abstract"/>
    <w:basedOn w:val="HTMLAddress"/>
    <w:rsid w:val="008A4998"/>
    <w:pPr>
      <w:pBdr>
        <w:bottom w:val="single" w:sz="4" w:space="3" w:color="auto"/>
      </w:pBdr>
      <w:spacing w:before="100" w:beforeAutospacing="1" w:after="100" w:afterAutospacing="1"/>
      <w:ind w:left="2880"/>
    </w:pPr>
  </w:style>
  <w:style w:type="paragraph" w:customStyle="1" w:styleId="styledkGrey">
    <w:name w:val="style_dkGrey"/>
    <w:basedOn w:val="Normal"/>
    <w:rsid w:val="008A4998"/>
    <w:pPr>
      <w:shd w:val="clear" w:color="auto" w:fill="808080"/>
    </w:pPr>
    <w:rPr>
      <w:color w:val="FFFFFF"/>
    </w:rPr>
  </w:style>
  <w:style w:type="paragraph" w:customStyle="1" w:styleId="styleblue">
    <w:name w:val="style_blue"/>
    <w:basedOn w:val="Normal"/>
    <w:rsid w:val="008A4998"/>
    <w:pPr>
      <w:shd w:val="clear" w:color="auto" w:fill="003366"/>
    </w:pPr>
    <w:rPr>
      <w:color w:val="FFFFFF"/>
    </w:rPr>
  </w:style>
  <w:style w:type="paragraph" w:customStyle="1" w:styleId="stylegold">
    <w:name w:val="style_gold"/>
    <w:basedOn w:val="Normal"/>
    <w:rsid w:val="008A4998"/>
    <w:pPr>
      <w:shd w:val="clear" w:color="auto" w:fill="CCCC99"/>
    </w:pPr>
    <w:rPr>
      <w:color w:val="000000"/>
    </w:rPr>
  </w:style>
  <w:style w:type="paragraph" w:customStyle="1" w:styleId="DefinedTerm">
    <w:name w:val="Defined Term"/>
    <w:basedOn w:val="BodyText"/>
    <w:next w:val="Definition"/>
    <w:rsid w:val="008A4998"/>
    <w:rPr>
      <w:b/>
    </w:rPr>
  </w:style>
  <w:style w:type="paragraph" w:customStyle="1" w:styleId="Definition">
    <w:name w:val="Definition"/>
    <w:basedOn w:val="Normal"/>
    <w:next w:val="DefinedTerm"/>
    <w:rsid w:val="008A4998"/>
    <w:pPr>
      <w:spacing w:after="120"/>
      <w:ind w:left="720"/>
    </w:pPr>
  </w:style>
  <w:style w:type="paragraph" w:customStyle="1" w:styleId="BlockQuotation">
    <w:name w:val="Block Quotation"/>
    <w:basedOn w:val="Normal"/>
    <w:next w:val="BodyText"/>
    <w:rsid w:val="008A4998"/>
    <w:pPr>
      <w:keepLines/>
      <w:spacing w:before="240" w:after="240" w:line="220" w:lineRule="atLeast"/>
    </w:pPr>
    <w:rPr>
      <w:rFonts w:ascii="Arial" w:hAnsi="Arial"/>
      <w:i/>
    </w:rPr>
  </w:style>
  <w:style w:type="paragraph" w:styleId="ListBullet">
    <w:name w:val="List Bullet"/>
    <w:basedOn w:val="List"/>
    <w:rsid w:val="008A4998"/>
    <w:pPr>
      <w:numPr>
        <w:numId w:val="10"/>
      </w:numPr>
      <w:ind w:left="360"/>
    </w:pPr>
  </w:style>
  <w:style w:type="paragraph" w:styleId="List">
    <w:name w:val="List"/>
    <w:basedOn w:val="Normal"/>
    <w:rsid w:val="008A4998"/>
    <w:pPr>
      <w:tabs>
        <w:tab w:val="left" w:pos="360"/>
        <w:tab w:val="left" w:pos="720"/>
      </w:tabs>
      <w:spacing w:before="120" w:after="120"/>
      <w:ind w:left="360" w:hanging="360"/>
    </w:pPr>
  </w:style>
  <w:style w:type="paragraph" w:customStyle="1" w:styleId="Graphic">
    <w:name w:val="Graphic"/>
    <w:basedOn w:val="BodyText"/>
    <w:next w:val="BodyText"/>
    <w:rsid w:val="008A4998"/>
    <w:pPr>
      <w:spacing w:before="240" w:after="360"/>
    </w:pPr>
  </w:style>
  <w:style w:type="paragraph" w:styleId="BlockText">
    <w:name w:val="Block Text"/>
    <w:basedOn w:val="Normal"/>
    <w:rsid w:val="008A4998"/>
    <w:pPr>
      <w:spacing w:after="120"/>
      <w:ind w:left="1440" w:right="1440"/>
    </w:pPr>
  </w:style>
  <w:style w:type="paragraph" w:customStyle="1" w:styleId="BoxedText">
    <w:name w:val="Boxed Text"/>
    <w:basedOn w:val="Normal"/>
    <w:rsid w:val="008A4998"/>
    <w:pPr>
      <w:numPr>
        <w:numId w:val="4"/>
      </w:numPr>
      <w:pBdr>
        <w:top w:val="single" w:sz="4" w:space="1" w:color="999999"/>
        <w:left w:val="single" w:sz="4" w:space="4" w:color="999999"/>
        <w:bottom w:val="single" w:sz="4" w:space="1" w:color="999999"/>
        <w:right w:val="single" w:sz="4" w:space="4" w:color="999999"/>
      </w:pBdr>
      <w:shd w:val="clear" w:color="auto" w:fill="FFFFFF"/>
      <w:tabs>
        <w:tab w:val="clear" w:pos="720"/>
      </w:tabs>
      <w:spacing w:after="240"/>
      <w:ind w:right="720" w:firstLine="0"/>
    </w:pPr>
    <w:rPr>
      <w:sz w:val="18"/>
    </w:rPr>
  </w:style>
  <w:style w:type="paragraph" w:customStyle="1" w:styleId="BoxedHeader">
    <w:name w:val="Boxed Header"/>
    <w:basedOn w:val="BoxedText"/>
    <w:rsid w:val="008A4998"/>
    <w:pPr>
      <w:shd w:val="clear" w:color="auto" w:fill="CCCC99"/>
      <w:spacing w:before="240" w:after="0"/>
    </w:pPr>
    <w:rPr>
      <w:b/>
    </w:rPr>
  </w:style>
  <w:style w:type="paragraph" w:customStyle="1" w:styleId="CodeBox">
    <w:name w:val="Code Box"/>
    <w:basedOn w:val="HTMLPreformatted"/>
    <w:rsid w:val="008A4998"/>
    <w:pPr>
      <w:keepLines/>
      <w:shd w:val="clear" w:color="auto" w:fill="F3F3F3"/>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080"/>
        <w:tab w:val="left" w:pos="1800"/>
        <w:tab w:val="left" w:pos="2520"/>
      </w:tabs>
      <w:ind w:right="720"/>
    </w:pPr>
    <w:rPr>
      <w:rFonts w:ascii="Courier" w:hAnsi="Courier"/>
      <w:noProof/>
      <w:color w:val="333399"/>
    </w:rPr>
  </w:style>
  <w:style w:type="paragraph" w:customStyle="1" w:styleId="Checklist1Text">
    <w:name w:val="Checklist1Text"/>
    <w:basedOn w:val="Checklist1"/>
    <w:rsid w:val="008A4998"/>
    <w:pPr>
      <w:numPr>
        <w:numId w:val="0"/>
      </w:numPr>
      <w:ind w:left="360"/>
      <w:outlineLvl w:val="9"/>
    </w:pPr>
  </w:style>
  <w:style w:type="paragraph" w:customStyle="1" w:styleId="Checklist1">
    <w:name w:val="Checklist1"/>
    <w:basedOn w:val="Normal"/>
    <w:rsid w:val="008A4998"/>
    <w:pPr>
      <w:keepNext/>
      <w:numPr>
        <w:numId w:val="2"/>
      </w:numPr>
      <w:tabs>
        <w:tab w:val="left" w:pos="720"/>
      </w:tabs>
      <w:spacing w:before="120" w:after="120"/>
      <w:outlineLvl w:val="4"/>
    </w:pPr>
  </w:style>
  <w:style w:type="paragraph" w:customStyle="1" w:styleId="TitleSub">
    <w:name w:val="TitleSub"/>
    <w:basedOn w:val="Title"/>
    <w:rsid w:val="008A4998"/>
    <w:pPr>
      <w:spacing w:before="1440" w:after="0"/>
    </w:pPr>
    <w:rPr>
      <w:b w:val="0"/>
      <w:sz w:val="40"/>
    </w:rPr>
  </w:style>
  <w:style w:type="paragraph" w:customStyle="1" w:styleId="Checklist2">
    <w:name w:val="Checklist2"/>
    <w:basedOn w:val="Checklist1"/>
    <w:rsid w:val="008A4998"/>
    <w:pPr>
      <w:numPr>
        <w:numId w:val="3"/>
      </w:numPr>
      <w:tabs>
        <w:tab w:val="left" w:pos="720"/>
      </w:tabs>
      <w:outlineLvl w:val="9"/>
    </w:pPr>
  </w:style>
  <w:style w:type="paragraph" w:customStyle="1" w:styleId="styleltGrey">
    <w:name w:val="style_ltGrey"/>
    <w:basedOn w:val="styledkGrey"/>
    <w:rsid w:val="008A4998"/>
    <w:pPr>
      <w:shd w:val="clear" w:color="auto" w:fill="C0C0C0"/>
    </w:pPr>
    <w:rPr>
      <w:color w:val="auto"/>
    </w:rPr>
  </w:style>
  <w:style w:type="paragraph" w:customStyle="1" w:styleId="CodeHeader">
    <w:name w:val="Code Header"/>
    <w:basedOn w:val="HTMLPreformatted"/>
    <w:next w:val="CodeBox"/>
    <w:rsid w:val="008A4998"/>
    <w:pPr>
      <w:keepNext/>
      <w:widowControl w:val="0"/>
      <w:shd w:val="clear" w:color="auto" w:fill="C0C0C0"/>
      <w:spacing w:before="240"/>
      <w:ind w:right="720"/>
    </w:pPr>
    <w:rPr>
      <w:rFonts w:ascii="Courier" w:hAnsi="Courier"/>
      <w:b/>
      <w:color w:val="333399"/>
    </w:rPr>
  </w:style>
  <w:style w:type="character" w:customStyle="1" w:styleId="GlossaryEntry">
    <w:name w:val="GlossaryEntry"/>
    <w:basedOn w:val="DefaultParagraphFont"/>
    <w:rsid w:val="008A4998"/>
    <w:rPr>
      <w:i/>
    </w:rPr>
  </w:style>
  <w:style w:type="character" w:customStyle="1" w:styleId="CaptionChar">
    <w:name w:val="Caption Char"/>
    <w:basedOn w:val="DefaultParagraphFont"/>
    <w:rsid w:val="008A4998"/>
    <w:rPr>
      <w:rFonts w:ascii="Verdana" w:hAnsi="Verdana" w:hint="default"/>
      <w:i/>
      <w:noProof w:val="0"/>
      <w:sz w:val="18"/>
      <w:lang w:val="en-US"/>
    </w:rPr>
  </w:style>
  <w:style w:type="paragraph" w:styleId="DocumentMap">
    <w:name w:val="Document Map"/>
    <w:basedOn w:val="Normal"/>
    <w:semiHidden/>
    <w:rsid w:val="008A4998"/>
    <w:pPr>
      <w:shd w:val="clear" w:color="auto" w:fill="000080"/>
    </w:pPr>
    <w:rPr>
      <w:rFonts w:ascii="Tahoma" w:hAnsi="Tahoma"/>
    </w:rPr>
  </w:style>
  <w:style w:type="character" w:customStyle="1" w:styleId="CodeInline">
    <w:name w:val="CodeInline"/>
    <w:basedOn w:val="HTMLCode"/>
    <w:rsid w:val="008A4998"/>
    <w:rPr>
      <w:b/>
      <w:noProof/>
      <w:color w:val="003366"/>
    </w:rPr>
  </w:style>
  <w:style w:type="character" w:customStyle="1" w:styleId="Command">
    <w:name w:val="Command"/>
    <w:basedOn w:val="DefaultParagraphFont"/>
    <w:rsid w:val="008A4998"/>
    <w:rPr>
      <w:b/>
      <w:noProof/>
      <w:color w:val="003366"/>
    </w:rPr>
  </w:style>
  <w:style w:type="paragraph" w:customStyle="1" w:styleId="LessonNumber">
    <w:name w:val="Lesson Number"/>
    <w:basedOn w:val="Heading1"/>
    <w:rsid w:val="008A4998"/>
    <w:pPr>
      <w:spacing w:before="3600" w:after="60" w:afterAutospacing="0" w:line="560" w:lineRule="exact"/>
      <w:ind w:left="2160"/>
      <w:jc w:val="right"/>
      <w:outlineLvl w:val="9"/>
    </w:pPr>
    <w:rPr>
      <w:rFonts w:ascii="Tahoma" w:hAnsi="Tahoma"/>
      <w:kern w:val="28"/>
      <w:sz w:val="168"/>
    </w:rPr>
  </w:style>
  <w:style w:type="paragraph" w:customStyle="1" w:styleId="LessonTitle">
    <w:name w:val="Lesson Title"/>
    <w:aliases w:val="H2"/>
    <w:basedOn w:val="Heading1"/>
    <w:rsid w:val="008A4998"/>
    <w:pPr>
      <w:keepNext w:val="0"/>
      <w:keepLines/>
      <w:pageBreakBefore w:val="0"/>
      <w:spacing w:after="60" w:afterAutospacing="0" w:line="560" w:lineRule="exact"/>
      <w:ind w:left="2880"/>
      <w:jc w:val="right"/>
    </w:pPr>
    <w:rPr>
      <w:rFonts w:ascii="Tahoma" w:hAnsi="Tahoma"/>
      <w:kern w:val="28"/>
      <w:sz w:val="60"/>
    </w:rPr>
  </w:style>
  <w:style w:type="paragraph" w:customStyle="1" w:styleId="TableText">
    <w:name w:val="Table Text"/>
    <w:basedOn w:val="BodyText"/>
    <w:rsid w:val="008A4998"/>
    <w:pPr>
      <w:keepLines/>
      <w:spacing w:before="40" w:after="40"/>
    </w:pPr>
  </w:style>
  <w:style w:type="paragraph" w:styleId="BodyTextIndent">
    <w:name w:val="Body Text Indent"/>
    <w:basedOn w:val="Normal"/>
    <w:rsid w:val="008A4998"/>
    <w:pPr>
      <w:spacing w:after="120"/>
      <w:ind w:left="360"/>
    </w:pPr>
  </w:style>
  <w:style w:type="paragraph" w:styleId="ListBullet2">
    <w:name w:val="List Bullet 2"/>
    <w:basedOn w:val="ListBullet"/>
    <w:rsid w:val="008A4998"/>
    <w:pPr>
      <w:numPr>
        <w:numId w:val="7"/>
      </w:numPr>
    </w:pPr>
  </w:style>
  <w:style w:type="paragraph" w:customStyle="1" w:styleId="Checklist2Text">
    <w:name w:val="Checklist2Text"/>
    <w:basedOn w:val="Checklist2"/>
    <w:rsid w:val="008A4998"/>
    <w:pPr>
      <w:numPr>
        <w:numId w:val="0"/>
      </w:numPr>
      <w:ind w:left="720"/>
    </w:pPr>
  </w:style>
  <w:style w:type="paragraph" w:customStyle="1" w:styleId="LessonSubtitle">
    <w:name w:val="Lesson Subtitle"/>
    <w:basedOn w:val="LessonTitle"/>
    <w:rsid w:val="008A4998"/>
    <w:rPr>
      <w:b w:val="0"/>
      <w:sz w:val="48"/>
    </w:rPr>
  </w:style>
  <w:style w:type="paragraph" w:styleId="ListNumber">
    <w:name w:val="List Number"/>
    <w:basedOn w:val="Normal"/>
    <w:rsid w:val="008A4998"/>
    <w:pPr>
      <w:numPr>
        <w:numId w:val="5"/>
      </w:numPr>
      <w:tabs>
        <w:tab w:val="clear" w:pos="720"/>
        <w:tab w:val="left" w:pos="360"/>
      </w:tabs>
    </w:pPr>
  </w:style>
  <w:style w:type="paragraph" w:customStyle="1" w:styleId="Code">
    <w:name w:val="Code"/>
    <w:basedOn w:val="Normal"/>
    <w:rsid w:val="008A4998"/>
    <w:pPr>
      <w:keepLines/>
      <w:spacing w:line="220" w:lineRule="atLeast"/>
    </w:pPr>
    <w:rPr>
      <w:rFonts w:ascii="Courier New" w:hAnsi="Courier New"/>
      <w:sz w:val="18"/>
    </w:rPr>
  </w:style>
  <w:style w:type="paragraph" w:customStyle="1" w:styleId="List2">
    <w:name w:val="List2"/>
    <w:basedOn w:val="List"/>
    <w:rsid w:val="008A4998"/>
    <w:pPr>
      <w:ind w:left="1080" w:hanging="720"/>
    </w:pPr>
  </w:style>
  <w:style w:type="character" w:customStyle="1" w:styleId="StepNumbers">
    <w:name w:val="StepNumbers"/>
    <w:basedOn w:val="DefaultParagraphFont"/>
    <w:rsid w:val="008A4998"/>
    <w:rPr>
      <w:b/>
    </w:rPr>
  </w:style>
  <w:style w:type="paragraph" w:customStyle="1" w:styleId="Step">
    <w:name w:val="Step"/>
    <w:basedOn w:val="BodyText"/>
    <w:next w:val="BodyText"/>
    <w:rsid w:val="008A4998"/>
    <w:pPr>
      <w:keepNext/>
      <w:numPr>
        <w:numId w:val="6"/>
      </w:numPr>
      <w:shd w:val="clear" w:color="auto" w:fill="DFE8EE"/>
      <w:tabs>
        <w:tab w:val="clear" w:pos="972"/>
        <w:tab w:val="left" w:pos="1080"/>
      </w:tabs>
      <w:spacing w:before="360"/>
      <w:ind w:left="1080" w:hanging="1080"/>
    </w:pPr>
  </w:style>
  <w:style w:type="paragraph" w:customStyle="1" w:styleId="TitleByline">
    <w:name w:val="TitleByline"/>
    <w:basedOn w:val="TitleSub"/>
    <w:rsid w:val="008A4998"/>
    <w:pPr>
      <w:spacing w:before="240"/>
    </w:pPr>
    <w:rPr>
      <w:sz w:val="24"/>
    </w:rPr>
  </w:style>
  <w:style w:type="paragraph" w:styleId="NormalWeb">
    <w:name w:val="Normal (Web)"/>
    <w:basedOn w:val="Normal"/>
    <w:next w:val="Normal"/>
    <w:rsid w:val="008A4998"/>
    <w:pPr>
      <w:spacing w:before="100" w:beforeAutospacing="1" w:after="100" w:afterAutospacing="1"/>
    </w:pPr>
    <w:rPr>
      <w:rFonts w:ascii="Arial Unicode MS" w:eastAsia="Arial Unicode MS" w:hAnsi="Arial Unicode MS"/>
      <w:sz w:val="24"/>
      <w:lang w:val="en-GB"/>
    </w:rPr>
  </w:style>
  <w:style w:type="character" w:customStyle="1" w:styleId="HeaderChar">
    <w:name w:val="Header Char"/>
    <w:basedOn w:val="DefaultParagraphFont"/>
    <w:link w:val="Header"/>
    <w:rsid w:val="008A4998"/>
    <w:rPr>
      <w:rFonts w:ascii="Verdana" w:hAnsi="Verdana"/>
      <w:i/>
      <w:sz w:val="16"/>
      <w:lang w:eastAsia="ja-JP"/>
    </w:rPr>
  </w:style>
  <w:style w:type="character" w:customStyle="1" w:styleId="FooterChar">
    <w:name w:val="Footer Char"/>
    <w:basedOn w:val="DefaultParagraphFont"/>
    <w:link w:val="Footer"/>
    <w:rsid w:val="008A4998"/>
    <w:rPr>
      <w:rFonts w:ascii="Verdana" w:hAnsi="Verdana"/>
      <w:i/>
      <w:sz w:val="16"/>
      <w:lang w:eastAsia="ja-JP"/>
    </w:rPr>
  </w:style>
  <w:style w:type="character" w:customStyle="1" w:styleId="Heading4Char">
    <w:name w:val="Heading 4 Char"/>
    <w:basedOn w:val="DefaultParagraphFont"/>
    <w:link w:val="Heading4"/>
    <w:rsid w:val="008A4998"/>
    <w:rPr>
      <w:rFonts w:ascii="Verdana" w:hAnsi="Verdana"/>
      <w:b/>
      <w:caps/>
      <w:color w:val="404040"/>
      <w:sz w:val="22"/>
      <w:lang w:eastAsia="ja-JP"/>
    </w:rPr>
  </w:style>
  <w:style w:type="character" w:customStyle="1" w:styleId="BodyTextChar">
    <w:name w:val="Body Text Char"/>
    <w:basedOn w:val="DefaultParagraphFont"/>
    <w:link w:val="BodyText"/>
    <w:rsid w:val="008A4998"/>
    <w:rPr>
      <w:rFonts w:ascii="Verdana" w:hAnsi="Verdana"/>
      <w:lang w:eastAsia="ja-JP"/>
    </w:rPr>
  </w:style>
  <w:style w:type="paragraph" w:customStyle="1" w:styleId="BodyNote">
    <w:name w:val="Body Note"/>
    <w:basedOn w:val="BodyText"/>
    <w:next w:val="BodyText"/>
    <w:qFormat/>
    <w:rsid w:val="008A4998"/>
    <w:pPr>
      <w:spacing w:before="240" w:after="240"/>
    </w:pPr>
    <w:rPr>
      <w:rFonts w:ascii="Arial" w:hAnsi="Arial"/>
      <w:i/>
    </w:rPr>
  </w:style>
  <w:style w:type="character" w:customStyle="1" w:styleId="Heading3Char">
    <w:name w:val="Heading 3 Char"/>
    <w:aliases w:val="Section Char"/>
    <w:basedOn w:val="DefaultParagraphFont"/>
    <w:link w:val="Heading3"/>
    <w:rsid w:val="008A4998"/>
    <w:rPr>
      <w:rFonts w:ascii="Verdana" w:hAnsi="Verdana"/>
      <w:b/>
      <w:color w:val="003366"/>
      <w:sz w:val="28"/>
      <w:lang w:eastAsia="ja-JP"/>
    </w:rPr>
  </w:style>
  <w:style w:type="paragraph" w:styleId="BalloonText">
    <w:name w:val="Balloon Text"/>
    <w:basedOn w:val="Normal"/>
    <w:link w:val="BalloonTextChar"/>
    <w:rsid w:val="00F64C3B"/>
    <w:rPr>
      <w:rFonts w:ascii="Tahoma" w:hAnsi="Tahoma" w:cs="Tahoma"/>
      <w:sz w:val="16"/>
      <w:szCs w:val="16"/>
    </w:rPr>
  </w:style>
  <w:style w:type="character" w:customStyle="1" w:styleId="BalloonTextChar">
    <w:name w:val="Balloon Text Char"/>
    <w:basedOn w:val="DefaultParagraphFont"/>
    <w:link w:val="BalloonText"/>
    <w:rsid w:val="00F64C3B"/>
    <w:rPr>
      <w:rFonts w:ascii="Tahoma" w:hAnsi="Tahoma" w:cs="Tahoma"/>
      <w:sz w:val="16"/>
      <w:szCs w:val="16"/>
      <w:lang w:eastAsia="ja-JP"/>
    </w:rPr>
  </w:style>
  <w:style w:type="paragraph" w:customStyle="1" w:styleId="Default">
    <w:name w:val="Default"/>
    <w:rsid w:val="00790013"/>
    <w:pPr>
      <w:autoSpaceDE w:val="0"/>
      <w:autoSpaceDN w:val="0"/>
      <w:adjustRightInd w:val="0"/>
    </w:pPr>
    <w:rPr>
      <w:rFonts w:ascii="Verdana" w:hAnsi="Verdana" w:cs="Verdana"/>
      <w:color w:val="000000"/>
      <w:sz w:val="24"/>
      <w:szCs w:val="24"/>
    </w:rPr>
  </w:style>
</w:styles>
</file>

<file path=word/webSettings.xml><?xml version="1.0" encoding="utf-8"?>
<w:webSettings xmlns:r="http://schemas.openxmlformats.org/officeDocument/2006/relationships" xmlns:w="http://schemas.openxmlformats.org/wordprocessingml/2006/main">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cameron\Desktop\BDLAB\esg_exa_template_0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34EF105-CFBF-48EC-9F85-F595E0C44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esg_exa_template_06.dot</Template>
  <TotalTime>1193</TotalTime>
  <Pages>20</Pages>
  <Words>867</Words>
  <Characters>4943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Workshop or Lab Template</vt:lpstr>
    </vt:vector>
  </TitlesOfParts>
  <Manager>Patrick Davies</Manager>
  <Company>Oracle Corporation</Company>
  <LinksUpToDate>false</LinksUpToDate>
  <CharactersWithSpaces>5799</CharactersWithSpaces>
  <SharedDoc>false</SharedDoc>
  <HyperlinkBase/>
  <HLinks>
    <vt:vector size="36" baseType="variant">
      <vt:variant>
        <vt:i4>2687052</vt:i4>
      </vt:variant>
      <vt:variant>
        <vt:i4>0</vt:i4>
      </vt:variant>
      <vt:variant>
        <vt:i4>0</vt:i4>
      </vt:variant>
      <vt:variant>
        <vt:i4>5</vt:i4>
      </vt:variant>
      <vt:variant>
        <vt:lpwstr>mailto:patrick.davies@oracle.com</vt:lpwstr>
      </vt:variant>
      <vt:variant>
        <vt:lpwstr/>
      </vt:variant>
      <vt:variant>
        <vt:i4>2228292</vt:i4>
      </vt:variant>
      <vt:variant>
        <vt:i4>4029</vt:i4>
      </vt:variant>
      <vt:variant>
        <vt:i4>1025</vt:i4>
      </vt:variant>
      <vt:variant>
        <vt:i4>1</vt:i4>
      </vt:variant>
      <vt:variant>
        <vt:lpwstr>Screen shot 2010-05#D0FA441</vt:lpwstr>
      </vt:variant>
      <vt:variant>
        <vt:lpwstr/>
      </vt:variant>
      <vt:variant>
        <vt:i4>3735578</vt:i4>
      </vt:variant>
      <vt:variant>
        <vt:i4>4927</vt:i4>
      </vt:variant>
      <vt:variant>
        <vt:i4>1026</vt:i4>
      </vt:variant>
      <vt:variant>
        <vt:i4>1</vt:i4>
      </vt:variant>
      <vt:variant>
        <vt:lpwstr>Screen shot 2010-08-11 at 1</vt:lpwstr>
      </vt:variant>
      <vt:variant>
        <vt:lpwstr/>
      </vt:variant>
      <vt:variant>
        <vt:i4>3866653</vt:i4>
      </vt:variant>
      <vt:variant>
        <vt:i4>5560</vt:i4>
      </vt:variant>
      <vt:variant>
        <vt:i4>1027</vt:i4>
      </vt:variant>
      <vt:variant>
        <vt:i4>1</vt:i4>
      </vt:variant>
      <vt:variant>
        <vt:lpwstr>Screen shot 2010-07-13 at 9</vt:lpwstr>
      </vt:variant>
      <vt:variant>
        <vt:lpwstr/>
      </vt:variant>
      <vt:variant>
        <vt:i4>3866653</vt:i4>
      </vt:variant>
      <vt:variant>
        <vt:i4>5855</vt:i4>
      </vt:variant>
      <vt:variant>
        <vt:i4>1028</vt:i4>
      </vt:variant>
      <vt:variant>
        <vt:i4>1</vt:i4>
      </vt:variant>
      <vt:variant>
        <vt:lpwstr>Screen shot 2010-07-13 at 9</vt:lpwstr>
      </vt:variant>
      <vt:variant>
        <vt:lpwstr/>
      </vt:variant>
      <vt:variant>
        <vt:i4>5636211</vt:i4>
      </vt:variant>
      <vt:variant>
        <vt:i4>-1</vt:i4>
      </vt:variant>
      <vt:variant>
        <vt:i4>1050</vt:i4>
      </vt:variant>
      <vt:variant>
        <vt:i4>1</vt:i4>
      </vt:variant>
      <vt:variant>
        <vt:lpwstr>exalogic_1up_0074</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Workshop or Lab Template</dc:title>
  <dc:subject>ESG Templates</dc:subject>
  <dc:creator>derrick cameron</dc:creator>
  <cp:lastModifiedBy>derrick cameron</cp:lastModifiedBy>
  <cp:revision>5</cp:revision>
  <cp:lastPrinted>2016-06-24T20:46:00Z</cp:lastPrinted>
  <dcterms:created xsi:type="dcterms:W3CDTF">2016-06-29T22:59:00Z</dcterms:created>
  <dcterms:modified xsi:type="dcterms:W3CDTF">2016-06-30T18:43:00Z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4092</vt:i4>
  </property>
</Properties>
</file>