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0"/>
        </w:rPr>
        <w:t>이 력 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505050"/>
          <w:sz w:val="20"/>
        </w:rPr>
        <w:t>Oracle DBA 14년+ 경력 | OCM/OCP 보유 | 금융·유통·공공 대규모 DB 운영 전문가</w:t>
      </w:r>
    </w:p>
    <w:p>
      <w:r>
        <w:rPr>
          <w:rFonts w:ascii="Noto Sans CJK KR" w:hAnsi="Noto Sans CJK KR" w:eastAsia="Noto Sans CJK KR"/>
          <w:b/>
          <w:color w:val="003366"/>
          <w:sz w:val="24"/>
        </w:rPr>
        <w:t>■ 인적사항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성  명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김태완 (KIM TAEOAN)</w:t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1662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생년월일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1980.02.08</w:t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1662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E-mail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Kto2004@naver.com</w:t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  <w:tc>
          <w:tcPr>
            <w:tcW w:type="dxa" w:w="1662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연락처</w:t>
            </w:r>
          </w:p>
        </w:tc>
        <w:tc>
          <w:tcPr>
            <w:tcW w:type="dxa" w:w="3324"/>
            <w:gridSpan w:val="2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010-2139-9637</w:t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1662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현주소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경기 고양시 덕양구 고양대로1384번길 30 어울림마을 902동 505호</w:t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  <w:tr>
        <w:tc>
          <w:tcPr>
            <w:tcW w:type="dxa" w:w="1662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병  역</w:t>
            </w:r>
          </w:p>
        </w:tc>
        <w:tc>
          <w:tcPr>
            <w:tcW w:type="dxa" w:w="8310"/>
            <w:gridSpan w:val="5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육군 병장 만기전역 (2년 2개월)</w:t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</w:r>
          </w:p>
        </w:tc>
      </w:tr>
    </w:tbl>
    <w:p>
      <w:r>
        <w:rPr>
          <w:rFonts w:ascii="Noto Sans CJK KR" w:hAnsi="Noto Sans CJK KR" w:eastAsia="Noto Sans CJK KR"/>
          <w:b/>
          <w:color w:val="003366"/>
          <w:sz w:val="24"/>
        </w:rPr>
        <w:t>■ 보유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기술</w:t>
            </w:r>
          </w:p>
        </w:tc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구분</w:t>
            </w:r>
          </w:p>
        </w:tc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기술</w:t>
            </w:r>
          </w:p>
        </w:tc>
      </w:tr>
      <w:tr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RDBMS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Oracle, PostgreSQL, MariaDB, Tibero, Altibase, TimesTen</w:t>
            </w:r>
          </w:p>
        </w:tc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자격증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OCM (2011), OCP (2009)</w:t>
            </w:r>
          </w:p>
        </w:tc>
      </w:tr>
      <w:tr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HA/DR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RAC, Data Guard (ADG), DR 구축</w:t>
            </w:r>
          </w:p>
        </w:tc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클라우드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AWS Cloud 전환 경험</w:t>
            </w:r>
          </w:p>
        </w:tc>
      </w:tr>
      <w:tr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백업/복구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RMAN, Clone, TTS, DataPump</w:t>
            </w:r>
          </w:p>
        </w:tc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솔루션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OGG, Cloud Control, Exadata</w:t>
            </w:r>
          </w:p>
        </w:tc>
      </w:tr>
      <w:tr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업무영역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 설치·이관·패치·모니터링·튜닝·표준화</w:t>
            </w:r>
          </w:p>
        </w:tc>
        <w:tc>
          <w:tcPr>
            <w:tcW w:type="dxa" w:w="2493"/>
            <w:shd w:fill="F5F5F5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산업군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금융, 유통, 공공, 제조, 의료</w:t>
            </w:r>
          </w:p>
        </w:tc>
      </w:tr>
    </w:tbl>
    <w:p>
      <w:r>
        <w:rPr>
          <w:rFonts w:ascii="Noto Sans CJK KR" w:hAnsi="Noto Sans CJK KR" w:eastAsia="Noto Sans CJK KR"/>
          <w:b/>
          <w:color w:val="003366"/>
          <w:sz w:val="24"/>
        </w:rPr>
        <w:t>■ 학력사항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졸업년월</w:t>
            </w:r>
          </w:p>
        </w:tc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학교명</w:t>
            </w:r>
          </w:p>
        </w:tc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전공</w:t>
            </w:r>
          </w:p>
        </w:tc>
        <w:tc>
          <w:tcPr>
            <w:tcW w:type="dxa" w:w="2493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졸업여부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2011.02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오라클 실무자 양성과정 (IT뱅크)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Oracle DBA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수료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1998.02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고양 고등학교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인문계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졸업</w:t>
            </w:r>
          </w:p>
        </w:tc>
      </w:tr>
    </w:tbl>
    <w:p>
      <w:r>
        <w:rPr>
          <w:rFonts w:ascii="Noto Sans CJK KR" w:hAnsi="Noto Sans CJK KR" w:eastAsia="Noto Sans CJK KR"/>
          <w:b/>
          <w:color w:val="003366"/>
          <w:sz w:val="24"/>
        </w:rPr>
        <w:t>■ 경력사항 [총 경력: 14년 9개월]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근무기간</w:t>
            </w:r>
          </w:p>
        </w:tc>
        <w:tc>
          <w:tcPr>
            <w:tcW w:type="dxa" w:w="1994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회사명</w:t>
            </w:r>
          </w:p>
        </w:tc>
        <w:tc>
          <w:tcPr>
            <w:tcW w:type="dxa" w:w="1994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고객사/프로젝트</w:t>
            </w:r>
          </w:p>
        </w:tc>
        <w:tc>
          <w:tcPr>
            <w:tcW w:type="dxa" w:w="1994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담당업무</w:t>
            </w:r>
          </w:p>
        </w:tc>
        <w:tc>
          <w:tcPr>
            <w:tcW w:type="dxa" w:w="1994"/>
            <w:shd w:fill="E8EDF2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직위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2023.04~2025.12</w:t>
              <w:br/>
              <w:t>(2년 9월)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브리플시스템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하나캐피탈/하나클라우드/전자문서센터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DBA 운영·U2L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2020.11~2023.03</w:t>
              <w:br/>
              <w:t>(2년 5월)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(주)투윈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동아오츠카/동아일보/NS홈쇼핑 외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DBA 운영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2020.01~2020.10</w:t>
              <w:br/>
              <w:t>(10개월)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엠아이티마스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NS홈쇼핑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DBA 운영·Exadata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2019.08~2019.12</w:t>
              <w:br/>
              <w:t>(5개월)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디알시스템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삼성반도체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차세대 구축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차장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2018.09~2019.07</w:t>
              <w:br/>
              <w:t>(11개월)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피엔아이시스템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LG Display/대한항공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전환·DR 구축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2018.01~2018.08</w:t>
              <w:br/>
              <w:t>(8개월)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큐인솔루션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ING생명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TLC 통합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2017.07~2017.12</w:t>
              <w:br/>
              <w:t>(6개월)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대신정보통신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복지부/우정국/관세청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통합·이관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2017.01~2017.06</w:t>
              <w:br/>
              <w:t>(6개월)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굿어스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롯데닷컴(면세점)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인프라 운영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2016.09~2016.12</w:t>
              <w:br/>
              <w:t>(4개월)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대신정보통신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복지부/우정국/관세청/국세청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통합·이관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2016.05~2016.08</w:t>
              <w:br/>
              <w:t>(4개월)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큐인솔루션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KT (KTDS)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Altibase/TimesTen 운영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2015.11~2016.04</w:t>
              <w:br/>
              <w:t>(6개월)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퍼설런트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옥천 성모병원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 유지보수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과장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2013.06~2015.10</w:t>
              <w:br/>
              <w:t>(2년 5월)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인터페이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인터페이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DBA 운영·RAC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대리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2011.08~2013.05</w:t>
              <w:br/>
              <w:t>(2년 2월)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제일정형외과병원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제일정형외과병원</w:t>
            </w:r>
          </w:p>
        </w:tc>
        <w:tc>
          <w:tcPr>
            <w:tcW w:type="dxa" w:w="1994"/>
          </w:tcPr>
          <w:p>
            <w:pPr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EMR/PACS DBA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사원</w:t>
            </w:r>
          </w:p>
        </w:tc>
      </w:tr>
    </w:tbl>
    <w:p>
      <w:r>
        <w:rPr>
          <w:rFonts w:ascii="Noto Sans CJK KR" w:hAnsi="Noto Sans CJK KR" w:eastAsia="Noto Sans CJK KR"/>
          <w:b/>
          <w:color w:val="003366"/>
          <w:sz w:val="24"/>
        </w:rPr>
        <w:t>■ 주요 프로젝트 상세</w:t>
      </w:r>
    </w:p>
    <w:p>
      <w:r>
        <w:rPr>
          <w:rFonts w:ascii="Noto Sans CJK KR" w:hAnsi="Noto Sans CJK KR" w:eastAsia="Noto Sans CJK KR"/>
          <w:b/>
          <w:sz w:val="20"/>
        </w:rPr>
        <w:t>▶ 하나캐피탈/하나클라우드/전자문서센터 DB 운영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2023.04 ~ 2025.12 | 브리플시스템 | 차장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 19c RAC, PostgreSQL, MariaDB | 정보계/계정계/공용계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U2L(Unix to Linux) 마이그레이션 프로젝트 DB 이관 지원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Oracle/PostgreSQL/MariaDB 멀티 DBMS 운영 관리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SQL 튜닝 및 파티션 테이블 설계·최적화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RMAN 백업 체계 구축 (스케줄링/Clone/테이블단위 복구)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메타데이터 기반 DB 표준화 관리 및 오브젝트 형상관리</w:t>
      </w:r>
    </w:p>
    <w:p>
      <w:r>
        <w:rPr>
          <w:rFonts w:ascii="Noto Sans CJK KR" w:hAnsi="Noto Sans CJK KR" w:eastAsia="Noto Sans CJK KR"/>
          <w:b/>
          <w:sz w:val="20"/>
        </w:rPr>
        <w:t>▶ 동아오츠카/동아일보/NS홈쇼핑 외 DB 운영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2020.11 ~ 2023.03 | (주)투윈 | 부장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 | 다수 고객사 동시 운영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5개 고객사 DB 동시 운영 관리 (동아오츠카/동아일보/NS홈쇼핑/태림포장/한화생명)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DB 설치·패치·이관 및 트러블슈팅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SQL 튜닝 수행으로 운영 안정성 확보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RMAN 백업/복구 체계 관리</w:t>
      </w:r>
    </w:p>
    <w:p>
      <w:r>
        <w:rPr>
          <w:rFonts w:ascii="Noto Sans CJK KR" w:hAnsi="Noto Sans CJK KR" w:eastAsia="Noto Sans CJK KR"/>
          <w:b/>
          <w:sz w:val="20"/>
        </w:rPr>
        <w:t>▶ NS홈쇼핑 DB 운영 (Exadata/RAC)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2020.01 ~ 2020.10 | 엠아이티마스 | 차장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 Exadata, RAC, OGG, Cloud Control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Exadata/RAC 기반 운영 DB 관리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Oracle GoldenGate(OGG) 실시간 데이터 복제 운영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Cloud Control 모니터링 솔루션 운영·관리</w:t>
      </w:r>
    </w:p>
    <w:p>
      <w:r>
        <w:rPr>
          <w:rFonts w:ascii="Noto Sans CJK KR" w:hAnsi="Noto Sans CJK KR" w:eastAsia="Noto Sans CJK KR"/>
          <w:b/>
          <w:sz w:val="20"/>
        </w:rPr>
        <w:t>▶ 삼성반도체 HR인사 DB 차세대 구축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2019.08 ~ 2019.12 | 디알시스템 | 차장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 → Tibero 전환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HR 인사 시스템 Oracle에서 Tibero DB 전환 수행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데이터 정합성 검증 및 마이그레이션</w:t>
      </w:r>
    </w:p>
    <w:p>
      <w:r>
        <w:rPr>
          <w:rFonts w:ascii="Noto Sans CJK KR" w:hAnsi="Noto Sans CJK KR" w:eastAsia="Noto Sans CJK KR"/>
          <w:b/>
          <w:sz w:val="20"/>
        </w:rPr>
        <w:t>▶ LG Display / 대한항공 DB 전환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2018.09 ~ 2019.07 | 피엔아이시스템 | 과장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Oracle, AWS Cloud, Data Guard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LG Display 중국 법인 신규 DB 구축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LG Display 주차 시스템 신규 DB 구축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대한항공 AWS Cloud 전환 (On-Premise → AWS)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대한항공 DR(재해복구) 시스템 구축</w:t>
      </w:r>
    </w:p>
    <w:p>
      <w:r>
        <w:rPr>
          <w:rFonts w:ascii="Noto Sans CJK KR" w:hAnsi="Noto Sans CJK KR" w:eastAsia="Noto Sans CJK KR"/>
          <w:b/>
          <w:sz w:val="20"/>
        </w:rPr>
        <w:t>▶ ING생명 TLC 통합 프로젝트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2018.01 ~ 2018.08 | 큐인솔루션 | 과장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Oracle, Active Data Guard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ING생명 보험 시스템 TLC 통합 프로젝트 DB 인프라 담당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Active Data Guard(ADG) 구축·운영 관리</w:t>
      </w:r>
    </w:p>
    <w:p>
      <w:r>
        <w:rPr>
          <w:rFonts w:ascii="Noto Sans CJK KR" w:hAnsi="Noto Sans CJK KR" w:eastAsia="Noto Sans CJK KR"/>
          <w:b/>
          <w:sz w:val="20"/>
        </w:rPr>
        <w:t>▶ 정부 통합전산센터 DB 통합·이관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2016.09~2017.12 (2회) | 대신정보통신 | 과장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 (버전 업그레이드)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복지부/우정국/관세청/국세청 Oracle DB 버전 업그레이드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TTS/DataPump 활용 대용량 데이터 이관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RMAN 백업 체계 재구축</w:t>
      </w:r>
    </w:p>
    <w:p>
      <w:r>
        <w:rPr>
          <w:rFonts w:ascii="Noto Sans CJK KR" w:hAnsi="Noto Sans CJK KR" w:eastAsia="Noto Sans CJK KR"/>
          <w:b/>
          <w:sz w:val="20"/>
        </w:rPr>
        <w:t>▶ 롯데면세점 인프라 운영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2017.01 ~ 2017.06 | 굿어스 | 과장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롯데닷컴 면세점 시스템 DB 통합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쿼리 검수 및 데이터 이관</w:t>
      </w:r>
    </w:p>
    <w:p>
      <w:r>
        <w:rPr>
          <w:rFonts w:ascii="Noto Sans CJK KR" w:hAnsi="Noto Sans CJK KR" w:eastAsia="Noto Sans CJK KR"/>
          <w:b/>
          <w:sz w:val="20"/>
        </w:rPr>
        <w:t>▶ 인터페이 DB 운영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2013.06 ~ 2015.10 | 인터페이 | 대리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 RAC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RAC 환경 운영 DB 관리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DB 설치·패치·이관 및 오브젝트 형상관리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TTS/DataPump 데이터 이관</w:t>
      </w:r>
    </w:p>
    <w:p>
      <w:r>
        <w:rPr>
          <w:rFonts w:ascii="Noto Sans CJK KR" w:hAnsi="Noto Sans CJK KR" w:eastAsia="Noto Sans CJK KR"/>
          <w:b/>
          <w:sz w:val="20"/>
        </w:rPr>
        <w:t>▶ 제일정형외과병원 EMR/PACS DB 운영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2011.08 ~ 2013.05 | 제일정형외과병원</w:t>
      </w:r>
    </w:p>
    <w:p>
      <w:r>
        <w:rPr>
          <w:rFonts w:ascii="Noto Sans CJK KR" w:hAnsi="Noto Sans CJK KR" w:eastAsia="Noto Sans CJK KR"/>
          <w:b w:val="0"/>
          <w:color w:val="646464"/>
          <w:sz w:val="18"/>
        </w:rPr>
        <w:t xml:space="preserve">   환경: Oracle</w:t>
      </w:r>
    </w:p>
    <w:p>
      <w:r>
        <w:rPr>
          <w:rFonts w:ascii="Noto Sans CJK KR" w:hAnsi="Noto Sans CJK KR" w:eastAsia="Noto Sans CJK KR"/>
          <w:b w:val="0"/>
          <w:sz w:val="18"/>
        </w:rPr>
        <w:t xml:space="preserve">    • EMR(전자의무기록)/PACS(영상저장전송) 시스템 DB 운영 관리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