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Product Name : UpToDate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Name: UpToDaters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Release Name : UpToDate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Date : 3/19/18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Revision Number : 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Date : 2/3/18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stop switching between frameworks because we were switching from web2py to the MEAN Stack and now to Flask. This put us a bit behind schedule, but now that we’ve talked to the TA and agreed on a framework to use, we will be able to start making a lot more progress.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to start scheduling more meetings so it’s easier to keep track of the work everyone is getting done.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be more accurate with estimating work tasks since we underestimated the time for some of the tasks in this sprint.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set aside more time for group work sessions since we tend to get more work done together.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to keep communicating with each other over Discord so that we can stay updated on our progress or answer each others questions.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keep completing our assigned sprint tasks in a timely fashion.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created a centralized homepage (User Story #2)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designed a front-end to display the content (User Story #2)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did not create personal accounts for users to log in and sign up because we decided that it wasn’t a necessary feature needed for users to access our application (User Story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one user story in our prior sprint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number of estimated ideal work hours completed: 10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number of days: 14 days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stories/day:  1 user story/7 days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work hours/day: 1-2 hours/day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