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AA06" w14:textId="7D5F918D" w:rsidR="00B97B58" w:rsidRPr="00B97B58" w:rsidRDefault="00B97B58" w:rsidP="00B97B58">
      <w:pPr>
        <w:pStyle w:val="Kop1"/>
        <w:rPr>
          <w:b/>
          <w:bCs/>
        </w:rPr>
      </w:pPr>
      <w:bookmarkStart w:id="0" w:name="_Toc214268684"/>
      <w:r w:rsidRPr="00B97B58">
        <w:rPr>
          <w:b/>
          <w:bCs/>
        </w:rPr>
        <w:t>Oradio I²C, Volume, and Backlighting Documentation</w:t>
      </w:r>
      <w:bookmarkEnd w:id="0"/>
    </w:p>
    <w:bookmarkStart w:id="1" w:name="_Toc214268685" w:displacedByCustomXml="next"/>
    <w:sdt>
      <w:sdtPr>
        <w:id w:val="15953626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4AEDC35B" w14:textId="25DEAD01" w:rsidR="00B97B58" w:rsidRPr="001E17D4" w:rsidRDefault="00B97B58" w:rsidP="001E17D4">
          <w:pPr>
            <w:pStyle w:val="Kop2"/>
            <w:spacing w:before="240"/>
          </w:pPr>
          <w:r w:rsidRPr="001E17D4">
            <w:t>Table of contents</w:t>
          </w:r>
          <w:bookmarkEnd w:id="1"/>
        </w:p>
        <w:p w14:paraId="0D59DDC6" w14:textId="6F7FC2F3" w:rsidR="00E711B7" w:rsidRDefault="00B97B58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 w:rsidRPr="001E17D4">
            <w:fldChar w:fldCharType="begin"/>
          </w:r>
          <w:r w:rsidRPr="001E17D4">
            <w:instrText xml:space="preserve"> TOC \o "1-3" \h \z \u </w:instrText>
          </w:r>
          <w:r w:rsidRPr="001E17D4">
            <w:fldChar w:fldCharType="separate"/>
          </w:r>
          <w:hyperlink w:anchor="_Toc214268684" w:history="1">
            <w:r w:rsidR="00E711B7" w:rsidRPr="0071334A">
              <w:rPr>
                <w:rStyle w:val="Hyperlink"/>
              </w:rPr>
              <w:t>Oradio I²C, Volume, and Backlighting Documentation</w:t>
            </w:r>
            <w:r w:rsidR="00E711B7">
              <w:rPr>
                <w:webHidden/>
              </w:rPr>
              <w:tab/>
            </w:r>
            <w:r w:rsidR="00E711B7">
              <w:rPr>
                <w:webHidden/>
              </w:rPr>
              <w:fldChar w:fldCharType="begin"/>
            </w:r>
            <w:r w:rsidR="00E711B7">
              <w:rPr>
                <w:webHidden/>
              </w:rPr>
              <w:instrText xml:space="preserve"> PAGEREF _Toc214268684 \h </w:instrText>
            </w:r>
            <w:r w:rsidR="00E711B7">
              <w:rPr>
                <w:webHidden/>
              </w:rPr>
            </w:r>
            <w:r w:rsidR="00E711B7">
              <w:rPr>
                <w:webHidden/>
              </w:rPr>
              <w:fldChar w:fldCharType="separate"/>
            </w:r>
            <w:r w:rsidR="00E711B7">
              <w:rPr>
                <w:webHidden/>
              </w:rPr>
              <w:t>1</w:t>
            </w:r>
            <w:r w:rsidR="00E711B7">
              <w:rPr>
                <w:webHidden/>
              </w:rPr>
              <w:fldChar w:fldCharType="end"/>
            </w:r>
          </w:hyperlink>
        </w:p>
        <w:p w14:paraId="4B9DBC1C" w14:textId="6AA073BA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85" w:history="1">
            <w:r w:rsidRPr="0071334A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66D70" w14:textId="7F3362D2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86" w:history="1">
            <w:r w:rsidRPr="0071334A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57C7" w14:textId="7FF76708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87" w:history="1">
            <w:r w:rsidRPr="0071334A">
              <w:rPr>
                <w:rStyle w:val="Hyperlink"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2AF6" w14:textId="0535DCFD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688" w:history="1">
            <w:r w:rsidRPr="0071334A">
              <w:rPr>
                <w:rStyle w:val="Hyperlink"/>
              </w:rPr>
              <w:t>Module: I2CService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B09E5A7" w14:textId="00F7F052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89" w:history="1">
            <w:r w:rsidRPr="0071334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BF9AE" w14:textId="0480BED1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0" w:history="1">
            <w:r w:rsidRPr="0071334A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6305" w14:textId="58983295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1" w:history="1">
            <w:r w:rsidRPr="0071334A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1BCB7" w14:textId="6C131F9D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2" w:history="1">
            <w:r w:rsidRPr="0071334A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82BC" w14:textId="7BE9C7BC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3" w:history="1">
            <w:r w:rsidRPr="0071334A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1405C" w14:textId="723D4E00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694" w:history="1">
            <w:r w:rsidRPr="0071334A">
              <w:rPr>
                <w:rStyle w:val="Hyperlink"/>
              </w:rPr>
              <w:t>Module: VolumeControl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EEF000" w14:textId="7F6CA9EA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5" w:history="1">
            <w:r w:rsidRPr="0071334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9FD07" w14:textId="77A00489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6" w:history="1">
            <w:r w:rsidRPr="0071334A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CC4E5" w14:textId="794110F6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7" w:history="1">
            <w:r w:rsidRPr="0071334A">
              <w:rPr>
                <w:rStyle w:val="Hyperlink"/>
                <w:noProof/>
              </w:rPr>
              <w:t>ALSA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4660" w14:textId="0E0DC1B8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8" w:history="1">
            <w:r w:rsidRPr="0071334A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D220" w14:textId="255090F8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699" w:history="1">
            <w:r w:rsidRPr="0071334A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BFC35" w14:textId="1A9360B9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700" w:history="1">
            <w:r w:rsidRPr="0071334A">
              <w:rPr>
                <w:rStyle w:val="Hyperlink"/>
              </w:rPr>
              <w:t>Module: Backlighting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6723EB" w14:textId="43A2D0B0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01" w:history="1">
            <w:r w:rsidRPr="0071334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9BDB9" w14:textId="484B9437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02" w:history="1">
            <w:r w:rsidRPr="0071334A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02364" w14:textId="10C662D9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03" w:history="1">
            <w:r w:rsidRPr="0071334A">
              <w:rPr>
                <w:rStyle w:val="Hyperlink"/>
                <w:noProof/>
              </w:rPr>
              <w:t>Sensor &amp; DAC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B494" w14:textId="7482295F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04" w:history="1">
            <w:r w:rsidRPr="0071334A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7858" w14:textId="280D5F92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05" w:history="1">
            <w:r w:rsidRPr="0071334A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94FF" w14:textId="50725944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706" w:history="1">
            <w:r w:rsidRPr="0071334A">
              <w:rPr>
                <w:rStyle w:val="Hyperlink"/>
              </w:rPr>
              <w:t>Architecture &amp; Interconnections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0FC9FC" w14:textId="58A49E3F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707" w:history="1">
            <w:r w:rsidRPr="0071334A">
              <w:rPr>
                <w:rStyle w:val="Hyperlink"/>
              </w:rPr>
              <w:t>Data Flow Examples: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C4B019" w14:textId="4800A044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708" w:history="1">
            <w:r w:rsidRPr="0071334A">
              <w:rPr>
                <w:rStyle w:val="Hyperlink"/>
              </w:rPr>
              <w:t>Hardware &amp; I²C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3A48A1E" w14:textId="3A46E2F0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709" w:history="1">
            <w:r w:rsidRPr="0071334A">
              <w:rPr>
                <w:rStyle w:val="Hyperlink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539556" w14:textId="709BCE57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710" w:history="1">
            <w:r w:rsidRPr="0071334A">
              <w:rPr>
                <w:rStyle w:val="Hyperlink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394E86C" w14:textId="7248520D" w:rsidR="00E711B7" w:rsidRDefault="00E711B7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268711" w:history="1">
            <w:r w:rsidRPr="0071334A">
              <w:rPr>
                <w:rStyle w:val="Hyperlink"/>
              </w:rPr>
              <w:t>UML Diagrams for Oradio Modules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_Toc214268711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2A54B75" w14:textId="754CBCDF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12" w:history="1">
            <w:r w:rsidRPr="0071334A">
              <w:rPr>
                <w:rStyle w:val="Hyperlink"/>
                <w:noProof/>
              </w:rPr>
              <w:t>Class Diagram (Textual 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8146" w14:textId="63CE2011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13" w:history="1">
            <w:r w:rsidRPr="0071334A">
              <w:rPr>
                <w:rStyle w:val="Hyperlink"/>
                <w:noProof/>
              </w:rPr>
              <w:t>Sequence Diagram: Volume Change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35FE" w14:textId="25C19C4A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14" w:history="1">
            <w:r w:rsidRPr="0071334A">
              <w:rPr>
                <w:rStyle w:val="Hyperlink"/>
                <w:noProof/>
              </w:rPr>
              <w:t>Sequence Diagram: Backlighting Auto-Adjust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29C3" w14:textId="741E36C3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15" w:history="1">
            <w:r w:rsidRPr="0071334A">
              <w:rPr>
                <w:rStyle w:val="Hyperlink"/>
                <w:noProof/>
              </w:rPr>
              <w:t>Thread Lifecycle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B0B88" w14:textId="01C20F20" w:rsidR="00E711B7" w:rsidRDefault="00E711B7">
          <w:pPr>
            <w:pStyle w:val="Inhopg2"/>
            <w:tabs>
              <w:tab w:val="right" w:leader="dot" w:pos="10479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268716" w:history="1">
            <w:r w:rsidRPr="0071334A">
              <w:rPr>
                <w:rStyle w:val="Hyperlink"/>
                <w:noProof/>
              </w:rPr>
              <w:t>I²CService Access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3BED" w14:textId="0FE65D9D" w:rsidR="001E17D4" w:rsidRPr="001E17D4" w:rsidRDefault="00B97B58" w:rsidP="001E17D4">
          <w:pPr>
            <w:rPr>
              <w:b/>
              <w:bCs/>
            </w:rPr>
          </w:pPr>
          <w:r w:rsidRPr="001E17D4">
            <w:rPr>
              <w:b/>
              <w:bCs/>
            </w:rPr>
            <w:fldChar w:fldCharType="end"/>
          </w:r>
        </w:p>
      </w:sdtContent>
    </w:sdt>
    <w:p w14:paraId="10AF0DC1" w14:textId="1A1D52B9" w:rsidR="00B97B58" w:rsidRPr="001E17D4" w:rsidRDefault="00B97B58" w:rsidP="00BE1898">
      <w:pPr>
        <w:pStyle w:val="Kop2"/>
        <w:spacing w:before="240"/>
      </w:pPr>
      <w:bookmarkStart w:id="2" w:name="_Toc214268686"/>
      <w:r w:rsidRPr="001E17D4">
        <w:lastRenderedPageBreak/>
        <w:t>Overview</w:t>
      </w:r>
      <w:bookmarkEnd w:id="2"/>
    </w:p>
    <w:p w14:paraId="26AF6FF8" w14:textId="77777777" w:rsidR="00B97B58" w:rsidRPr="00B97B58" w:rsidRDefault="00B97B58" w:rsidP="00B97B58">
      <w:r w:rsidRPr="00B97B58">
        <w:t>Oradio’s audio system on Linux (Raspberry Pi) uses three main modules:</w:t>
      </w:r>
    </w:p>
    <w:p w14:paraId="3367422E" w14:textId="77777777" w:rsidR="00B97B58" w:rsidRPr="00B97B58" w:rsidRDefault="00B97B58" w:rsidP="001E17D4">
      <w:pPr>
        <w:numPr>
          <w:ilvl w:val="0"/>
          <w:numId w:val="17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I2CService:</w:t>
      </w:r>
      <w:r w:rsidRPr="00B97B58">
        <w:t xml:space="preserve"> Provides thread-safe communication with I²C devices.</w:t>
      </w:r>
    </w:p>
    <w:p w14:paraId="1B62A452" w14:textId="77777777" w:rsidR="00B97B58" w:rsidRPr="00B97B58" w:rsidRDefault="00B97B58" w:rsidP="001E17D4">
      <w:pPr>
        <w:numPr>
          <w:ilvl w:val="0"/>
          <w:numId w:val="17"/>
        </w:numPr>
        <w:tabs>
          <w:tab w:val="clear" w:pos="720"/>
        </w:tabs>
        <w:spacing w:after="60"/>
        <w:ind w:left="567" w:hanging="357"/>
      </w:pPr>
      <w:proofErr w:type="spellStart"/>
      <w:r w:rsidRPr="00B97B58">
        <w:rPr>
          <w:b/>
          <w:bCs/>
        </w:rPr>
        <w:t>VolumeControl</w:t>
      </w:r>
      <w:proofErr w:type="spellEnd"/>
      <w:r w:rsidRPr="00B97B58">
        <w:rPr>
          <w:b/>
          <w:bCs/>
        </w:rPr>
        <w:t>:</w:t>
      </w:r>
      <w:r w:rsidRPr="00B97B58">
        <w:t xml:space="preserve"> Reads an analog rotary knob (MCP3021 ADC) and sets ALSA mixer volume.</w:t>
      </w:r>
    </w:p>
    <w:p w14:paraId="3246ADD0" w14:textId="77777777" w:rsidR="00B97B58" w:rsidRPr="00B97B58" w:rsidRDefault="00B97B58" w:rsidP="001E17D4">
      <w:pPr>
        <w:numPr>
          <w:ilvl w:val="0"/>
          <w:numId w:val="17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Backlighting:</w:t>
      </w:r>
      <w:r w:rsidRPr="00B97B58">
        <w:t xml:space="preserve"> Reads ambient light (TSL2591) and controls the MCP4725 DAC for smooth backlight adjustment.</w:t>
      </w:r>
    </w:p>
    <w:p w14:paraId="5C86DE1A" w14:textId="77777777" w:rsidR="00B97B58" w:rsidRPr="001E17D4" w:rsidRDefault="00B97B58" w:rsidP="00BE1898">
      <w:pPr>
        <w:pStyle w:val="Kop2"/>
        <w:spacing w:before="240"/>
      </w:pPr>
      <w:bookmarkStart w:id="3" w:name="_Toc214268687"/>
      <w:r w:rsidRPr="001E17D4">
        <w:t>Key points:</w:t>
      </w:r>
      <w:bookmarkEnd w:id="3"/>
    </w:p>
    <w:p w14:paraId="3D03679C" w14:textId="77777777" w:rsidR="00B97B58" w:rsidRPr="00B97B58" w:rsidRDefault="00B97B58" w:rsidP="001E17D4">
      <w:pPr>
        <w:numPr>
          <w:ilvl w:val="0"/>
          <w:numId w:val="18"/>
        </w:numPr>
        <w:tabs>
          <w:tab w:val="clear" w:pos="720"/>
        </w:tabs>
        <w:spacing w:after="60"/>
        <w:ind w:left="567" w:hanging="357"/>
      </w:pPr>
      <w:r w:rsidRPr="00B97B58">
        <w:t xml:space="preserve">Both </w:t>
      </w:r>
      <w:proofErr w:type="spellStart"/>
      <w:r w:rsidRPr="00B97B58">
        <w:t>VolumeControl</w:t>
      </w:r>
      <w:proofErr w:type="spellEnd"/>
      <w:r w:rsidRPr="00B97B58">
        <w:t xml:space="preserve"> and Backlighting run background threads.</w:t>
      </w:r>
    </w:p>
    <w:p w14:paraId="46AA8F2F" w14:textId="77777777" w:rsidR="00B97B58" w:rsidRPr="00B97B58" w:rsidRDefault="00B97B58" w:rsidP="001E17D4">
      <w:pPr>
        <w:numPr>
          <w:ilvl w:val="0"/>
          <w:numId w:val="18"/>
        </w:numPr>
        <w:tabs>
          <w:tab w:val="clear" w:pos="720"/>
        </w:tabs>
        <w:spacing w:after="60"/>
        <w:ind w:left="567" w:hanging="357"/>
      </w:pPr>
      <w:r w:rsidRPr="00B97B58">
        <w:t>I2CService is a singleton used by both modules to avoid concurrent bus access.</w:t>
      </w:r>
    </w:p>
    <w:p w14:paraId="1843CACE" w14:textId="77777777" w:rsidR="00B97B58" w:rsidRPr="00B97B58" w:rsidRDefault="00B97B58" w:rsidP="001E17D4">
      <w:pPr>
        <w:numPr>
          <w:ilvl w:val="0"/>
          <w:numId w:val="18"/>
        </w:numPr>
        <w:tabs>
          <w:tab w:val="clear" w:pos="720"/>
        </w:tabs>
        <w:ind w:left="567"/>
      </w:pPr>
      <w:r w:rsidRPr="00B97B58">
        <w:t>All modules include standalone test routines.</w:t>
      </w:r>
    </w:p>
    <w:p w14:paraId="66272B69" w14:textId="77777777" w:rsidR="00B97B58" w:rsidRPr="001E17D4" w:rsidRDefault="00B97B58" w:rsidP="00B97B58">
      <w:pPr>
        <w:pStyle w:val="Kop1"/>
      </w:pPr>
      <w:bookmarkStart w:id="4" w:name="_Toc214268688"/>
      <w:r w:rsidRPr="001E17D4">
        <w:t>Module: I2CService</w:t>
      </w:r>
      <w:bookmarkEnd w:id="4"/>
    </w:p>
    <w:p w14:paraId="07B93583" w14:textId="77777777" w:rsidR="00B97B58" w:rsidRPr="001E17D4" w:rsidRDefault="00B97B58" w:rsidP="00BE1898">
      <w:pPr>
        <w:pStyle w:val="Kop2"/>
        <w:spacing w:before="240"/>
      </w:pPr>
      <w:bookmarkStart w:id="5" w:name="_Toc214268689"/>
      <w:r w:rsidRPr="001E17D4">
        <w:t>Purpose</w:t>
      </w:r>
      <w:bookmarkEnd w:id="5"/>
    </w:p>
    <w:p w14:paraId="67469850" w14:textId="77777777" w:rsidR="00B97B58" w:rsidRPr="00B97B58" w:rsidRDefault="00B97B58" w:rsidP="001E17D4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567" w:hanging="357"/>
      </w:pPr>
      <w:r w:rsidRPr="00B97B58">
        <w:t>Encapsulates all I²C communication.</w:t>
      </w:r>
    </w:p>
    <w:p w14:paraId="1A4E17F8" w14:textId="77777777" w:rsidR="00B97B58" w:rsidRPr="00B97B58" w:rsidRDefault="00B97B58" w:rsidP="001E17D4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567" w:hanging="357"/>
      </w:pPr>
      <w:r w:rsidRPr="00B97B58">
        <w:t xml:space="preserve">Provides a </w:t>
      </w:r>
      <w:r w:rsidRPr="00B97B58">
        <w:rPr>
          <w:b/>
          <w:bCs/>
        </w:rPr>
        <w:t>thread-safe API</w:t>
      </w:r>
      <w:r w:rsidRPr="00B97B58">
        <w:t xml:space="preserve"> for reading/writing bytes and blocks.</w:t>
      </w:r>
    </w:p>
    <w:p w14:paraId="40FA55F1" w14:textId="77777777" w:rsidR="00B97B58" w:rsidRPr="00B97B58" w:rsidRDefault="00B97B58" w:rsidP="001E17D4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567" w:hanging="357"/>
      </w:pPr>
      <w:r w:rsidRPr="00B97B58">
        <w:t>Centralizes error handling and logging for I²C operations.</w:t>
      </w:r>
    </w:p>
    <w:p w14:paraId="5EBFD803" w14:textId="77777777" w:rsidR="00B97B58" w:rsidRPr="00B97B58" w:rsidRDefault="00B97B58" w:rsidP="001E17D4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567" w:hanging="357"/>
      </w:pPr>
      <w:r w:rsidRPr="00B97B58">
        <w:t>Supports retries and backoff for write operations.</w:t>
      </w:r>
    </w:p>
    <w:p w14:paraId="00CEE6A7" w14:textId="77777777" w:rsidR="00B97B58" w:rsidRPr="001E17D4" w:rsidRDefault="00B97B58" w:rsidP="00BE1898">
      <w:pPr>
        <w:pStyle w:val="Kop2"/>
        <w:spacing w:before="240"/>
      </w:pPr>
      <w:bookmarkStart w:id="6" w:name="_Toc214268690"/>
      <w:r w:rsidRPr="001E17D4">
        <w:t>Design &amp; Threading</w:t>
      </w:r>
      <w:bookmarkEnd w:id="6"/>
    </w:p>
    <w:p w14:paraId="1C7335F0" w14:textId="77777777" w:rsidR="00B97B58" w:rsidRPr="00B97B58" w:rsidRDefault="00B97B58" w:rsidP="001E17D4">
      <w:pPr>
        <w:numPr>
          <w:ilvl w:val="0"/>
          <w:numId w:val="20"/>
        </w:numPr>
        <w:spacing w:after="60" w:line="240" w:lineRule="auto"/>
        <w:ind w:left="567" w:hanging="357"/>
      </w:pPr>
      <w:r w:rsidRPr="00B97B58">
        <w:rPr>
          <w:b/>
          <w:bCs/>
        </w:rPr>
        <w:t>Singleton:</w:t>
      </w:r>
      <w:r w:rsidRPr="00B97B58">
        <w:t xml:space="preserve"> Only one instance exists to prevent multiple threads from accessing </w:t>
      </w:r>
      <w:proofErr w:type="spellStart"/>
      <w:r w:rsidRPr="00B97B58">
        <w:t>SMBus</w:t>
      </w:r>
      <w:proofErr w:type="spellEnd"/>
      <w:r w:rsidRPr="00B97B58">
        <w:t xml:space="preserve"> simultaneously.</w:t>
      </w:r>
    </w:p>
    <w:p w14:paraId="0AE9048B" w14:textId="77777777" w:rsidR="00B97B58" w:rsidRPr="00B97B58" w:rsidRDefault="00B97B58" w:rsidP="001E17D4">
      <w:pPr>
        <w:numPr>
          <w:ilvl w:val="0"/>
          <w:numId w:val="20"/>
        </w:numPr>
        <w:spacing w:after="60" w:line="240" w:lineRule="auto"/>
        <w:ind w:left="567" w:hanging="357"/>
      </w:pPr>
      <w:r w:rsidRPr="00B97B58">
        <w:rPr>
          <w:b/>
          <w:bCs/>
        </w:rPr>
        <w:t>Thread Safety:</w:t>
      </w:r>
      <w:r w:rsidRPr="00B97B58">
        <w:t xml:space="preserve"> All </w:t>
      </w:r>
      <w:proofErr w:type="spellStart"/>
      <w:r w:rsidRPr="00B97B58">
        <w:t>SMBus</w:t>
      </w:r>
      <w:proofErr w:type="spellEnd"/>
      <w:r w:rsidRPr="00B97B58">
        <w:t xml:space="preserve"> operations are guarded by a </w:t>
      </w:r>
      <w:proofErr w:type="spellStart"/>
      <w:r w:rsidRPr="00B97B58">
        <w:t>threading.Lock</w:t>
      </w:r>
      <w:proofErr w:type="spellEnd"/>
      <w:r w:rsidRPr="00B97B58">
        <w:t>.</w:t>
      </w:r>
    </w:p>
    <w:p w14:paraId="28600AFF" w14:textId="77777777" w:rsidR="00B97B58" w:rsidRPr="00B97B58" w:rsidRDefault="00B97B58" w:rsidP="001E17D4">
      <w:pPr>
        <w:numPr>
          <w:ilvl w:val="0"/>
          <w:numId w:val="20"/>
        </w:numPr>
        <w:spacing w:after="60" w:line="240" w:lineRule="auto"/>
        <w:ind w:left="567" w:hanging="357"/>
      </w:pPr>
      <w:r w:rsidRPr="00B97B58">
        <w:rPr>
          <w:b/>
          <w:bCs/>
        </w:rPr>
        <w:t>Retry Logic:</w:t>
      </w:r>
      <w:r w:rsidRPr="00B97B58">
        <w:t xml:space="preserve"> Write operations retry I2C_RETRIES times with I2C_BACKOFF seconds delay.</w:t>
      </w:r>
    </w:p>
    <w:p w14:paraId="0792A734" w14:textId="77777777" w:rsidR="00B97B58" w:rsidRPr="001E17D4" w:rsidRDefault="00B97B58" w:rsidP="00BE1898">
      <w:pPr>
        <w:pStyle w:val="Kop2"/>
        <w:spacing w:before="240"/>
      </w:pPr>
      <w:bookmarkStart w:id="7" w:name="_Toc214268691"/>
      <w:r w:rsidRPr="001E17D4">
        <w:t>API Reference</w:t>
      </w:r>
      <w:bookmarkEnd w:id="7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3516"/>
        <w:gridCol w:w="6189"/>
      </w:tblGrid>
      <w:tr w:rsidR="00B97B58" w:rsidRPr="00B97B58" w14:paraId="39AAE178" w14:textId="77777777" w:rsidTr="001E17D4">
        <w:tc>
          <w:tcPr>
            <w:tcW w:w="0" w:type="auto"/>
            <w:hideMark/>
          </w:tcPr>
          <w:p w14:paraId="20252775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C67801E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B97B58" w:rsidRPr="00B97B58" w14:paraId="78B56A0A" w14:textId="77777777" w:rsidTr="001E17D4">
        <w:tc>
          <w:tcPr>
            <w:tcW w:w="0" w:type="auto"/>
            <w:hideMark/>
          </w:tcPr>
          <w:p w14:paraId="6B987D3A" w14:textId="77777777" w:rsidR="00B97B58" w:rsidRPr="00B97B58" w:rsidRDefault="00B97B58" w:rsidP="001E17D4">
            <w:pPr>
              <w:spacing w:line="259" w:lineRule="auto"/>
            </w:pPr>
            <w:proofErr w:type="spellStart"/>
            <w:r w:rsidRPr="00B97B58">
              <w:t>read_byte</w:t>
            </w:r>
            <w:proofErr w:type="spellEnd"/>
            <w:r w:rsidRPr="00B97B58">
              <w:t>(device, register)</w:t>
            </w:r>
          </w:p>
        </w:tc>
        <w:tc>
          <w:tcPr>
            <w:tcW w:w="0" w:type="auto"/>
            <w:hideMark/>
          </w:tcPr>
          <w:p w14:paraId="54090298" w14:textId="77777777" w:rsidR="00B97B58" w:rsidRPr="00B97B58" w:rsidRDefault="00B97B58" w:rsidP="001E17D4">
            <w:pPr>
              <w:spacing w:line="259" w:lineRule="auto"/>
            </w:pPr>
            <w:r w:rsidRPr="00B97B58">
              <w:t>Thread-safe read of a single byte. Returns int or None on failure.</w:t>
            </w:r>
          </w:p>
        </w:tc>
      </w:tr>
      <w:tr w:rsidR="00B97B58" w:rsidRPr="00B97B58" w14:paraId="35DD2330" w14:textId="77777777" w:rsidTr="001E17D4">
        <w:tc>
          <w:tcPr>
            <w:tcW w:w="0" w:type="auto"/>
            <w:hideMark/>
          </w:tcPr>
          <w:p w14:paraId="62B20641" w14:textId="77777777" w:rsidR="00B97B58" w:rsidRPr="00B97B58" w:rsidRDefault="00B97B58" w:rsidP="001E17D4">
            <w:pPr>
              <w:spacing w:line="259" w:lineRule="auto"/>
            </w:pPr>
            <w:proofErr w:type="spellStart"/>
            <w:r w:rsidRPr="00B97B58">
              <w:t>write_byte</w:t>
            </w:r>
            <w:proofErr w:type="spellEnd"/>
            <w:r w:rsidRPr="00B97B58">
              <w:t>(device, register, value)</w:t>
            </w:r>
          </w:p>
        </w:tc>
        <w:tc>
          <w:tcPr>
            <w:tcW w:w="0" w:type="auto"/>
            <w:hideMark/>
          </w:tcPr>
          <w:p w14:paraId="62A6D8EF" w14:textId="77777777" w:rsidR="00B97B58" w:rsidRPr="00B97B58" w:rsidRDefault="00B97B58" w:rsidP="001E17D4">
            <w:pPr>
              <w:spacing w:line="259" w:lineRule="auto"/>
            </w:pPr>
            <w:r w:rsidRPr="00B97B58">
              <w:t>Thread-safe write of a single byte with retry/backoff.</w:t>
            </w:r>
          </w:p>
        </w:tc>
      </w:tr>
      <w:tr w:rsidR="00B97B58" w:rsidRPr="00B97B58" w14:paraId="47C7EA57" w14:textId="77777777" w:rsidTr="001E17D4">
        <w:tc>
          <w:tcPr>
            <w:tcW w:w="0" w:type="auto"/>
            <w:hideMark/>
          </w:tcPr>
          <w:p w14:paraId="7F9BC485" w14:textId="77777777" w:rsidR="00B97B58" w:rsidRPr="00B97B58" w:rsidRDefault="00B97B58" w:rsidP="001E17D4">
            <w:pPr>
              <w:spacing w:line="259" w:lineRule="auto"/>
            </w:pPr>
            <w:proofErr w:type="spellStart"/>
            <w:r w:rsidRPr="00B97B58">
              <w:t>read_block</w:t>
            </w:r>
            <w:proofErr w:type="spellEnd"/>
            <w:r w:rsidRPr="00B97B58">
              <w:t>(device, register, length)</w:t>
            </w:r>
          </w:p>
        </w:tc>
        <w:tc>
          <w:tcPr>
            <w:tcW w:w="0" w:type="auto"/>
            <w:hideMark/>
          </w:tcPr>
          <w:p w14:paraId="15CF2B97" w14:textId="77777777" w:rsidR="00B97B58" w:rsidRPr="00B97B58" w:rsidRDefault="00B97B58" w:rsidP="001E17D4">
            <w:pPr>
              <w:spacing w:line="259" w:lineRule="auto"/>
            </w:pPr>
            <w:r w:rsidRPr="00B97B58">
              <w:t>Reads up to 32 bytes. Returns list[int] or None.</w:t>
            </w:r>
          </w:p>
        </w:tc>
      </w:tr>
      <w:tr w:rsidR="00B97B58" w:rsidRPr="00B97B58" w14:paraId="7278CBED" w14:textId="77777777" w:rsidTr="001E17D4">
        <w:tc>
          <w:tcPr>
            <w:tcW w:w="0" w:type="auto"/>
            <w:hideMark/>
          </w:tcPr>
          <w:p w14:paraId="5B75E512" w14:textId="77777777" w:rsidR="00B97B58" w:rsidRPr="00B97B58" w:rsidRDefault="00B97B58" w:rsidP="001E17D4">
            <w:pPr>
              <w:spacing w:line="259" w:lineRule="auto"/>
            </w:pPr>
            <w:proofErr w:type="spellStart"/>
            <w:r w:rsidRPr="00B97B58">
              <w:t>write_block</w:t>
            </w:r>
            <w:proofErr w:type="spellEnd"/>
            <w:r w:rsidRPr="00B97B58">
              <w:t>(device, register, data)</w:t>
            </w:r>
          </w:p>
        </w:tc>
        <w:tc>
          <w:tcPr>
            <w:tcW w:w="0" w:type="auto"/>
            <w:hideMark/>
          </w:tcPr>
          <w:p w14:paraId="54E1B8BB" w14:textId="77777777" w:rsidR="00B97B58" w:rsidRPr="00B97B58" w:rsidRDefault="00B97B58" w:rsidP="001E17D4">
            <w:pPr>
              <w:spacing w:line="259" w:lineRule="auto"/>
            </w:pPr>
            <w:r w:rsidRPr="00B97B58">
              <w:t>Writes up to 32 bytes with retry/backoff.</w:t>
            </w:r>
          </w:p>
        </w:tc>
      </w:tr>
    </w:tbl>
    <w:p w14:paraId="2CE270BF" w14:textId="77777777" w:rsidR="00B97B58" w:rsidRPr="001E17D4" w:rsidRDefault="00B97B58" w:rsidP="00BE1898">
      <w:pPr>
        <w:pStyle w:val="Kop2"/>
        <w:spacing w:before="240"/>
      </w:pPr>
      <w:bookmarkStart w:id="8" w:name="_Toc214268692"/>
      <w:r w:rsidRPr="001E17D4">
        <w:t>Error Handling</w:t>
      </w:r>
      <w:bookmarkEnd w:id="8"/>
    </w:p>
    <w:p w14:paraId="060C0C28" w14:textId="77777777" w:rsidR="00B97B58" w:rsidRPr="00B97B58" w:rsidRDefault="00B97B58" w:rsidP="001E17D4">
      <w:pPr>
        <w:numPr>
          <w:ilvl w:val="0"/>
          <w:numId w:val="21"/>
        </w:numPr>
        <w:spacing w:after="60" w:line="240" w:lineRule="auto"/>
        <w:ind w:left="567" w:hanging="357"/>
      </w:pPr>
      <w:r w:rsidRPr="00B97B58">
        <w:t xml:space="preserve">All errors are logged using </w:t>
      </w:r>
      <w:proofErr w:type="spellStart"/>
      <w:r w:rsidRPr="00B97B58">
        <w:t>oradio_log.error</w:t>
      </w:r>
      <w:proofErr w:type="spellEnd"/>
      <w:r w:rsidRPr="00B97B58">
        <w:t xml:space="preserve"> or .warning.</w:t>
      </w:r>
    </w:p>
    <w:p w14:paraId="173B19EC" w14:textId="77777777" w:rsidR="00B97B58" w:rsidRPr="00B97B58" w:rsidRDefault="00B97B58" w:rsidP="001E17D4">
      <w:pPr>
        <w:numPr>
          <w:ilvl w:val="0"/>
          <w:numId w:val="21"/>
        </w:numPr>
        <w:spacing w:after="60" w:line="240" w:lineRule="auto"/>
        <w:ind w:left="567" w:hanging="357"/>
      </w:pPr>
      <w:r w:rsidRPr="00B97B58">
        <w:t>Exceeding block size logs an error immediately.</w:t>
      </w:r>
    </w:p>
    <w:p w14:paraId="515E3FD6" w14:textId="77777777" w:rsidR="00B97B58" w:rsidRPr="00B97B58" w:rsidRDefault="00B97B58" w:rsidP="001E17D4">
      <w:pPr>
        <w:numPr>
          <w:ilvl w:val="0"/>
          <w:numId w:val="21"/>
        </w:numPr>
        <w:spacing w:after="60" w:line="240" w:lineRule="auto"/>
        <w:ind w:left="567" w:hanging="357"/>
      </w:pPr>
      <w:r w:rsidRPr="00B97B58">
        <w:t>Failed writes after all retries are logged as errors.</w:t>
      </w:r>
    </w:p>
    <w:p w14:paraId="27C3CB10" w14:textId="77777777" w:rsidR="00B97B58" w:rsidRPr="001E17D4" w:rsidRDefault="00B97B58" w:rsidP="00BE1898">
      <w:pPr>
        <w:pStyle w:val="Kop2"/>
        <w:spacing w:before="240"/>
      </w:pPr>
      <w:bookmarkStart w:id="9" w:name="_Toc214268693"/>
      <w:r w:rsidRPr="001E17D4">
        <w:t>Stand-alone Test Program</w:t>
      </w:r>
      <w:bookmarkEnd w:id="9"/>
    </w:p>
    <w:p w14:paraId="1D51E1E2" w14:textId="77777777" w:rsidR="00B97B58" w:rsidRPr="00B97B58" w:rsidRDefault="00B97B58" w:rsidP="001E17D4">
      <w:pPr>
        <w:numPr>
          <w:ilvl w:val="0"/>
          <w:numId w:val="22"/>
        </w:numPr>
        <w:spacing w:after="60" w:line="240" w:lineRule="auto"/>
        <w:ind w:left="567" w:hanging="357"/>
      </w:pPr>
      <w:r w:rsidRPr="00B97B58">
        <w:t>Scans /dev/i2c-* to find available buses.</w:t>
      </w:r>
    </w:p>
    <w:p w14:paraId="69535000" w14:textId="77777777" w:rsidR="00B97B58" w:rsidRPr="00B97B58" w:rsidRDefault="00B97B58" w:rsidP="001E17D4">
      <w:pPr>
        <w:numPr>
          <w:ilvl w:val="0"/>
          <w:numId w:val="22"/>
        </w:numPr>
        <w:spacing w:after="60" w:line="240" w:lineRule="auto"/>
        <w:ind w:left="567" w:hanging="357"/>
      </w:pPr>
      <w:r w:rsidRPr="00B97B58">
        <w:t>Probes expected devices (MCP3021, TSL2591, MCP4725, HUSB238).</w:t>
      </w:r>
    </w:p>
    <w:p w14:paraId="3C30F2FB" w14:textId="77777777" w:rsidR="00B97B58" w:rsidRPr="00B97B58" w:rsidRDefault="00B97B58" w:rsidP="001E17D4">
      <w:pPr>
        <w:numPr>
          <w:ilvl w:val="0"/>
          <w:numId w:val="22"/>
        </w:numPr>
        <w:spacing w:after="60" w:line="240" w:lineRule="auto"/>
        <w:ind w:left="567" w:hanging="357"/>
      </w:pPr>
      <w:r w:rsidRPr="00B97B58">
        <w:t>Reports missing and unexpected devices using color-coded console output.</w:t>
      </w:r>
    </w:p>
    <w:p w14:paraId="1D212C80" w14:textId="77777777" w:rsidR="00B97B58" w:rsidRPr="001E17D4" w:rsidRDefault="00B97B58" w:rsidP="00B97B58">
      <w:pPr>
        <w:pStyle w:val="Kop1"/>
      </w:pPr>
      <w:bookmarkStart w:id="10" w:name="_Toc214268694"/>
      <w:r w:rsidRPr="001E17D4">
        <w:lastRenderedPageBreak/>
        <w:t xml:space="preserve">Module: </w:t>
      </w:r>
      <w:proofErr w:type="spellStart"/>
      <w:r w:rsidRPr="001E17D4">
        <w:t>VolumeControl</w:t>
      </w:r>
      <w:bookmarkEnd w:id="10"/>
      <w:proofErr w:type="spellEnd"/>
    </w:p>
    <w:p w14:paraId="1CB4EF83" w14:textId="77777777" w:rsidR="00B97B58" w:rsidRPr="001E17D4" w:rsidRDefault="00B97B58" w:rsidP="00BE1898">
      <w:pPr>
        <w:pStyle w:val="Kop2"/>
        <w:spacing w:before="240"/>
      </w:pPr>
      <w:bookmarkStart w:id="11" w:name="_Toc214268695"/>
      <w:r w:rsidRPr="001E17D4">
        <w:t>Purpose</w:t>
      </w:r>
      <w:bookmarkEnd w:id="11"/>
    </w:p>
    <w:p w14:paraId="6455333A" w14:textId="77777777" w:rsidR="00B97B58" w:rsidRPr="00B97B58" w:rsidRDefault="00B97B58" w:rsidP="001E17D4">
      <w:pPr>
        <w:numPr>
          <w:ilvl w:val="0"/>
          <w:numId w:val="23"/>
        </w:numPr>
        <w:spacing w:after="60" w:line="240" w:lineRule="auto"/>
        <w:ind w:left="567" w:hanging="357"/>
      </w:pPr>
      <w:r w:rsidRPr="00B97B58">
        <w:t>Reads analog volume knob via MCP3021 ADC over I²C.</w:t>
      </w:r>
    </w:p>
    <w:p w14:paraId="339B3294" w14:textId="77777777" w:rsidR="00B97B58" w:rsidRPr="00B97B58" w:rsidRDefault="00B97B58" w:rsidP="001E17D4">
      <w:pPr>
        <w:numPr>
          <w:ilvl w:val="0"/>
          <w:numId w:val="23"/>
        </w:numPr>
        <w:spacing w:after="60" w:line="240" w:lineRule="auto"/>
        <w:ind w:left="567" w:hanging="357"/>
      </w:pPr>
      <w:r w:rsidRPr="00B97B58">
        <w:t>Updates ALSA mixer volume in raw units.</w:t>
      </w:r>
    </w:p>
    <w:p w14:paraId="63F030EE" w14:textId="77777777" w:rsidR="00B97B58" w:rsidRPr="00B97B58" w:rsidRDefault="00B97B58" w:rsidP="001E17D4">
      <w:pPr>
        <w:numPr>
          <w:ilvl w:val="0"/>
          <w:numId w:val="23"/>
        </w:numPr>
        <w:spacing w:after="60" w:line="240" w:lineRule="auto"/>
        <w:ind w:left="567" w:hanging="357"/>
      </w:pPr>
      <w:r w:rsidRPr="00B97B58">
        <w:t>Sends asynchronous notifications of significant volume changes.</w:t>
      </w:r>
    </w:p>
    <w:p w14:paraId="1091FA26" w14:textId="77777777" w:rsidR="00B97B58" w:rsidRPr="001E17D4" w:rsidRDefault="00B97B58" w:rsidP="00BE1898">
      <w:pPr>
        <w:pStyle w:val="Kop2"/>
        <w:spacing w:before="240"/>
      </w:pPr>
      <w:bookmarkStart w:id="12" w:name="_Toc214268696"/>
      <w:r w:rsidRPr="001E17D4">
        <w:t>Design &amp; Threading</w:t>
      </w:r>
      <w:bookmarkEnd w:id="12"/>
    </w:p>
    <w:p w14:paraId="4B36358F" w14:textId="77777777" w:rsidR="00B97B58" w:rsidRPr="00B97B58" w:rsidRDefault="00B97B58" w:rsidP="001E17D4">
      <w:pPr>
        <w:numPr>
          <w:ilvl w:val="0"/>
          <w:numId w:val="24"/>
        </w:numPr>
        <w:spacing w:after="60" w:line="240" w:lineRule="auto"/>
        <w:ind w:left="567" w:hanging="357"/>
      </w:pPr>
      <w:r w:rsidRPr="00B97B58">
        <w:rPr>
          <w:b/>
          <w:bCs/>
        </w:rPr>
        <w:t>Background Thread:</w:t>
      </w:r>
      <w:r w:rsidRPr="00B97B58">
        <w:t xml:space="preserve"> _</w:t>
      </w:r>
      <w:proofErr w:type="spellStart"/>
      <w:r w:rsidRPr="00B97B58">
        <w:t>volume_manager</w:t>
      </w:r>
      <w:proofErr w:type="spellEnd"/>
      <w:r w:rsidRPr="00B97B58">
        <w:t xml:space="preserve"> polls ADC continuously.</w:t>
      </w:r>
    </w:p>
    <w:p w14:paraId="79B179CD" w14:textId="77777777" w:rsidR="00B97B58" w:rsidRPr="00B97B58" w:rsidRDefault="00B97B58" w:rsidP="001E17D4">
      <w:pPr>
        <w:numPr>
          <w:ilvl w:val="0"/>
          <w:numId w:val="24"/>
        </w:numPr>
        <w:spacing w:after="60" w:line="240" w:lineRule="auto"/>
        <w:ind w:left="567" w:hanging="357"/>
      </w:pPr>
      <w:r w:rsidRPr="00B97B58">
        <w:rPr>
          <w:b/>
          <w:bCs/>
        </w:rPr>
        <w:t>Adaptive Polling:</w:t>
      </w:r>
    </w:p>
    <w:p w14:paraId="289A98EC" w14:textId="77777777" w:rsidR="00B97B58" w:rsidRPr="00B97B58" w:rsidRDefault="00B97B58" w:rsidP="001E17D4">
      <w:pPr>
        <w:numPr>
          <w:ilvl w:val="1"/>
          <w:numId w:val="24"/>
        </w:numPr>
        <w:spacing w:after="60"/>
        <w:ind w:left="992" w:hanging="357"/>
      </w:pPr>
      <w:r w:rsidRPr="00B97B58">
        <w:t>Fast polling (POLLING_MIN_INTERVAL) when knob changes.</w:t>
      </w:r>
    </w:p>
    <w:p w14:paraId="4DE95B7E" w14:textId="77777777" w:rsidR="00B97B58" w:rsidRPr="00B97B58" w:rsidRDefault="00B97B58" w:rsidP="001E17D4">
      <w:pPr>
        <w:numPr>
          <w:ilvl w:val="1"/>
          <w:numId w:val="24"/>
        </w:numPr>
        <w:spacing w:after="60"/>
        <w:ind w:left="992" w:hanging="357"/>
      </w:pPr>
      <w:r w:rsidRPr="00B97B58">
        <w:t>Slow polling (POLLING_MAX_INTERVAL) when idle.</w:t>
      </w:r>
    </w:p>
    <w:p w14:paraId="0C67CEBD" w14:textId="77777777" w:rsidR="00B97B58" w:rsidRPr="00B97B58" w:rsidRDefault="00B97B58" w:rsidP="001E17D4">
      <w:pPr>
        <w:numPr>
          <w:ilvl w:val="1"/>
          <w:numId w:val="24"/>
        </w:numPr>
        <w:spacing w:after="60"/>
        <w:ind w:left="992" w:hanging="357"/>
      </w:pPr>
      <w:r w:rsidRPr="00B97B58">
        <w:t>Step size POLLING_STEP for adaptive intervals.</w:t>
      </w:r>
    </w:p>
    <w:p w14:paraId="0572D399" w14:textId="77777777" w:rsidR="00B97B58" w:rsidRPr="00B97B58" w:rsidRDefault="00B97B58" w:rsidP="001E17D4">
      <w:pPr>
        <w:numPr>
          <w:ilvl w:val="0"/>
          <w:numId w:val="24"/>
        </w:numPr>
        <w:spacing w:after="60" w:line="240" w:lineRule="auto"/>
        <w:ind w:left="567" w:hanging="357"/>
      </w:pPr>
      <w:r w:rsidRPr="00B97B58">
        <w:rPr>
          <w:b/>
          <w:bCs/>
        </w:rPr>
        <w:t>Notification Queue:</w:t>
      </w:r>
      <w:r w:rsidRPr="00B97B58">
        <w:t xml:space="preserve"> Sends messages once per significant change.</w:t>
      </w:r>
    </w:p>
    <w:p w14:paraId="212C4B22" w14:textId="77777777" w:rsidR="00B97B58" w:rsidRPr="001E17D4" w:rsidRDefault="00B97B58" w:rsidP="00BE1898">
      <w:pPr>
        <w:pStyle w:val="Kop2"/>
        <w:spacing w:before="240"/>
      </w:pPr>
      <w:bookmarkStart w:id="13" w:name="_Toc214268697"/>
      <w:r w:rsidRPr="001E17D4">
        <w:t>ALSA Integration</w:t>
      </w:r>
      <w:bookmarkEnd w:id="13"/>
    </w:p>
    <w:p w14:paraId="3B4B13D2" w14:textId="77777777" w:rsidR="00B97B58" w:rsidRPr="00B97B58" w:rsidRDefault="00B97B58" w:rsidP="001E17D4">
      <w:pPr>
        <w:numPr>
          <w:ilvl w:val="0"/>
          <w:numId w:val="25"/>
        </w:numPr>
        <w:spacing w:after="60" w:line="240" w:lineRule="auto"/>
        <w:ind w:left="567" w:hanging="357"/>
      </w:pPr>
      <w:r w:rsidRPr="00B97B58">
        <w:t xml:space="preserve">Uses </w:t>
      </w:r>
      <w:proofErr w:type="spellStart"/>
      <w:r w:rsidRPr="00B97B58">
        <w:t>AlsaVolume</w:t>
      </w:r>
      <w:proofErr w:type="spellEnd"/>
      <w:r w:rsidRPr="00B97B58">
        <w:t xml:space="preserve"> wrapper class.</w:t>
      </w:r>
    </w:p>
    <w:p w14:paraId="4A44292B" w14:textId="77777777" w:rsidR="00B97B58" w:rsidRPr="00B97B58" w:rsidRDefault="00B97B58" w:rsidP="001E17D4">
      <w:pPr>
        <w:numPr>
          <w:ilvl w:val="0"/>
          <w:numId w:val="25"/>
        </w:numPr>
        <w:spacing w:after="60" w:line="240" w:lineRule="auto"/>
        <w:ind w:left="567" w:hanging="357"/>
      </w:pPr>
      <w:r w:rsidRPr="00B97B58">
        <w:t>Avoids redundant ALSA calls by caching the last set volume.</w:t>
      </w:r>
    </w:p>
    <w:p w14:paraId="33EC3435" w14:textId="77777777" w:rsidR="00B97B58" w:rsidRPr="00B97B58" w:rsidRDefault="00B97B58" w:rsidP="001E17D4">
      <w:pPr>
        <w:numPr>
          <w:ilvl w:val="0"/>
          <w:numId w:val="25"/>
        </w:numPr>
        <w:spacing w:after="60" w:line="240" w:lineRule="auto"/>
        <w:ind w:left="567" w:hanging="357"/>
      </w:pPr>
      <w:r w:rsidRPr="00B97B58">
        <w:t>Ensures volume is clamped to [VOLUME_MINIMUM..VOLUME_MAXIMUM].</w:t>
      </w:r>
    </w:p>
    <w:p w14:paraId="079BAA14" w14:textId="77777777" w:rsidR="00B97B58" w:rsidRPr="001E17D4" w:rsidRDefault="00B97B58" w:rsidP="00BE1898">
      <w:pPr>
        <w:pStyle w:val="Kop2"/>
        <w:spacing w:before="240"/>
      </w:pPr>
      <w:bookmarkStart w:id="14" w:name="_Toc214268698"/>
      <w:r w:rsidRPr="001E17D4">
        <w:t>API Reference</w:t>
      </w:r>
      <w:bookmarkEnd w:id="14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275"/>
        <w:gridCol w:w="3951"/>
      </w:tblGrid>
      <w:tr w:rsidR="00B97B58" w:rsidRPr="00B97B58" w14:paraId="30D169A2" w14:textId="77777777" w:rsidTr="001E17D4">
        <w:tc>
          <w:tcPr>
            <w:tcW w:w="0" w:type="auto"/>
            <w:hideMark/>
          </w:tcPr>
          <w:p w14:paraId="79D8660D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DD0080A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B97B58" w:rsidRPr="00B97B58" w14:paraId="3E3361B0" w14:textId="77777777" w:rsidTr="001E17D4">
        <w:tc>
          <w:tcPr>
            <w:tcW w:w="0" w:type="auto"/>
            <w:hideMark/>
          </w:tcPr>
          <w:p w14:paraId="6CCE4B62" w14:textId="77777777" w:rsidR="00B97B58" w:rsidRPr="00B97B58" w:rsidRDefault="00B97B58" w:rsidP="001E17D4">
            <w:pPr>
              <w:spacing w:line="259" w:lineRule="auto"/>
            </w:pPr>
            <w:r w:rsidRPr="00B97B58">
              <w:t>start()</w:t>
            </w:r>
          </w:p>
        </w:tc>
        <w:tc>
          <w:tcPr>
            <w:tcW w:w="0" w:type="auto"/>
            <w:hideMark/>
          </w:tcPr>
          <w:p w14:paraId="412EDF25" w14:textId="77777777" w:rsidR="00B97B58" w:rsidRPr="00B97B58" w:rsidRDefault="00B97B58" w:rsidP="001E17D4">
            <w:pPr>
              <w:spacing w:line="259" w:lineRule="auto"/>
            </w:pPr>
            <w:r w:rsidRPr="00B97B58">
              <w:t>Start the volume manager thread.</w:t>
            </w:r>
          </w:p>
        </w:tc>
      </w:tr>
      <w:tr w:rsidR="00B97B58" w:rsidRPr="00B97B58" w14:paraId="67C2F329" w14:textId="77777777" w:rsidTr="001E17D4">
        <w:tc>
          <w:tcPr>
            <w:tcW w:w="0" w:type="auto"/>
            <w:hideMark/>
          </w:tcPr>
          <w:p w14:paraId="54376F35" w14:textId="77777777" w:rsidR="00B97B58" w:rsidRPr="00B97B58" w:rsidRDefault="00B97B58" w:rsidP="001E17D4">
            <w:pPr>
              <w:spacing w:line="259" w:lineRule="auto"/>
            </w:pPr>
            <w:r w:rsidRPr="00B97B58">
              <w:t>stop()</w:t>
            </w:r>
          </w:p>
        </w:tc>
        <w:tc>
          <w:tcPr>
            <w:tcW w:w="0" w:type="auto"/>
            <w:hideMark/>
          </w:tcPr>
          <w:p w14:paraId="6DB22F06" w14:textId="77777777" w:rsidR="00B97B58" w:rsidRPr="00B97B58" w:rsidRDefault="00B97B58" w:rsidP="001E17D4">
            <w:pPr>
              <w:spacing w:line="259" w:lineRule="auto"/>
            </w:pPr>
            <w:r w:rsidRPr="00B97B58">
              <w:t>Stop the volume manager thread safely.</w:t>
            </w:r>
          </w:p>
        </w:tc>
      </w:tr>
      <w:tr w:rsidR="00B97B58" w:rsidRPr="00B97B58" w14:paraId="41D8A9AF" w14:textId="77777777" w:rsidTr="001E17D4">
        <w:tc>
          <w:tcPr>
            <w:tcW w:w="0" w:type="auto"/>
            <w:hideMark/>
          </w:tcPr>
          <w:p w14:paraId="3CF76102" w14:textId="77777777" w:rsidR="00B97B58" w:rsidRPr="00B97B58" w:rsidRDefault="00B97B58" w:rsidP="001E17D4">
            <w:pPr>
              <w:spacing w:line="259" w:lineRule="auto"/>
            </w:pPr>
            <w:proofErr w:type="spellStart"/>
            <w:r w:rsidRPr="00B97B58">
              <w:t>set_notify</w:t>
            </w:r>
            <w:proofErr w:type="spellEnd"/>
            <w:r w:rsidRPr="00B97B58">
              <w:t>()</w:t>
            </w:r>
          </w:p>
        </w:tc>
        <w:tc>
          <w:tcPr>
            <w:tcW w:w="0" w:type="auto"/>
            <w:hideMark/>
          </w:tcPr>
          <w:p w14:paraId="79515FE4" w14:textId="77777777" w:rsidR="00B97B58" w:rsidRPr="00B97B58" w:rsidRDefault="00B97B58" w:rsidP="001E17D4">
            <w:pPr>
              <w:spacing w:line="259" w:lineRule="auto"/>
            </w:pPr>
            <w:r w:rsidRPr="00B97B58">
              <w:t>Re-arm the notification queue trigger.</w:t>
            </w:r>
          </w:p>
        </w:tc>
      </w:tr>
    </w:tbl>
    <w:p w14:paraId="4490E631" w14:textId="77777777" w:rsidR="00B97B58" w:rsidRPr="001E17D4" w:rsidRDefault="00B97B58" w:rsidP="00BE1898">
      <w:pPr>
        <w:pStyle w:val="Kop2"/>
        <w:spacing w:before="240"/>
      </w:pPr>
      <w:bookmarkStart w:id="15" w:name="_Toc214268699"/>
      <w:r w:rsidRPr="001E17D4">
        <w:t>Stand-alone Test Program</w:t>
      </w:r>
      <w:bookmarkEnd w:id="15"/>
    </w:p>
    <w:p w14:paraId="05DBCEA1" w14:textId="77777777" w:rsidR="00B97B58" w:rsidRPr="00B97B58" w:rsidRDefault="00B97B58" w:rsidP="001E17D4">
      <w:pPr>
        <w:numPr>
          <w:ilvl w:val="0"/>
          <w:numId w:val="26"/>
        </w:numPr>
        <w:spacing w:after="60" w:line="240" w:lineRule="auto"/>
        <w:ind w:left="567" w:hanging="357"/>
      </w:pPr>
      <w:r w:rsidRPr="00B97B58">
        <w:t>Interactive menu with options to start/stop the thread and set notifications.</w:t>
      </w:r>
    </w:p>
    <w:p w14:paraId="5C92AE62" w14:textId="77777777" w:rsidR="00B97B58" w:rsidRPr="00B97B58" w:rsidRDefault="00B97B58" w:rsidP="001E17D4">
      <w:pPr>
        <w:numPr>
          <w:ilvl w:val="0"/>
          <w:numId w:val="26"/>
        </w:numPr>
        <w:spacing w:after="60" w:line="240" w:lineRule="auto"/>
        <w:ind w:left="567" w:hanging="357"/>
      </w:pPr>
      <w:r w:rsidRPr="00B97B58">
        <w:t>Queue listener process prints received volume change messages.</w:t>
      </w:r>
    </w:p>
    <w:p w14:paraId="0D261B87" w14:textId="77777777" w:rsidR="00B97B58" w:rsidRPr="001E17D4" w:rsidRDefault="00B97B58" w:rsidP="00B97B58">
      <w:pPr>
        <w:pStyle w:val="Kop1"/>
      </w:pPr>
      <w:bookmarkStart w:id="16" w:name="_Toc214268700"/>
      <w:r w:rsidRPr="001E17D4">
        <w:t>Module: Backlighting</w:t>
      </w:r>
      <w:bookmarkEnd w:id="16"/>
    </w:p>
    <w:p w14:paraId="09FABECC" w14:textId="77777777" w:rsidR="00B97B58" w:rsidRPr="001E17D4" w:rsidRDefault="00B97B58" w:rsidP="00BE1898">
      <w:pPr>
        <w:pStyle w:val="Kop2"/>
        <w:spacing w:before="240"/>
      </w:pPr>
      <w:bookmarkStart w:id="17" w:name="_Toc214268701"/>
      <w:r w:rsidRPr="001E17D4">
        <w:t>Purpose</w:t>
      </w:r>
      <w:bookmarkEnd w:id="17"/>
    </w:p>
    <w:p w14:paraId="737646C9" w14:textId="77777777" w:rsidR="00B97B58" w:rsidRPr="00B97B58" w:rsidRDefault="00B97B58" w:rsidP="001E17D4">
      <w:pPr>
        <w:numPr>
          <w:ilvl w:val="0"/>
          <w:numId w:val="27"/>
        </w:numPr>
        <w:spacing w:after="60" w:line="240" w:lineRule="auto"/>
        <w:ind w:left="567" w:hanging="357"/>
      </w:pPr>
      <w:r w:rsidRPr="00B97B58">
        <w:t>Automatically adjusts display backlight using ambient light readings.</w:t>
      </w:r>
    </w:p>
    <w:p w14:paraId="1B869372" w14:textId="77777777" w:rsidR="00B97B58" w:rsidRPr="00B97B58" w:rsidRDefault="00B97B58" w:rsidP="001E17D4">
      <w:pPr>
        <w:numPr>
          <w:ilvl w:val="0"/>
          <w:numId w:val="27"/>
        </w:numPr>
        <w:spacing w:after="60" w:line="240" w:lineRule="auto"/>
        <w:ind w:left="567" w:hanging="357"/>
      </w:pPr>
      <w:r w:rsidRPr="00B97B58">
        <w:t>Supports manual override: off or maximum brightness.</w:t>
      </w:r>
    </w:p>
    <w:p w14:paraId="14D32ACC" w14:textId="77777777" w:rsidR="00B97B58" w:rsidRPr="00B97B58" w:rsidRDefault="00B97B58" w:rsidP="001E17D4">
      <w:pPr>
        <w:numPr>
          <w:ilvl w:val="0"/>
          <w:numId w:val="27"/>
        </w:numPr>
        <w:spacing w:after="60" w:line="240" w:lineRule="auto"/>
        <w:ind w:left="567" w:hanging="357"/>
      </w:pPr>
      <w:r w:rsidRPr="00B97B58">
        <w:t>Smooth transitions prevent sudden brightness jumps.</w:t>
      </w:r>
    </w:p>
    <w:p w14:paraId="041D984C" w14:textId="77777777" w:rsidR="00B97B58" w:rsidRPr="001E17D4" w:rsidRDefault="00B97B58" w:rsidP="00BE1898">
      <w:pPr>
        <w:pStyle w:val="Kop2"/>
        <w:spacing w:before="240"/>
      </w:pPr>
      <w:bookmarkStart w:id="18" w:name="_Toc214268702"/>
      <w:r w:rsidRPr="001E17D4">
        <w:t>Design &amp; Threading</w:t>
      </w:r>
      <w:bookmarkEnd w:id="18"/>
    </w:p>
    <w:p w14:paraId="7E685A52" w14:textId="77777777" w:rsidR="00B97B58" w:rsidRPr="00B97B58" w:rsidRDefault="00B97B58" w:rsidP="001E17D4">
      <w:pPr>
        <w:numPr>
          <w:ilvl w:val="0"/>
          <w:numId w:val="28"/>
        </w:numPr>
        <w:spacing w:after="60" w:line="240" w:lineRule="auto"/>
        <w:ind w:left="567" w:hanging="357"/>
      </w:pPr>
      <w:r w:rsidRPr="00B97B58">
        <w:rPr>
          <w:b/>
          <w:bCs/>
        </w:rPr>
        <w:t>Background Thread:</w:t>
      </w:r>
      <w:r w:rsidRPr="00B97B58">
        <w:t xml:space="preserve"> _</w:t>
      </w:r>
      <w:proofErr w:type="spellStart"/>
      <w:r w:rsidRPr="00B97B58">
        <w:t>backlight_manager</w:t>
      </w:r>
      <w:proofErr w:type="spellEnd"/>
      <w:r w:rsidRPr="00B97B58">
        <w:t xml:space="preserve"> continuously adjusts DAC output.</w:t>
      </w:r>
    </w:p>
    <w:p w14:paraId="045DFD45" w14:textId="77777777" w:rsidR="00B97B58" w:rsidRPr="00B97B58" w:rsidRDefault="00B97B58" w:rsidP="001E17D4">
      <w:pPr>
        <w:numPr>
          <w:ilvl w:val="0"/>
          <w:numId w:val="28"/>
        </w:numPr>
        <w:spacing w:after="60" w:line="240" w:lineRule="auto"/>
        <w:ind w:left="567" w:hanging="357"/>
      </w:pPr>
      <w:r w:rsidRPr="00B97B58">
        <w:rPr>
          <w:b/>
          <w:bCs/>
        </w:rPr>
        <w:t>Smooth Transition Algorithm:</w:t>
      </w:r>
      <w:r w:rsidRPr="00B97B58">
        <w:t xml:space="preserve"> Gradually moves current backlight value toward target over TRANSITION_TIME with updates every ADJUST_INTERVAL.</w:t>
      </w:r>
    </w:p>
    <w:p w14:paraId="24C9EEC0" w14:textId="77777777" w:rsidR="00B97B58" w:rsidRPr="00B97B58" w:rsidRDefault="00B97B58" w:rsidP="001E17D4">
      <w:pPr>
        <w:numPr>
          <w:ilvl w:val="0"/>
          <w:numId w:val="28"/>
        </w:numPr>
        <w:spacing w:after="60" w:line="240" w:lineRule="auto"/>
        <w:ind w:left="567" w:hanging="357"/>
      </w:pPr>
      <w:r w:rsidRPr="00B97B58">
        <w:rPr>
          <w:b/>
          <w:bCs/>
        </w:rPr>
        <w:t>Thresholding:</w:t>
      </w:r>
      <w:r w:rsidRPr="00B97B58">
        <w:t xml:space="preserve"> DAC writes occur only if change ≥ CHANGE_THRESHOLD.</w:t>
      </w:r>
    </w:p>
    <w:p w14:paraId="71D8F571" w14:textId="77777777" w:rsidR="00B97B58" w:rsidRPr="001E17D4" w:rsidRDefault="00B97B58" w:rsidP="00BE1898">
      <w:pPr>
        <w:pStyle w:val="Kop2"/>
        <w:spacing w:before="240"/>
      </w:pPr>
      <w:bookmarkStart w:id="19" w:name="_Toc214268703"/>
      <w:r w:rsidRPr="001E17D4">
        <w:lastRenderedPageBreak/>
        <w:t>Sensor &amp; DAC Handling</w:t>
      </w:r>
      <w:bookmarkEnd w:id="19"/>
    </w:p>
    <w:p w14:paraId="2B4CEB02" w14:textId="77777777" w:rsidR="00B97B58" w:rsidRPr="00B97B58" w:rsidRDefault="00B97B58" w:rsidP="001E17D4">
      <w:pPr>
        <w:numPr>
          <w:ilvl w:val="0"/>
          <w:numId w:val="29"/>
        </w:numPr>
        <w:spacing w:after="60" w:line="240" w:lineRule="auto"/>
        <w:ind w:left="567" w:hanging="357"/>
      </w:pPr>
      <w:r w:rsidRPr="00B97B58">
        <w:rPr>
          <w:b/>
          <w:bCs/>
        </w:rPr>
        <w:t>TSL2591 ALS sensor:</w:t>
      </w:r>
      <w:r w:rsidRPr="00B97B58">
        <w:t xml:space="preserve"> Reads visible light (16-bit) over I²C.</w:t>
      </w:r>
    </w:p>
    <w:p w14:paraId="40E0886A" w14:textId="77777777" w:rsidR="00B97B58" w:rsidRPr="00B97B58" w:rsidRDefault="00B97B58" w:rsidP="001E17D4">
      <w:pPr>
        <w:numPr>
          <w:ilvl w:val="0"/>
          <w:numId w:val="29"/>
        </w:numPr>
        <w:spacing w:after="60" w:line="240" w:lineRule="auto"/>
        <w:ind w:left="567" w:hanging="357"/>
      </w:pPr>
      <w:r w:rsidRPr="00B97B58">
        <w:rPr>
          <w:b/>
          <w:bCs/>
        </w:rPr>
        <w:t>MCP4725 DAC:</w:t>
      </w:r>
      <w:r w:rsidRPr="00B97B58">
        <w:t xml:space="preserve"> Writes 12-bit output via I²C.</w:t>
      </w:r>
    </w:p>
    <w:p w14:paraId="00DE1870" w14:textId="77777777" w:rsidR="00B97B58" w:rsidRPr="00B97B58" w:rsidRDefault="00B97B58" w:rsidP="001E17D4">
      <w:pPr>
        <w:numPr>
          <w:ilvl w:val="1"/>
          <w:numId w:val="29"/>
        </w:numPr>
        <w:tabs>
          <w:tab w:val="clear" w:pos="1440"/>
        </w:tabs>
        <w:spacing w:after="60"/>
        <w:ind w:left="992" w:hanging="357"/>
      </w:pPr>
      <w:r w:rsidRPr="00B97B58">
        <w:t>SAVE_PERSISTENT for EEPROM storage (boot-safe).</w:t>
      </w:r>
    </w:p>
    <w:p w14:paraId="635C3091" w14:textId="77777777" w:rsidR="00B97B58" w:rsidRPr="00B97B58" w:rsidRDefault="00B97B58" w:rsidP="001E17D4">
      <w:pPr>
        <w:numPr>
          <w:ilvl w:val="1"/>
          <w:numId w:val="29"/>
        </w:numPr>
        <w:tabs>
          <w:tab w:val="clear" w:pos="1440"/>
        </w:tabs>
        <w:spacing w:after="60"/>
        <w:ind w:left="992" w:hanging="357"/>
      </w:pPr>
      <w:r w:rsidRPr="00B97B58">
        <w:t>SAVE_VOLATILE for fast, non-persistent updates.</w:t>
      </w:r>
    </w:p>
    <w:p w14:paraId="62C00723" w14:textId="77777777" w:rsidR="00B97B58" w:rsidRPr="001E17D4" w:rsidRDefault="00B97B58" w:rsidP="00BE1898">
      <w:pPr>
        <w:pStyle w:val="Kop2"/>
        <w:spacing w:before="240"/>
      </w:pPr>
      <w:bookmarkStart w:id="20" w:name="_Toc214268704"/>
      <w:r w:rsidRPr="001E17D4">
        <w:t>API Reference</w:t>
      </w:r>
      <w:bookmarkEnd w:id="20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517"/>
        <w:gridCol w:w="6708"/>
      </w:tblGrid>
      <w:tr w:rsidR="00B97B58" w:rsidRPr="00B97B58" w14:paraId="0BC4B2A0" w14:textId="77777777" w:rsidTr="001E17D4">
        <w:tc>
          <w:tcPr>
            <w:tcW w:w="0" w:type="auto"/>
            <w:hideMark/>
          </w:tcPr>
          <w:p w14:paraId="7BDEB48F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9C1D2E7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B97B58" w:rsidRPr="00B97B58" w14:paraId="79134B6D" w14:textId="77777777" w:rsidTr="001E17D4">
        <w:tc>
          <w:tcPr>
            <w:tcW w:w="0" w:type="auto"/>
            <w:hideMark/>
          </w:tcPr>
          <w:p w14:paraId="14055B46" w14:textId="77777777" w:rsidR="00B97B58" w:rsidRPr="00B97B58" w:rsidRDefault="00B97B58" w:rsidP="001E17D4">
            <w:pPr>
              <w:spacing w:line="259" w:lineRule="auto"/>
            </w:pPr>
            <w:r w:rsidRPr="00B97B58">
              <w:t>start()</w:t>
            </w:r>
          </w:p>
        </w:tc>
        <w:tc>
          <w:tcPr>
            <w:tcW w:w="0" w:type="auto"/>
            <w:hideMark/>
          </w:tcPr>
          <w:p w14:paraId="2C8B5A48" w14:textId="77777777" w:rsidR="00B97B58" w:rsidRPr="00B97B58" w:rsidRDefault="00B97B58" w:rsidP="001E17D4">
            <w:pPr>
              <w:spacing w:line="259" w:lineRule="auto"/>
            </w:pPr>
            <w:r w:rsidRPr="00B97B58">
              <w:t>Start auto-adjust thread.</w:t>
            </w:r>
          </w:p>
        </w:tc>
      </w:tr>
      <w:tr w:rsidR="00B97B58" w:rsidRPr="00B97B58" w14:paraId="52E4D4EF" w14:textId="77777777" w:rsidTr="001E17D4">
        <w:tc>
          <w:tcPr>
            <w:tcW w:w="0" w:type="auto"/>
            <w:hideMark/>
          </w:tcPr>
          <w:p w14:paraId="74419B8A" w14:textId="77777777" w:rsidR="00B97B58" w:rsidRPr="00B97B58" w:rsidRDefault="00B97B58" w:rsidP="001E17D4">
            <w:pPr>
              <w:spacing w:line="259" w:lineRule="auto"/>
            </w:pPr>
            <w:r w:rsidRPr="00B97B58">
              <w:t>stop()</w:t>
            </w:r>
          </w:p>
        </w:tc>
        <w:tc>
          <w:tcPr>
            <w:tcW w:w="0" w:type="auto"/>
            <w:hideMark/>
          </w:tcPr>
          <w:p w14:paraId="13F90295" w14:textId="77777777" w:rsidR="00B97B58" w:rsidRPr="00B97B58" w:rsidRDefault="00B97B58" w:rsidP="001E17D4">
            <w:pPr>
              <w:spacing w:line="259" w:lineRule="auto"/>
            </w:pPr>
            <w:r w:rsidRPr="00B97B58">
              <w:t>Stop auto-adjust thread.</w:t>
            </w:r>
          </w:p>
        </w:tc>
      </w:tr>
      <w:tr w:rsidR="00B97B58" w:rsidRPr="00B97B58" w14:paraId="558FEFF1" w14:textId="77777777" w:rsidTr="001E17D4">
        <w:tc>
          <w:tcPr>
            <w:tcW w:w="0" w:type="auto"/>
            <w:hideMark/>
          </w:tcPr>
          <w:p w14:paraId="2FC9C79E" w14:textId="77777777" w:rsidR="00B97B58" w:rsidRPr="00B97B58" w:rsidRDefault="00B97B58" w:rsidP="001E17D4">
            <w:pPr>
              <w:spacing w:line="259" w:lineRule="auto"/>
            </w:pPr>
            <w:r w:rsidRPr="00B97B58">
              <w:t>off()</w:t>
            </w:r>
          </w:p>
        </w:tc>
        <w:tc>
          <w:tcPr>
            <w:tcW w:w="0" w:type="auto"/>
            <w:hideMark/>
          </w:tcPr>
          <w:p w14:paraId="6AFBB65D" w14:textId="77777777" w:rsidR="00B97B58" w:rsidRPr="00B97B58" w:rsidRDefault="00B97B58" w:rsidP="001E17D4">
            <w:pPr>
              <w:spacing w:line="259" w:lineRule="auto"/>
            </w:pPr>
            <w:r w:rsidRPr="00B97B58">
              <w:t>Turn off backlight and stop auto-adjust.</w:t>
            </w:r>
          </w:p>
        </w:tc>
      </w:tr>
      <w:tr w:rsidR="00B97B58" w:rsidRPr="00B97B58" w14:paraId="22755C04" w14:textId="77777777" w:rsidTr="001E17D4">
        <w:tc>
          <w:tcPr>
            <w:tcW w:w="0" w:type="auto"/>
            <w:hideMark/>
          </w:tcPr>
          <w:p w14:paraId="0DF4C898" w14:textId="77777777" w:rsidR="00B97B58" w:rsidRPr="00B97B58" w:rsidRDefault="00B97B58" w:rsidP="001E17D4">
            <w:pPr>
              <w:spacing w:line="259" w:lineRule="auto"/>
            </w:pPr>
            <w:r w:rsidRPr="00B97B58">
              <w:t>maximum()</w:t>
            </w:r>
          </w:p>
        </w:tc>
        <w:tc>
          <w:tcPr>
            <w:tcW w:w="0" w:type="auto"/>
            <w:hideMark/>
          </w:tcPr>
          <w:p w14:paraId="02C0331C" w14:textId="77777777" w:rsidR="00B97B58" w:rsidRPr="00B97B58" w:rsidRDefault="00B97B58" w:rsidP="001E17D4">
            <w:pPr>
              <w:spacing w:line="259" w:lineRule="auto"/>
            </w:pPr>
            <w:r w:rsidRPr="00B97B58">
              <w:t>Set backlight to maximum and stop auto-adjust.</w:t>
            </w:r>
          </w:p>
        </w:tc>
      </w:tr>
      <w:tr w:rsidR="00B97B58" w:rsidRPr="00B97B58" w14:paraId="3B70F620" w14:textId="77777777" w:rsidTr="001E17D4">
        <w:tc>
          <w:tcPr>
            <w:tcW w:w="0" w:type="auto"/>
            <w:hideMark/>
          </w:tcPr>
          <w:p w14:paraId="0B57CAB1" w14:textId="77777777" w:rsidR="00B97B58" w:rsidRPr="00B97B58" w:rsidRDefault="00B97B58" w:rsidP="001E17D4">
            <w:pPr>
              <w:spacing w:line="259" w:lineRule="auto"/>
            </w:pPr>
            <w:proofErr w:type="spellStart"/>
            <w:r w:rsidRPr="00B97B58">
              <w:t>read_sensor</w:t>
            </w:r>
            <w:proofErr w:type="spellEnd"/>
            <w:r w:rsidRPr="00B97B58">
              <w:t>()</w:t>
            </w:r>
          </w:p>
        </w:tc>
        <w:tc>
          <w:tcPr>
            <w:tcW w:w="0" w:type="auto"/>
            <w:hideMark/>
          </w:tcPr>
          <w:p w14:paraId="4207AC7C" w14:textId="77777777" w:rsidR="00B97B58" w:rsidRPr="00B97B58" w:rsidRDefault="00B97B58" w:rsidP="001E17D4">
            <w:pPr>
              <w:spacing w:line="259" w:lineRule="auto"/>
            </w:pPr>
            <w:r w:rsidRPr="00B97B58">
              <w:t>Return (</w:t>
            </w:r>
            <w:proofErr w:type="spellStart"/>
            <w:r w:rsidRPr="00B97B58">
              <w:t>raw_visible_light</w:t>
            </w:r>
            <w:proofErr w:type="spellEnd"/>
            <w:r w:rsidRPr="00B97B58">
              <w:t>, lux, interpolated DAC value) for monitoring.</w:t>
            </w:r>
          </w:p>
        </w:tc>
      </w:tr>
    </w:tbl>
    <w:p w14:paraId="65BFABA3" w14:textId="77777777" w:rsidR="00B97B58" w:rsidRPr="001E17D4" w:rsidRDefault="00B97B58" w:rsidP="00BE1898">
      <w:pPr>
        <w:pStyle w:val="Kop2"/>
        <w:spacing w:before="240"/>
      </w:pPr>
      <w:bookmarkStart w:id="21" w:name="_Toc214268705"/>
      <w:r w:rsidRPr="001E17D4">
        <w:t>Stand-alone Test Program</w:t>
      </w:r>
      <w:bookmarkEnd w:id="21"/>
    </w:p>
    <w:p w14:paraId="05287066" w14:textId="77777777" w:rsidR="00B97B58" w:rsidRPr="00B97B58" w:rsidRDefault="00B97B58" w:rsidP="001E17D4">
      <w:pPr>
        <w:numPr>
          <w:ilvl w:val="0"/>
          <w:numId w:val="30"/>
        </w:numPr>
        <w:spacing w:after="60" w:line="240" w:lineRule="auto"/>
        <w:ind w:left="567" w:hanging="357"/>
      </w:pPr>
      <w:r w:rsidRPr="00B97B58">
        <w:t>Interactive menu to start/stop auto-adjust, set off/maximum, and monitor sensor values in real time.</w:t>
      </w:r>
    </w:p>
    <w:p w14:paraId="124C18C8" w14:textId="77777777" w:rsidR="00B97B58" w:rsidRPr="001E17D4" w:rsidRDefault="00B97B58" w:rsidP="00B97B58">
      <w:pPr>
        <w:pStyle w:val="Kop1"/>
      </w:pPr>
      <w:bookmarkStart w:id="22" w:name="_Toc214268706"/>
      <w:r w:rsidRPr="001E17D4">
        <w:t>Architecture &amp; Interconnections</w:t>
      </w:r>
      <w:bookmarkEnd w:id="22"/>
    </w:p>
    <w:p w14:paraId="0C5F65EF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I2CService</w:t>
      </w:r>
      <w:r w:rsidRPr="00B97B58">
        <w:t xml:space="preserve"> is the central communication hub, shared by both </w:t>
      </w:r>
      <w:proofErr w:type="spellStart"/>
      <w:r w:rsidRPr="00B97B58">
        <w:t>VolumeControl</w:t>
      </w:r>
      <w:proofErr w:type="spellEnd"/>
      <w:r w:rsidRPr="00B97B58">
        <w:t xml:space="preserve"> and Backlighting.</w:t>
      </w:r>
    </w:p>
    <w:p w14:paraId="42D63AEB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proofErr w:type="spellStart"/>
      <w:r w:rsidRPr="00B97B58">
        <w:rPr>
          <w:b/>
          <w:bCs/>
        </w:rPr>
        <w:t>VolumeControl</w:t>
      </w:r>
      <w:proofErr w:type="spellEnd"/>
      <w:r w:rsidRPr="00B97B58">
        <w:rPr>
          <w:b/>
          <w:bCs/>
        </w:rPr>
        <w:t xml:space="preserve"> → I2CService:</w:t>
      </w:r>
      <w:r w:rsidRPr="00B97B58">
        <w:t xml:space="preserve"> Reads MCP3021 ADC (0x4D).</w:t>
      </w:r>
    </w:p>
    <w:p w14:paraId="2F9F32F2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Backlighting → I2CService:</w:t>
      </w:r>
    </w:p>
    <w:p w14:paraId="09724522" w14:textId="77777777" w:rsidR="00B97B58" w:rsidRPr="00B97B58" w:rsidRDefault="00B97B58" w:rsidP="00BE1898">
      <w:pPr>
        <w:numPr>
          <w:ilvl w:val="1"/>
          <w:numId w:val="31"/>
        </w:numPr>
        <w:tabs>
          <w:tab w:val="clear" w:pos="1440"/>
        </w:tabs>
        <w:spacing w:after="60"/>
        <w:ind w:left="993" w:hanging="357"/>
      </w:pPr>
      <w:r w:rsidRPr="00B97B58">
        <w:t>Reads TSL2591 ALS sensor (0x29).</w:t>
      </w:r>
    </w:p>
    <w:p w14:paraId="7FD2ED4F" w14:textId="77777777" w:rsidR="00B97B58" w:rsidRPr="00B97B58" w:rsidRDefault="00B97B58" w:rsidP="00BE1898">
      <w:pPr>
        <w:numPr>
          <w:ilvl w:val="1"/>
          <w:numId w:val="31"/>
        </w:numPr>
        <w:tabs>
          <w:tab w:val="clear" w:pos="1440"/>
        </w:tabs>
        <w:spacing w:after="60"/>
        <w:ind w:left="993" w:hanging="357"/>
      </w:pPr>
      <w:r w:rsidRPr="00B97B58">
        <w:t>Writes MCP4725 DAC (0x60).</w:t>
      </w:r>
    </w:p>
    <w:p w14:paraId="59E6E63C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Thread Safety:</w:t>
      </w:r>
      <w:r w:rsidRPr="00B97B58">
        <w:t xml:space="preserve"> Single Lock in I2CService ensures no collisions.</w:t>
      </w:r>
    </w:p>
    <w:p w14:paraId="0A1B736D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Queues &amp; Notifications:</w:t>
      </w:r>
      <w:r w:rsidRPr="00B97B58">
        <w:t xml:space="preserve"> Volume changes are reported asynchronously to calling code.</w:t>
      </w:r>
    </w:p>
    <w:p w14:paraId="5A27D817" w14:textId="77777777" w:rsidR="00B97B58" w:rsidRPr="001E17D4" w:rsidRDefault="00B97B58" w:rsidP="00B97B58">
      <w:pPr>
        <w:pStyle w:val="Kop1"/>
      </w:pPr>
      <w:bookmarkStart w:id="23" w:name="_Toc214268707"/>
      <w:r w:rsidRPr="001E17D4">
        <w:t>Data Flow Examples:</w:t>
      </w:r>
      <w:bookmarkEnd w:id="23"/>
    </w:p>
    <w:p w14:paraId="4599CCBC" w14:textId="77777777" w:rsidR="00B97B58" w:rsidRPr="00B97B58" w:rsidRDefault="00B97B58" w:rsidP="00BE1898">
      <w:pPr>
        <w:numPr>
          <w:ilvl w:val="0"/>
          <w:numId w:val="32"/>
        </w:numPr>
        <w:tabs>
          <w:tab w:val="clear" w:pos="720"/>
        </w:tabs>
        <w:ind w:left="567"/>
      </w:pPr>
      <w:r w:rsidRPr="00B97B58">
        <w:rPr>
          <w:b/>
          <w:bCs/>
        </w:rPr>
        <w:t>Volume change</w:t>
      </w:r>
      <w:r w:rsidRPr="00B97B58">
        <w:t>:</w:t>
      </w:r>
      <w:r w:rsidRPr="00B97B58">
        <w:br/>
        <w:t xml:space="preserve">Knob → MCP3021 → I2CService → </w:t>
      </w:r>
      <w:proofErr w:type="spellStart"/>
      <w:r w:rsidRPr="00B97B58">
        <w:t>VolumeControl</w:t>
      </w:r>
      <w:proofErr w:type="spellEnd"/>
      <w:r w:rsidRPr="00B97B58">
        <w:t xml:space="preserve"> → ALSA Mixer → Notification Queue</w:t>
      </w:r>
    </w:p>
    <w:p w14:paraId="38503518" w14:textId="77777777" w:rsidR="00B97B58" w:rsidRPr="00B97B58" w:rsidRDefault="00B97B58" w:rsidP="00BE1898">
      <w:pPr>
        <w:numPr>
          <w:ilvl w:val="0"/>
          <w:numId w:val="32"/>
        </w:numPr>
        <w:tabs>
          <w:tab w:val="clear" w:pos="720"/>
        </w:tabs>
        <w:ind w:left="567"/>
      </w:pPr>
      <w:r w:rsidRPr="00B97B58">
        <w:rPr>
          <w:b/>
          <w:bCs/>
        </w:rPr>
        <w:t>Backlight auto-adjust</w:t>
      </w:r>
      <w:r w:rsidRPr="00B97B58">
        <w:t>:</w:t>
      </w:r>
      <w:r w:rsidRPr="00B97B58">
        <w:br/>
        <w:t>Ambient light → TSL2591 → I2CService → Backlighting → Interpolation → MCP4725 DAC → Backlight</w:t>
      </w:r>
    </w:p>
    <w:p w14:paraId="68566519" w14:textId="77777777" w:rsidR="00B97B58" w:rsidRPr="001E17D4" w:rsidRDefault="00B97B58" w:rsidP="00B97B58">
      <w:pPr>
        <w:pStyle w:val="Kop1"/>
      </w:pPr>
      <w:bookmarkStart w:id="24" w:name="_Toc214268708"/>
      <w:r w:rsidRPr="001E17D4">
        <w:t>Hardware &amp; I²C Considerations</w:t>
      </w:r>
      <w:bookmarkEnd w:id="24"/>
    </w:p>
    <w:p w14:paraId="55715635" w14:textId="77777777" w:rsidR="00B97B58" w:rsidRPr="00B97B58" w:rsidRDefault="00B97B58" w:rsidP="00BE1898">
      <w:pPr>
        <w:numPr>
          <w:ilvl w:val="0"/>
          <w:numId w:val="33"/>
        </w:numPr>
        <w:tabs>
          <w:tab w:val="clear" w:pos="720"/>
        </w:tabs>
        <w:spacing w:after="60"/>
        <w:ind w:left="567" w:hanging="357"/>
      </w:pPr>
      <w:r w:rsidRPr="00B97B58">
        <w:t>Supports Raspberry Pi (bus 1).</w:t>
      </w:r>
    </w:p>
    <w:p w14:paraId="78051F32" w14:textId="77777777" w:rsidR="00B97B58" w:rsidRPr="00B97B58" w:rsidRDefault="00B97B58" w:rsidP="00BE1898">
      <w:pPr>
        <w:numPr>
          <w:ilvl w:val="0"/>
          <w:numId w:val="33"/>
        </w:numPr>
        <w:tabs>
          <w:tab w:val="clear" w:pos="720"/>
        </w:tabs>
        <w:spacing w:after="60"/>
        <w:ind w:left="567" w:hanging="357"/>
      </w:pPr>
      <w:r w:rsidRPr="00B97B58">
        <w:t>Maximum block read/write: 32 bytes (</w:t>
      </w:r>
      <w:proofErr w:type="spellStart"/>
      <w:r w:rsidRPr="00B97B58">
        <w:t>SMBus</w:t>
      </w:r>
      <w:proofErr w:type="spellEnd"/>
      <w:r w:rsidRPr="00B97B58">
        <w:t xml:space="preserve"> limitation).</w:t>
      </w:r>
    </w:p>
    <w:p w14:paraId="778AA93D" w14:textId="77777777" w:rsidR="00B97B58" w:rsidRPr="00B97B58" w:rsidRDefault="00B97B58" w:rsidP="00BE1898">
      <w:pPr>
        <w:numPr>
          <w:ilvl w:val="0"/>
          <w:numId w:val="33"/>
        </w:numPr>
        <w:tabs>
          <w:tab w:val="clear" w:pos="720"/>
        </w:tabs>
        <w:spacing w:after="60"/>
        <w:ind w:left="567" w:hanging="357"/>
      </w:pPr>
      <w:r w:rsidRPr="00B97B58">
        <w:t>Expected devices:</w:t>
      </w:r>
    </w:p>
    <w:p w14:paraId="1D8B6E8A" w14:textId="77777777" w:rsidR="00B97B58" w:rsidRPr="00B97B58" w:rsidRDefault="00B97B58" w:rsidP="00BE1898">
      <w:pPr>
        <w:numPr>
          <w:ilvl w:val="1"/>
          <w:numId w:val="33"/>
        </w:numPr>
        <w:tabs>
          <w:tab w:val="clear" w:pos="1440"/>
        </w:tabs>
        <w:spacing w:after="60"/>
        <w:ind w:left="993" w:hanging="357"/>
      </w:pPr>
      <w:r w:rsidRPr="00B97B58">
        <w:t>MCP3021 ADC (0x4D)</w:t>
      </w:r>
    </w:p>
    <w:p w14:paraId="091C74D6" w14:textId="77777777" w:rsidR="00B97B58" w:rsidRPr="00B97B58" w:rsidRDefault="00B97B58" w:rsidP="00BE1898">
      <w:pPr>
        <w:numPr>
          <w:ilvl w:val="1"/>
          <w:numId w:val="33"/>
        </w:numPr>
        <w:tabs>
          <w:tab w:val="clear" w:pos="1440"/>
        </w:tabs>
        <w:spacing w:after="60"/>
        <w:ind w:left="993" w:hanging="357"/>
      </w:pPr>
      <w:r w:rsidRPr="00B97B58">
        <w:t>TSL2591 ALS sensor (0x29)</w:t>
      </w:r>
    </w:p>
    <w:p w14:paraId="23BADAE9" w14:textId="77777777" w:rsidR="00B97B58" w:rsidRPr="00B97B58" w:rsidRDefault="00B97B58" w:rsidP="00BE1898">
      <w:pPr>
        <w:numPr>
          <w:ilvl w:val="1"/>
          <w:numId w:val="33"/>
        </w:numPr>
        <w:tabs>
          <w:tab w:val="clear" w:pos="1440"/>
        </w:tabs>
        <w:spacing w:after="60"/>
        <w:ind w:left="993" w:hanging="357"/>
      </w:pPr>
      <w:r w:rsidRPr="00B97B58">
        <w:t>MCP4725 DAC (0x60)</w:t>
      </w:r>
    </w:p>
    <w:p w14:paraId="526CD3B7" w14:textId="77777777" w:rsidR="00B97B58" w:rsidRPr="00B97B58" w:rsidRDefault="00B97B58" w:rsidP="00BE1898">
      <w:pPr>
        <w:numPr>
          <w:ilvl w:val="1"/>
          <w:numId w:val="33"/>
        </w:numPr>
        <w:tabs>
          <w:tab w:val="clear" w:pos="1440"/>
        </w:tabs>
        <w:spacing w:after="60"/>
        <w:ind w:left="993" w:hanging="357"/>
      </w:pPr>
      <w:r w:rsidRPr="00B97B58">
        <w:t>HUSB238 USB-C Power Controller (0x08)</w:t>
      </w:r>
    </w:p>
    <w:p w14:paraId="340300BA" w14:textId="77777777" w:rsidR="00B97B58" w:rsidRPr="00B97B58" w:rsidRDefault="00B97B58" w:rsidP="00BE1898">
      <w:pPr>
        <w:numPr>
          <w:ilvl w:val="0"/>
          <w:numId w:val="33"/>
        </w:numPr>
        <w:spacing w:after="60"/>
        <w:ind w:hanging="357"/>
      </w:pPr>
      <w:r w:rsidRPr="00B97B58">
        <w:t>Ensure /dev/i2c-1 permissions allow access (</w:t>
      </w:r>
      <w:proofErr w:type="spellStart"/>
      <w:r w:rsidRPr="00B97B58">
        <w:t>sudo</w:t>
      </w:r>
      <w:proofErr w:type="spellEnd"/>
      <w:r w:rsidRPr="00B97B58">
        <w:t xml:space="preserve"> may be required).</w:t>
      </w:r>
    </w:p>
    <w:p w14:paraId="10C18DF1" w14:textId="77777777" w:rsidR="00B97B58" w:rsidRPr="001E17D4" w:rsidRDefault="00B97B58" w:rsidP="00B97B58">
      <w:pPr>
        <w:pStyle w:val="Kop1"/>
      </w:pPr>
      <w:bookmarkStart w:id="25" w:name="_Toc214268709"/>
      <w:r w:rsidRPr="001E17D4">
        <w:lastRenderedPageBreak/>
        <w:t>Dependencies</w:t>
      </w:r>
      <w:bookmarkEnd w:id="25"/>
    </w:p>
    <w:p w14:paraId="6C6F12B7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Python 3.8+</w:t>
      </w:r>
    </w:p>
    <w:p w14:paraId="7C2DF136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smbus2 for I²C</w:t>
      </w:r>
    </w:p>
    <w:p w14:paraId="098B92D7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proofErr w:type="spellStart"/>
      <w:r w:rsidRPr="00B97B58">
        <w:t>alsaaudio</w:t>
      </w:r>
      <w:proofErr w:type="spellEnd"/>
      <w:r w:rsidRPr="00B97B58">
        <w:t xml:space="preserve"> for ALSA integration</w:t>
      </w:r>
    </w:p>
    <w:p w14:paraId="4A8CFD13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proofErr w:type="spellStart"/>
      <w:r w:rsidRPr="00B97B58">
        <w:t>oradio_logging</w:t>
      </w:r>
      <w:proofErr w:type="spellEnd"/>
      <w:r w:rsidRPr="00B97B58">
        <w:t xml:space="preserve"> for logging</w:t>
      </w:r>
    </w:p>
    <w:p w14:paraId="1DD599DF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singleton decorator</w:t>
      </w:r>
    </w:p>
    <w:p w14:paraId="267CBCEE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proofErr w:type="spellStart"/>
      <w:r w:rsidRPr="00B97B58">
        <w:t>oradio_utils</w:t>
      </w:r>
      <w:proofErr w:type="spellEnd"/>
      <w:r w:rsidRPr="00B97B58">
        <w:t xml:space="preserve"> for safe queue operations</w:t>
      </w:r>
    </w:p>
    <w:p w14:paraId="39AF5636" w14:textId="77777777" w:rsidR="00B97B58" w:rsidRPr="001E17D4" w:rsidRDefault="00B97B58" w:rsidP="00B97B58">
      <w:pPr>
        <w:pStyle w:val="Kop1"/>
      </w:pPr>
      <w:bookmarkStart w:id="26" w:name="_Toc214268710"/>
      <w:r w:rsidRPr="001E17D4">
        <w:t>Notes &amp; Best Practices</w:t>
      </w:r>
      <w:bookmarkEnd w:id="26"/>
    </w:p>
    <w:p w14:paraId="168B1BAE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Thread Lifecycle:</w:t>
      </w:r>
      <w:r w:rsidRPr="00B97B58">
        <w:t xml:space="preserve"> Always start threads via start() and stop with stop() before program exit.</w:t>
      </w:r>
    </w:p>
    <w:p w14:paraId="71B18F51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Singleton Usage:</w:t>
      </w:r>
      <w:r w:rsidRPr="00B97B58">
        <w:t xml:space="preserve"> Only one instance of I2CService ensures safe multi-threaded access.</w:t>
      </w:r>
    </w:p>
    <w:p w14:paraId="43D3FD9A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Error Handling:</w:t>
      </w:r>
      <w:r w:rsidRPr="00B97B58">
        <w:t xml:space="preserve"> All I²C and ALSA errors are logged; modules attempt retries or continue gracefully.</w:t>
      </w:r>
    </w:p>
    <w:p w14:paraId="36B4DB6E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Adaptive Polling &amp; Smoothing:</w:t>
      </w:r>
      <w:r w:rsidRPr="00B97B58">
        <w:t xml:space="preserve"> Optimized to reduce CPU usage while maintaining responsive behavior.</w:t>
      </w:r>
    </w:p>
    <w:p w14:paraId="5352E6AC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Stand-alone Testing:</w:t>
      </w:r>
      <w:r w:rsidRPr="00B97B58">
        <w:t xml:space="preserve"> Each module has an interactive menu for diagnostics, ideal during development or deployment.</w:t>
      </w:r>
    </w:p>
    <w:p w14:paraId="46949E5F" w14:textId="77777777" w:rsidR="00B97B58" w:rsidRPr="001E17D4" w:rsidRDefault="00B97B58" w:rsidP="00B97B58">
      <w:pPr>
        <w:pStyle w:val="Kop1"/>
      </w:pPr>
      <w:bookmarkStart w:id="27" w:name="_Toc214268711"/>
      <w:r w:rsidRPr="001E17D4">
        <w:t>UML Diagrams for Oradio Modules</w:t>
      </w:r>
      <w:bookmarkEnd w:id="27"/>
    </w:p>
    <w:p w14:paraId="5149E426" w14:textId="77777777" w:rsidR="005F2704" w:rsidRPr="001E17D4" w:rsidRDefault="005F2704" w:rsidP="00BE1898">
      <w:pPr>
        <w:pStyle w:val="Lijstalinea"/>
        <w:numPr>
          <w:ilvl w:val="0"/>
          <w:numId w:val="42"/>
        </w:numPr>
        <w:ind w:left="567"/>
      </w:pPr>
      <w:r w:rsidRPr="001E17D4">
        <w:rPr>
          <w:b/>
          <w:bCs/>
        </w:rPr>
        <w:t>Class relationships</w:t>
      </w:r>
      <w:r w:rsidRPr="001E17D4">
        <w:t xml:space="preserve"> (I2CService singleton, </w:t>
      </w:r>
      <w:proofErr w:type="spellStart"/>
      <w:r w:rsidRPr="001E17D4">
        <w:t>VolumeControl</w:t>
      </w:r>
      <w:proofErr w:type="spellEnd"/>
      <w:r w:rsidRPr="001E17D4">
        <w:t xml:space="preserve">, Backlighting, </w:t>
      </w:r>
      <w:proofErr w:type="spellStart"/>
      <w:r w:rsidRPr="001E17D4">
        <w:t>AlsaVolume</w:t>
      </w:r>
      <w:proofErr w:type="spellEnd"/>
      <w:r w:rsidRPr="001E17D4">
        <w:t>).</w:t>
      </w:r>
    </w:p>
    <w:p w14:paraId="1AC27227" w14:textId="77777777" w:rsidR="005F2704" w:rsidRPr="001E17D4" w:rsidRDefault="005F2704" w:rsidP="00BE1898">
      <w:pPr>
        <w:pStyle w:val="Lijstalinea"/>
        <w:numPr>
          <w:ilvl w:val="0"/>
          <w:numId w:val="42"/>
        </w:numPr>
        <w:ind w:left="567"/>
      </w:pPr>
      <w:r w:rsidRPr="001E17D4">
        <w:rPr>
          <w:b/>
          <w:bCs/>
        </w:rPr>
        <w:t>Sequence flows</w:t>
      </w:r>
      <w:r w:rsidRPr="001E17D4">
        <w:t xml:space="preserve"> for volume adjustment and backlight auto-adjust.</w:t>
      </w:r>
    </w:p>
    <w:p w14:paraId="30A20EAC" w14:textId="77777777" w:rsidR="005F2704" w:rsidRPr="001E17D4" w:rsidRDefault="005F2704" w:rsidP="00BE1898">
      <w:pPr>
        <w:pStyle w:val="Lijstalinea"/>
        <w:numPr>
          <w:ilvl w:val="0"/>
          <w:numId w:val="42"/>
        </w:numPr>
        <w:ind w:left="567"/>
      </w:pPr>
      <w:r w:rsidRPr="001E17D4">
        <w:rPr>
          <w:b/>
          <w:bCs/>
        </w:rPr>
        <w:t>Thread lifecycle</w:t>
      </w:r>
      <w:r w:rsidRPr="001E17D4">
        <w:t xml:space="preserve"> management.</w:t>
      </w:r>
    </w:p>
    <w:p w14:paraId="5419A16B" w14:textId="77777777" w:rsidR="005F2704" w:rsidRPr="001E17D4" w:rsidRDefault="005F2704" w:rsidP="00BE1898">
      <w:pPr>
        <w:pStyle w:val="Lijstalinea"/>
        <w:numPr>
          <w:ilvl w:val="0"/>
          <w:numId w:val="42"/>
        </w:numPr>
        <w:ind w:left="567"/>
      </w:pPr>
      <w:r w:rsidRPr="001E17D4">
        <w:rPr>
          <w:b/>
          <w:bCs/>
        </w:rPr>
        <w:t>I²C access flow</w:t>
      </w:r>
      <w:r w:rsidRPr="001E17D4">
        <w:t>, showing safe communication with hardware.</w:t>
      </w:r>
    </w:p>
    <w:p w14:paraId="765263E7" w14:textId="77777777" w:rsidR="005F2704" w:rsidRPr="00B97B58" w:rsidRDefault="005F2704" w:rsidP="005F2704">
      <w:pPr>
        <w:rPr>
          <w:vanish/>
        </w:rPr>
      </w:pPr>
      <w:r w:rsidRPr="00B97B58">
        <w:rPr>
          <w:vanish/>
        </w:rPr>
        <w:t>Bovenkant formulier</w:t>
      </w:r>
    </w:p>
    <w:p w14:paraId="7C1016F2" w14:textId="31DEF440" w:rsidR="00B97B58" w:rsidRPr="001E17D4" w:rsidRDefault="00B97B58" w:rsidP="00BE1898">
      <w:pPr>
        <w:pStyle w:val="Kop2"/>
        <w:spacing w:before="240"/>
      </w:pPr>
      <w:bookmarkStart w:id="28" w:name="_Toc214268712"/>
      <w:r w:rsidRPr="001E17D4">
        <w:t>Class Diagram (Textual UML)</w:t>
      </w:r>
      <w:bookmarkEnd w:id="28"/>
    </w:p>
    <w:p w14:paraId="104D37B4" w14:textId="5EAFF667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>+----------------------</w:t>
      </w:r>
      <w:r w:rsidRPr="001E17D4">
        <w:rPr>
          <w:rFonts w:ascii="Courier New" w:hAnsi="Courier New" w:cs="Courier New"/>
        </w:rPr>
        <w:t>--</w:t>
      </w:r>
      <w:r w:rsidR="00B97B58" w:rsidRPr="00B97B58">
        <w:rPr>
          <w:rFonts w:ascii="Courier New" w:hAnsi="Courier New" w:cs="Courier New"/>
        </w:rPr>
        <w:t>---+</w:t>
      </w:r>
    </w:p>
    <w:p w14:paraId="7D5EBC8B" w14:textId="76FB66F7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 xml:space="preserve">|       I2CService       </w:t>
      </w:r>
      <w:r w:rsidRPr="001E17D4">
        <w:rPr>
          <w:rFonts w:ascii="Courier New" w:hAnsi="Courier New" w:cs="Courier New"/>
        </w:rPr>
        <w:t xml:space="preserve">  </w:t>
      </w:r>
      <w:r w:rsidR="00B97B58" w:rsidRPr="00B97B58">
        <w:rPr>
          <w:rFonts w:ascii="Courier New" w:hAnsi="Courier New" w:cs="Courier New"/>
        </w:rPr>
        <w:t xml:space="preserve"> |&lt;&lt;singleton&gt;&gt;</w:t>
      </w:r>
    </w:p>
    <w:p w14:paraId="36741DA1" w14:textId="5F6A6F62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>|--------------------</w:t>
      </w:r>
      <w:r w:rsidRPr="001E17D4">
        <w:rPr>
          <w:rFonts w:ascii="Courier New" w:hAnsi="Courier New" w:cs="Courier New"/>
        </w:rPr>
        <w:t>--</w:t>
      </w:r>
      <w:r w:rsidR="00B97B58" w:rsidRPr="00B97B58">
        <w:rPr>
          <w:rFonts w:ascii="Courier New" w:hAnsi="Courier New" w:cs="Courier New"/>
        </w:rPr>
        <w:t>-----|</w:t>
      </w:r>
    </w:p>
    <w:p w14:paraId="1FA16A27" w14:textId="0B76A405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 xml:space="preserve">| - _bus: </w:t>
      </w:r>
      <w:proofErr w:type="spellStart"/>
      <w:r w:rsidR="00B97B58" w:rsidRPr="00B97B58">
        <w:rPr>
          <w:rFonts w:ascii="Courier New" w:hAnsi="Courier New" w:cs="Courier New"/>
        </w:rPr>
        <w:t>SMBus</w:t>
      </w:r>
      <w:proofErr w:type="spellEnd"/>
      <w:r w:rsidR="00B97B58" w:rsidRPr="00B97B58">
        <w:rPr>
          <w:rFonts w:ascii="Courier New" w:hAnsi="Courier New" w:cs="Courier New"/>
        </w:rPr>
        <w:t xml:space="preserve">    </w:t>
      </w:r>
      <w:r w:rsidRPr="001E17D4">
        <w:rPr>
          <w:rFonts w:ascii="Courier New" w:hAnsi="Courier New" w:cs="Courier New"/>
        </w:rPr>
        <w:t xml:space="preserve">  </w:t>
      </w:r>
      <w:r w:rsidR="00B97B58" w:rsidRPr="00B97B58">
        <w:rPr>
          <w:rFonts w:ascii="Courier New" w:hAnsi="Courier New" w:cs="Courier New"/>
        </w:rPr>
        <w:t xml:space="preserve">       |</w:t>
      </w:r>
    </w:p>
    <w:p w14:paraId="0E722AA5" w14:textId="10530BF0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 xml:space="preserve">| - _lock: Lock  </w:t>
      </w:r>
      <w:r w:rsidRPr="001E17D4">
        <w:rPr>
          <w:rFonts w:ascii="Courier New" w:hAnsi="Courier New" w:cs="Courier New"/>
        </w:rPr>
        <w:t xml:space="preserve">  </w:t>
      </w:r>
      <w:r w:rsidR="00B97B58" w:rsidRPr="00B97B58">
        <w:rPr>
          <w:rFonts w:ascii="Courier New" w:hAnsi="Courier New" w:cs="Courier New"/>
        </w:rPr>
        <w:t xml:space="preserve">         |</w:t>
      </w:r>
    </w:p>
    <w:p w14:paraId="4CDAB290" w14:textId="4721F203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>|------------------------</w:t>
      </w:r>
      <w:r w:rsidRPr="001E17D4">
        <w:rPr>
          <w:rFonts w:ascii="Courier New" w:hAnsi="Courier New" w:cs="Courier New"/>
        </w:rPr>
        <w:t>--</w:t>
      </w:r>
      <w:r w:rsidR="00B97B58" w:rsidRPr="00B97B58">
        <w:rPr>
          <w:rFonts w:ascii="Courier New" w:hAnsi="Courier New" w:cs="Courier New"/>
        </w:rPr>
        <w:t>-|</w:t>
      </w:r>
    </w:p>
    <w:p w14:paraId="7D01281C" w14:textId="7C4E2B3D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 xml:space="preserve">| + </w:t>
      </w:r>
      <w:proofErr w:type="spellStart"/>
      <w:r w:rsidR="00B97B58" w:rsidRPr="00B97B58">
        <w:rPr>
          <w:rFonts w:ascii="Courier New" w:hAnsi="Courier New" w:cs="Courier New"/>
        </w:rPr>
        <w:t>read_byte</w:t>
      </w:r>
      <w:proofErr w:type="spellEnd"/>
      <w:r w:rsidR="00B97B58" w:rsidRPr="00B97B58">
        <w:rPr>
          <w:rFonts w:ascii="Courier New" w:hAnsi="Courier New" w:cs="Courier New"/>
        </w:rPr>
        <w:t xml:space="preserve">(dev, reg)   </w:t>
      </w:r>
      <w:r w:rsidRPr="001E17D4">
        <w:rPr>
          <w:rFonts w:ascii="Courier New" w:hAnsi="Courier New" w:cs="Courier New"/>
        </w:rPr>
        <w:t xml:space="preserve">  </w:t>
      </w:r>
      <w:r w:rsidR="00B97B58" w:rsidRPr="00B97B58">
        <w:rPr>
          <w:rFonts w:ascii="Courier New" w:hAnsi="Courier New" w:cs="Courier New"/>
        </w:rPr>
        <w:t>|</w:t>
      </w:r>
    </w:p>
    <w:p w14:paraId="306CA64B" w14:textId="5DDDAE4E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 xml:space="preserve">| + </w:t>
      </w:r>
      <w:proofErr w:type="spellStart"/>
      <w:r w:rsidR="00B97B58" w:rsidRPr="00B97B58">
        <w:rPr>
          <w:rFonts w:ascii="Courier New" w:hAnsi="Courier New" w:cs="Courier New"/>
        </w:rPr>
        <w:t>write_byte</w:t>
      </w:r>
      <w:proofErr w:type="spellEnd"/>
      <w:r w:rsidR="00B97B58" w:rsidRPr="00B97B58">
        <w:rPr>
          <w:rFonts w:ascii="Courier New" w:hAnsi="Courier New" w:cs="Courier New"/>
        </w:rPr>
        <w:t>(dev, reg, v) |</w:t>
      </w:r>
    </w:p>
    <w:p w14:paraId="53346948" w14:textId="1C74DCF3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 xml:space="preserve">| + </w:t>
      </w:r>
      <w:proofErr w:type="spellStart"/>
      <w:r w:rsidR="00B97B58" w:rsidRPr="00B97B58">
        <w:rPr>
          <w:rFonts w:ascii="Courier New" w:hAnsi="Courier New" w:cs="Courier New"/>
        </w:rPr>
        <w:t>read_block</w:t>
      </w:r>
      <w:proofErr w:type="spellEnd"/>
      <w:r w:rsidR="00B97B58" w:rsidRPr="00B97B58">
        <w:rPr>
          <w:rFonts w:ascii="Courier New" w:hAnsi="Courier New" w:cs="Courier New"/>
        </w:rPr>
        <w:t>(dev, reg, l)</w:t>
      </w:r>
      <w:r w:rsidRPr="001E17D4">
        <w:rPr>
          <w:rFonts w:ascii="Courier New" w:hAnsi="Courier New" w:cs="Courier New"/>
        </w:rPr>
        <w:t xml:space="preserve"> </w:t>
      </w:r>
      <w:r w:rsidR="00B97B58" w:rsidRPr="00B97B58">
        <w:rPr>
          <w:rFonts w:ascii="Courier New" w:hAnsi="Courier New" w:cs="Courier New"/>
        </w:rPr>
        <w:t>|</w:t>
      </w:r>
    </w:p>
    <w:p w14:paraId="1CB7C76D" w14:textId="4A4D1E5C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 xml:space="preserve">| + </w:t>
      </w:r>
      <w:proofErr w:type="spellStart"/>
      <w:r w:rsidR="00B97B58" w:rsidRPr="00B97B58">
        <w:rPr>
          <w:rFonts w:ascii="Courier New" w:hAnsi="Courier New" w:cs="Courier New"/>
        </w:rPr>
        <w:t>write_block</w:t>
      </w:r>
      <w:proofErr w:type="spellEnd"/>
      <w:r w:rsidR="00B97B58" w:rsidRPr="00B97B58">
        <w:rPr>
          <w:rFonts w:ascii="Courier New" w:hAnsi="Courier New" w:cs="Courier New"/>
        </w:rPr>
        <w:t>(dev, reg, d)|</w:t>
      </w:r>
    </w:p>
    <w:p w14:paraId="516A5306" w14:textId="0B927F39" w:rsidR="00B97B58" w:rsidRPr="00B97B58" w:rsidRDefault="005F2704" w:rsidP="005F2704">
      <w:pPr>
        <w:spacing w:after="0"/>
        <w:rPr>
          <w:rFonts w:ascii="Courier New" w:hAnsi="Courier New" w:cs="Courier New"/>
        </w:rPr>
      </w:pPr>
      <w:r w:rsidRPr="001E17D4">
        <w:rPr>
          <w:rFonts w:ascii="Courier New" w:hAnsi="Courier New" w:cs="Courier New"/>
        </w:rPr>
        <w:t xml:space="preserve">          </w:t>
      </w:r>
      <w:r w:rsidR="00B97B58" w:rsidRPr="00B97B58">
        <w:rPr>
          <w:rFonts w:ascii="Courier New" w:hAnsi="Courier New" w:cs="Courier New"/>
        </w:rPr>
        <w:t>+------------------------</w:t>
      </w:r>
      <w:r w:rsidRPr="001E17D4">
        <w:rPr>
          <w:rFonts w:ascii="Courier New" w:hAnsi="Courier New" w:cs="Courier New"/>
        </w:rPr>
        <w:t>--</w:t>
      </w:r>
      <w:r w:rsidR="00B97B58" w:rsidRPr="00B97B58">
        <w:rPr>
          <w:rFonts w:ascii="Courier New" w:hAnsi="Courier New" w:cs="Courier New"/>
        </w:rPr>
        <w:t>-+</w:t>
      </w:r>
    </w:p>
    <w:p w14:paraId="76FFF062" w14:textId="69A7B1F6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</w:t>
      </w:r>
      <w:r w:rsidR="005F2704" w:rsidRPr="001E17D4">
        <w:rPr>
          <w:rFonts w:ascii="Courier New" w:hAnsi="Courier New" w:cs="Courier New"/>
        </w:rPr>
        <w:t xml:space="preserve">   </w:t>
      </w:r>
      <w:r w:rsidRPr="00B97B58">
        <w:rPr>
          <w:rFonts w:ascii="Courier New" w:hAnsi="Courier New" w:cs="Courier New"/>
        </w:rPr>
        <w:t xml:space="preserve"> ^    </w:t>
      </w:r>
      <w:r w:rsidR="005F2704" w:rsidRPr="001E17D4">
        <w:rPr>
          <w:rFonts w:ascii="Courier New" w:hAnsi="Courier New" w:cs="Courier New"/>
        </w:rPr>
        <w:t xml:space="preserve">    </w:t>
      </w:r>
      <w:r w:rsidRPr="00B97B58">
        <w:rPr>
          <w:rFonts w:ascii="Courier New" w:hAnsi="Courier New" w:cs="Courier New"/>
        </w:rPr>
        <w:t xml:space="preserve">              </w:t>
      </w:r>
      <w:r w:rsidR="005F2704" w:rsidRPr="00B97B58">
        <w:rPr>
          <w:rFonts w:ascii="Courier New" w:hAnsi="Courier New" w:cs="Courier New"/>
        </w:rPr>
        <w:t>^</w:t>
      </w:r>
    </w:p>
    <w:p w14:paraId="53B5CC52" w14:textId="68858AF0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</w:t>
      </w:r>
      <w:r w:rsidR="005F2704" w:rsidRPr="001E17D4">
        <w:rPr>
          <w:rFonts w:ascii="Courier New" w:hAnsi="Courier New" w:cs="Courier New"/>
        </w:rPr>
        <w:t xml:space="preserve">   </w:t>
      </w:r>
      <w:r w:rsidRPr="00B97B58">
        <w:rPr>
          <w:rFonts w:ascii="Courier New" w:hAnsi="Courier New" w:cs="Courier New"/>
        </w:rPr>
        <w:t>|</w:t>
      </w:r>
      <w:r w:rsidR="005F2704" w:rsidRPr="001E17D4">
        <w:rPr>
          <w:rFonts w:ascii="Courier New" w:hAnsi="Courier New" w:cs="Courier New"/>
        </w:rPr>
        <w:t xml:space="preserve">                      </w:t>
      </w:r>
      <w:r w:rsidR="005F2704" w:rsidRPr="00B97B58">
        <w:rPr>
          <w:rFonts w:ascii="Courier New" w:hAnsi="Courier New" w:cs="Courier New"/>
        </w:rPr>
        <w:t>|</w:t>
      </w:r>
    </w:p>
    <w:p w14:paraId="006C5536" w14:textId="1CED4EC4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+------------------------</w:t>
      </w:r>
      <w:r w:rsidR="005F2704" w:rsidRPr="001E17D4">
        <w:rPr>
          <w:rFonts w:ascii="Courier New" w:hAnsi="Courier New" w:cs="Courier New"/>
        </w:rPr>
        <w:t>---</w:t>
      </w:r>
      <w:r w:rsidRPr="00B97B58">
        <w:rPr>
          <w:rFonts w:ascii="Courier New" w:hAnsi="Courier New" w:cs="Courier New"/>
        </w:rPr>
        <w:t>-+   +---------------------------</w:t>
      </w:r>
      <w:r w:rsidR="005F2704" w:rsidRPr="001E17D4">
        <w:rPr>
          <w:rFonts w:ascii="Courier New" w:hAnsi="Courier New" w:cs="Courier New"/>
        </w:rPr>
        <w:t>-</w:t>
      </w:r>
      <w:r w:rsidRPr="00B97B58">
        <w:rPr>
          <w:rFonts w:ascii="Courier New" w:hAnsi="Courier New" w:cs="Courier New"/>
        </w:rPr>
        <w:t>+</w:t>
      </w:r>
    </w:p>
    <w:p w14:paraId="570DAFEA" w14:textId="0D2343D1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|     </w:t>
      </w:r>
      <w:proofErr w:type="spellStart"/>
      <w:r w:rsidRPr="00B97B58">
        <w:rPr>
          <w:rFonts w:ascii="Courier New" w:hAnsi="Courier New" w:cs="Courier New"/>
        </w:rPr>
        <w:t>VolumeControl</w:t>
      </w:r>
      <w:proofErr w:type="spellEnd"/>
      <w:r w:rsidRPr="00B97B58">
        <w:rPr>
          <w:rFonts w:ascii="Courier New" w:hAnsi="Courier New" w:cs="Courier New"/>
        </w:rPr>
        <w:t xml:space="preserve">       </w:t>
      </w:r>
      <w:r w:rsidR="005F2704" w:rsidRPr="001E17D4">
        <w:rPr>
          <w:rFonts w:ascii="Courier New" w:hAnsi="Courier New" w:cs="Courier New"/>
        </w:rPr>
        <w:t xml:space="preserve">   </w:t>
      </w:r>
      <w:r w:rsidRPr="00B97B58">
        <w:rPr>
          <w:rFonts w:ascii="Courier New" w:hAnsi="Courier New" w:cs="Courier New"/>
        </w:rPr>
        <w:t xml:space="preserve">|   |       Backlighting        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43227FCC" w14:textId="60D2AC2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|------------------------</w:t>
      </w:r>
      <w:r w:rsidR="005F2704" w:rsidRPr="001E17D4">
        <w:rPr>
          <w:rFonts w:ascii="Courier New" w:hAnsi="Courier New" w:cs="Courier New"/>
        </w:rPr>
        <w:t>---</w:t>
      </w:r>
      <w:r w:rsidRPr="00B97B58">
        <w:rPr>
          <w:rFonts w:ascii="Courier New" w:hAnsi="Courier New" w:cs="Courier New"/>
        </w:rPr>
        <w:t>-|   |---------------------------</w:t>
      </w:r>
      <w:r w:rsidR="005F2704" w:rsidRPr="001E17D4">
        <w:rPr>
          <w:rFonts w:ascii="Courier New" w:hAnsi="Courier New" w:cs="Courier New"/>
        </w:rPr>
        <w:t>-</w:t>
      </w:r>
      <w:r w:rsidRPr="00B97B58">
        <w:rPr>
          <w:rFonts w:ascii="Courier New" w:hAnsi="Courier New" w:cs="Courier New"/>
        </w:rPr>
        <w:t>|</w:t>
      </w:r>
    </w:p>
    <w:p w14:paraId="1D8D879C" w14:textId="46B9CBF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 - _i2c_service: I2CService |   | - _i2c_service: I2CService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59981E9F" w14:textId="6B81ADC6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 - _</w:t>
      </w:r>
      <w:proofErr w:type="spellStart"/>
      <w:r w:rsidRPr="00B97B58">
        <w:rPr>
          <w:rFonts w:ascii="Courier New" w:hAnsi="Courier New" w:cs="Courier New"/>
        </w:rPr>
        <w:t>alsa</w:t>
      </w:r>
      <w:proofErr w:type="spellEnd"/>
      <w:r w:rsidRPr="00B97B58">
        <w:rPr>
          <w:rFonts w:ascii="Courier New" w:hAnsi="Courier New" w:cs="Courier New"/>
        </w:rPr>
        <w:t xml:space="preserve">: </w:t>
      </w:r>
      <w:proofErr w:type="spellStart"/>
      <w:r w:rsidRPr="00B97B58">
        <w:rPr>
          <w:rFonts w:ascii="Courier New" w:hAnsi="Courier New" w:cs="Courier New"/>
        </w:rPr>
        <w:t>AlsaVolume</w:t>
      </w:r>
      <w:proofErr w:type="spellEnd"/>
      <w:r w:rsidRPr="00B97B58">
        <w:rPr>
          <w:rFonts w:ascii="Courier New" w:hAnsi="Courier New" w:cs="Courier New"/>
        </w:rPr>
        <w:t xml:space="preserve">        |   | - _thread: Thread         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3BDBA762" w14:textId="1DA2040A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| - _queue: Queue            |   | - _running: Event         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74B12A79" w14:textId="56F384A0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 - _thread: Thread          |   |---------------------------</w:t>
      </w:r>
      <w:r w:rsidR="005F2704" w:rsidRPr="001E17D4">
        <w:rPr>
          <w:rFonts w:ascii="Courier New" w:hAnsi="Courier New" w:cs="Courier New"/>
        </w:rPr>
        <w:t>-</w:t>
      </w:r>
      <w:r w:rsidRPr="00B97B58">
        <w:rPr>
          <w:rFonts w:ascii="Courier New" w:hAnsi="Courier New" w:cs="Courier New"/>
        </w:rPr>
        <w:t>|</w:t>
      </w:r>
    </w:p>
    <w:p w14:paraId="4BB755EC" w14:textId="3C90E4B0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| - _running: Event          |   | + start()                 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53682336" w14:textId="6EDA0223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| - _armed: bool             |   | + stop()                  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5D1BBEB5" w14:textId="71449376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|------------------------</w:t>
      </w:r>
      <w:r w:rsidR="005F2704" w:rsidRPr="001E17D4">
        <w:rPr>
          <w:rFonts w:ascii="Courier New" w:hAnsi="Courier New" w:cs="Courier New"/>
        </w:rPr>
        <w:t>---</w:t>
      </w:r>
      <w:r w:rsidRPr="00B97B58">
        <w:rPr>
          <w:rFonts w:ascii="Courier New" w:hAnsi="Courier New" w:cs="Courier New"/>
        </w:rPr>
        <w:t xml:space="preserve">-|   | + off()                   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0C701BC5" w14:textId="705112A1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| + start()               </w:t>
      </w:r>
      <w:r w:rsidR="005F2704" w:rsidRPr="001E17D4">
        <w:rPr>
          <w:rFonts w:ascii="Courier New" w:hAnsi="Courier New" w:cs="Courier New"/>
        </w:rPr>
        <w:t xml:space="preserve">  </w:t>
      </w:r>
      <w:r w:rsidRPr="00B97B58">
        <w:rPr>
          <w:rFonts w:ascii="Courier New" w:hAnsi="Courier New" w:cs="Courier New"/>
        </w:rPr>
        <w:t xml:space="preserve"> |   | + maximum()               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43E60B44" w14:textId="7BA47CB4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lastRenderedPageBreak/>
        <w:t xml:space="preserve">| + stop()                 </w:t>
      </w:r>
      <w:r w:rsidR="005F2704" w:rsidRPr="001E17D4">
        <w:rPr>
          <w:rFonts w:ascii="Courier New" w:hAnsi="Courier New" w:cs="Courier New"/>
        </w:rPr>
        <w:t xml:space="preserve">  </w:t>
      </w:r>
      <w:r w:rsidRPr="00B97B58">
        <w:rPr>
          <w:rFonts w:ascii="Courier New" w:hAnsi="Courier New" w:cs="Courier New"/>
        </w:rPr>
        <w:t xml:space="preserve">|   | + </w:t>
      </w:r>
      <w:proofErr w:type="spellStart"/>
      <w:r w:rsidRPr="00B97B58">
        <w:rPr>
          <w:rFonts w:ascii="Courier New" w:hAnsi="Courier New" w:cs="Courier New"/>
        </w:rPr>
        <w:t>read_sensor</w:t>
      </w:r>
      <w:proofErr w:type="spellEnd"/>
      <w:r w:rsidRPr="00B97B58">
        <w:rPr>
          <w:rFonts w:ascii="Courier New" w:hAnsi="Courier New" w:cs="Courier New"/>
        </w:rPr>
        <w:t xml:space="preserve">() -&gt; tuple  </w:t>
      </w:r>
      <w:r w:rsidR="005F2704" w:rsidRPr="001E17D4">
        <w:rPr>
          <w:rFonts w:ascii="Courier New" w:hAnsi="Courier New" w:cs="Courier New"/>
        </w:rPr>
        <w:t xml:space="preserve"> </w:t>
      </w:r>
      <w:r w:rsidRPr="00B97B58">
        <w:rPr>
          <w:rFonts w:ascii="Courier New" w:hAnsi="Courier New" w:cs="Courier New"/>
        </w:rPr>
        <w:t>|</w:t>
      </w:r>
    </w:p>
    <w:p w14:paraId="6B4AFA1B" w14:textId="5733DCA5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| + </w:t>
      </w:r>
      <w:proofErr w:type="spellStart"/>
      <w:r w:rsidRPr="00B97B58">
        <w:rPr>
          <w:rFonts w:ascii="Courier New" w:hAnsi="Courier New" w:cs="Courier New"/>
        </w:rPr>
        <w:t>set_notify</w:t>
      </w:r>
      <w:proofErr w:type="spellEnd"/>
      <w:r w:rsidRPr="00B97B58">
        <w:rPr>
          <w:rFonts w:ascii="Courier New" w:hAnsi="Courier New" w:cs="Courier New"/>
        </w:rPr>
        <w:t xml:space="preserve">()           </w:t>
      </w:r>
      <w:r w:rsidR="005F2704" w:rsidRPr="001E17D4">
        <w:rPr>
          <w:rFonts w:ascii="Courier New" w:hAnsi="Courier New" w:cs="Courier New"/>
        </w:rPr>
        <w:t xml:space="preserve">  </w:t>
      </w:r>
      <w:r w:rsidRPr="00B97B58">
        <w:rPr>
          <w:rFonts w:ascii="Courier New" w:hAnsi="Courier New" w:cs="Courier New"/>
        </w:rPr>
        <w:t>|   +---------------------------</w:t>
      </w:r>
      <w:r w:rsidR="005F2704" w:rsidRPr="001E17D4">
        <w:rPr>
          <w:rFonts w:ascii="Courier New" w:hAnsi="Courier New" w:cs="Courier New"/>
        </w:rPr>
        <w:t>-</w:t>
      </w:r>
      <w:r w:rsidRPr="00B97B58">
        <w:rPr>
          <w:rFonts w:ascii="Courier New" w:hAnsi="Courier New" w:cs="Courier New"/>
        </w:rPr>
        <w:t>+</w:t>
      </w:r>
    </w:p>
    <w:p w14:paraId="3669C5CF" w14:textId="5A5BAA63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+------------------------</w:t>
      </w:r>
      <w:r w:rsidR="005F2704" w:rsidRPr="001E17D4">
        <w:rPr>
          <w:rFonts w:ascii="Courier New" w:hAnsi="Courier New" w:cs="Courier New"/>
        </w:rPr>
        <w:t>---</w:t>
      </w:r>
      <w:r w:rsidRPr="00B97B58">
        <w:rPr>
          <w:rFonts w:ascii="Courier New" w:hAnsi="Courier New" w:cs="Courier New"/>
        </w:rPr>
        <w:t>-+</w:t>
      </w:r>
    </w:p>
    <w:p w14:paraId="12D67489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|</w:t>
      </w:r>
    </w:p>
    <w:p w14:paraId="4841798B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v</w:t>
      </w:r>
    </w:p>
    <w:p w14:paraId="12E0B82B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+-------------------------+</w:t>
      </w:r>
    </w:p>
    <w:p w14:paraId="520607F6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|       </w:t>
      </w:r>
      <w:proofErr w:type="spellStart"/>
      <w:r w:rsidRPr="00B97B58">
        <w:rPr>
          <w:rFonts w:ascii="Courier New" w:hAnsi="Courier New" w:cs="Courier New"/>
        </w:rPr>
        <w:t>AlsaVolume</w:t>
      </w:r>
      <w:proofErr w:type="spellEnd"/>
      <w:r w:rsidRPr="00B97B58">
        <w:rPr>
          <w:rFonts w:ascii="Courier New" w:hAnsi="Courier New" w:cs="Courier New"/>
        </w:rPr>
        <w:t xml:space="preserve">        |</w:t>
      </w:r>
    </w:p>
    <w:p w14:paraId="4C6C4700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|-------------------------|</w:t>
      </w:r>
    </w:p>
    <w:p w14:paraId="70ECB4A5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 - _mixer: Mixer         |</w:t>
      </w:r>
    </w:p>
    <w:p w14:paraId="43DB227D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 - _</w:t>
      </w:r>
      <w:proofErr w:type="spellStart"/>
      <w:r w:rsidRPr="00B97B58">
        <w:rPr>
          <w:rFonts w:ascii="Courier New" w:hAnsi="Courier New" w:cs="Courier New"/>
        </w:rPr>
        <w:t>last_set_raw</w:t>
      </w:r>
      <w:proofErr w:type="spellEnd"/>
      <w:r w:rsidRPr="00B97B58">
        <w:rPr>
          <w:rFonts w:ascii="Courier New" w:hAnsi="Courier New" w:cs="Courier New"/>
        </w:rPr>
        <w:t>: int    |</w:t>
      </w:r>
    </w:p>
    <w:p w14:paraId="48C6FBB0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|-------------------------|</w:t>
      </w:r>
    </w:p>
    <w:p w14:paraId="14B26675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| + set(</w:t>
      </w:r>
      <w:proofErr w:type="spellStart"/>
      <w:r w:rsidRPr="00B97B58">
        <w:rPr>
          <w:rFonts w:ascii="Courier New" w:hAnsi="Courier New" w:cs="Courier New"/>
        </w:rPr>
        <w:t>raw_value</w:t>
      </w:r>
      <w:proofErr w:type="spellEnd"/>
      <w:r w:rsidRPr="00B97B58">
        <w:rPr>
          <w:rFonts w:ascii="Courier New" w:hAnsi="Courier New" w:cs="Courier New"/>
        </w:rPr>
        <w:t>)        |</w:t>
      </w:r>
    </w:p>
    <w:p w14:paraId="1B114FFA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+-------------------------+</w:t>
      </w:r>
    </w:p>
    <w:p w14:paraId="133C0B3D" w14:textId="77777777" w:rsidR="00E711B7" w:rsidRPr="00E711B7" w:rsidRDefault="00E711B7" w:rsidP="00E711B7">
      <w:pPr>
        <w:spacing w:before="160" w:after="80"/>
        <w:rPr>
          <w:sz w:val="28"/>
          <w:szCs w:val="28"/>
        </w:rPr>
      </w:pPr>
      <w:r w:rsidRPr="00E711B7">
        <w:rPr>
          <w:color w:val="0F4761" w:themeColor="accent1" w:themeShade="BF"/>
          <w:sz w:val="28"/>
          <w:szCs w:val="28"/>
        </w:rPr>
        <w:t>Notes</w:t>
      </w:r>
      <w:r w:rsidRPr="00E711B7">
        <w:rPr>
          <w:sz w:val="28"/>
          <w:szCs w:val="28"/>
        </w:rPr>
        <w:t>:</w:t>
      </w:r>
    </w:p>
    <w:p w14:paraId="694C0933" w14:textId="77777777" w:rsidR="00B97B58" w:rsidRPr="00B97B58" w:rsidRDefault="00B97B58" w:rsidP="00BE1898">
      <w:pPr>
        <w:numPr>
          <w:ilvl w:val="0"/>
          <w:numId w:val="36"/>
        </w:numPr>
        <w:tabs>
          <w:tab w:val="clear" w:pos="720"/>
        </w:tabs>
        <w:spacing w:after="60"/>
        <w:ind w:left="567" w:hanging="357"/>
      </w:pPr>
      <w:r w:rsidRPr="00B97B58">
        <w:t xml:space="preserve">Both </w:t>
      </w:r>
      <w:proofErr w:type="spellStart"/>
      <w:r w:rsidRPr="00B97B58">
        <w:t>VolumeControl</w:t>
      </w:r>
      <w:proofErr w:type="spellEnd"/>
      <w:r w:rsidRPr="00B97B58">
        <w:t xml:space="preserve"> and Backlighting </w:t>
      </w:r>
      <w:r w:rsidRPr="00B97B58">
        <w:rPr>
          <w:b/>
          <w:bCs/>
        </w:rPr>
        <w:t>depend on the singleton</w:t>
      </w:r>
      <w:r w:rsidRPr="00B97B58">
        <w:t xml:space="preserve"> I2CService.</w:t>
      </w:r>
    </w:p>
    <w:p w14:paraId="2509D5BA" w14:textId="77777777" w:rsidR="00B97B58" w:rsidRPr="00B97B58" w:rsidRDefault="00B97B58" w:rsidP="00BE1898">
      <w:pPr>
        <w:numPr>
          <w:ilvl w:val="0"/>
          <w:numId w:val="36"/>
        </w:numPr>
        <w:tabs>
          <w:tab w:val="clear" w:pos="720"/>
        </w:tabs>
        <w:spacing w:after="60"/>
        <w:ind w:left="567" w:hanging="357"/>
      </w:pPr>
      <w:proofErr w:type="spellStart"/>
      <w:r w:rsidRPr="00B97B58">
        <w:t>VolumeControl</w:t>
      </w:r>
      <w:proofErr w:type="spellEnd"/>
      <w:r w:rsidRPr="00B97B58">
        <w:t xml:space="preserve"> </w:t>
      </w:r>
      <w:r w:rsidRPr="00B97B58">
        <w:rPr>
          <w:b/>
          <w:bCs/>
        </w:rPr>
        <w:t>composes</w:t>
      </w:r>
      <w:r w:rsidRPr="00B97B58">
        <w:t xml:space="preserve"> an </w:t>
      </w:r>
      <w:proofErr w:type="spellStart"/>
      <w:r w:rsidRPr="00B97B58">
        <w:t>AlsaVolume</w:t>
      </w:r>
      <w:proofErr w:type="spellEnd"/>
      <w:r w:rsidRPr="00B97B58">
        <w:t xml:space="preserve"> object for ALSA mixer control.</w:t>
      </w:r>
    </w:p>
    <w:p w14:paraId="3FA5D019" w14:textId="0B8C0F9C" w:rsidR="00BE1898" w:rsidRPr="001E17D4" w:rsidRDefault="00B97B58" w:rsidP="00BE1898">
      <w:pPr>
        <w:numPr>
          <w:ilvl w:val="0"/>
          <w:numId w:val="36"/>
        </w:numPr>
        <w:tabs>
          <w:tab w:val="clear" w:pos="720"/>
        </w:tabs>
        <w:spacing w:after="60"/>
        <w:ind w:left="567" w:hanging="357"/>
      </w:pPr>
      <w:r w:rsidRPr="00B97B58">
        <w:t xml:space="preserve">Threads in both modules allow </w:t>
      </w:r>
      <w:r w:rsidRPr="00B97B58">
        <w:rPr>
          <w:b/>
          <w:bCs/>
        </w:rPr>
        <w:t>continuous polling and auto-adjustment</w:t>
      </w:r>
      <w:r w:rsidRPr="00B97B58">
        <w:t>.</w:t>
      </w:r>
    </w:p>
    <w:p w14:paraId="04F33A8D" w14:textId="173F8940" w:rsidR="00B97B58" w:rsidRPr="001E17D4" w:rsidRDefault="00B97B58" w:rsidP="00BE1898">
      <w:pPr>
        <w:pStyle w:val="Kop2"/>
        <w:spacing w:before="240"/>
      </w:pPr>
      <w:bookmarkStart w:id="29" w:name="_Toc214268713"/>
      <w:r w:rsidRPr="001E17D4">
        <w:t>Sequence Diagram: Volume Change Flow</w:t>
      </w:r>
      <w:bookmarkEnd w:id="29"/>
    </w:p>
    <w:p w14:paraId="0219EC19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 xml:space="preserve">Volume Knob (ADC) -&gt; I2CService: </w:t>
      </w:r>
      <w:proofErr w:type="spellStart"/>
      <w:r w:rsidRPr="00B97B58">
        <w:rPr>
          <w:rFonts w:ascii="Courier New" w:hAnsi="Courier New" w:cs="Courier New"/>
          <w:sz w:val="20"/>
          <w:szCs w:val="20"/>
        </w:rPr>
        <w:t>read_block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>()</w:t>
      </w:r>
    </w:p>
    <w:p w14:paraId="37832963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>I2CService -&gt; MCP3021: read ADC data</w:t>
      </w:r>
    </w:p>
    <w:p w14:paraId="3DD79E8C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 xml:space="preserve">I2CService --&gt; </w:t>
      </w:r>
      <w:proofErr w:type="spellStart"/>
      <w:r w:rsidRPr="00B97B58">
        <w:rPr>
          <w:rFonts w:ascii="Courier New" w:hAnsi="Courier New" w:cs="Courier New"/>
          <w:sz w:val="20"/>
          <w:szCs w:val="20"/>
        </w:rPr>
        <w:t>VolumeControl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>: return ADC value</w:t>
      </w:r>
    </w:p>
    <w:p w14:paraId="13EA3AB4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proofErr w:type="spellStart"/>
      <w:r w:rsidRPr="00B97B58">
        <w:rPr>
          <w:rFonts w:ascii="Courier New" w:hAnsi="Courier New" w:cs="Courier New"/>
          <w:sz w:val="20"/>
          <w:szCs w:val="20"/>
        </w:rPr>
        <w:t>VolumeControl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 xml:space="preserve"> -&gt; </w:t>
      </w:r>
      <w:proofErr w:type="spellStart"/>
      <w:r w:rsidRPr="00B97B58">
        <w:rPr>
          <w:rFonts w:ascii="Courier New" w:hAnsi="Courier New" w:cs="Courier New"/>
          <w:sz w:val="20"/>
          <w:szCs w:val="20"/>
        </w:rPr>
        <w:t>AlsaVolume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>: set(volume)</w:t>
      </w:r>
    </w:p>
    <w:p w14:paraId="1BDAB6B4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proofErr w:type="spellStart"/>
      <w:r w:rsidRPr="00B97B58">
        <w:rPr>
          <w:rFonts w:ascii="Courier New" w:hAnsi="Courier New" w:cs="Courier New"/>
          <w:sz w:val="20"/>
          <w:szCs w:val="20"/>
        </w:rPr>
        <w:t>AlsaVolume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 xml:space="preserve"> --&gt; ALSA Mixer: </w:t>
      </w:r>
      <w:proofErr w:type="spellStart"/>
      <w:r w:rsidRPr="00B97B58">
        <w:rPr>
          <w:rFonts w:ascii="Courier New" w:hAnsi="Courier New" w:cs="Courier New"/>
          <w:sz w:val="20"/>
          <w:szCs w:val="20"/>
        </w:rPr>
        <w:t>setvolume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>()</w:t>
      </w:r>
    </w:p>
    <w:p w14:paraId="309FCA6B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proofErr w:type="spellStart"/>
      <w:r w:rsidRPr="00B97B58">
        <w:rPr>
          <w:rFonts w:ascii="Courier New" w:hAnsi="Courier New" w:cs="Courier New"/>
          <w:sz w:val="20"/>
          <w:szCs w:val="20"/>
        </w:rPr>
        <w:t>VolumeControl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 xml:space="preserve"> -&gt; Queue: send volume changed message</w:t>
      </w:r>
    </w:p>
    <w:p w14:paraId="639E73C8" w14:textId="77777777" w:rsidR="00E711B7" w:rsidRPr="00E711B7" w:rsidRDefault="00E711B7" w:rsidP="00E711B7">
      <w:pPr>
        <w:spacing w:before="160" w:after="80"/>
        <w:rPr>
          <w:sz w:val="28"/>
          <w:szCs w:val="28"/>
        </w:rPr>
      </w:pPr>
      <w:r w:rsidRPr="00E711B7">
        <w:rPr>
          <w:color w:val="0F4761" w:themeColor="accent1" w:themeShade="BF"/>
          <w:sz w:val="28"/>
          <w:szCs w:val="28"/>
        </w:rPr>
        <w:t>Notes</w:t>
      </w:r>
      <w:r w:rsidRPr="00E711B7">
        <w:rPr>
          <w:sz w:val="28"/>
          <w:szCs w:val="28"/>
        </w:rPr>
        <w:t>:</w:t>
      </w:r>
    </w:p>
    <w:p w14:paraId="180C3FD6" w14:textId="77777777" w:rsidR="00B97B58" w:rsidRPr="00B97B58" w:rsidRDefault="00B97B58" w:rsidP="00BE1898">
      <w:pPr>
        <w:numPr>
          <w:ilvl w:val="0"/>
          <w:numId w:val="37"/>
        </w:numPr>
        <w:tabs>
          <w:tab w:val="clear" w:pos="720"/>
        </w:tabs>
        <w:spacing w:after="60"/>
        <w:ind w:left="567" w:hanging="357"/>
      </w:pPr>
      <w:proofErr w:type="spellStart"/>
      <w:r w:rsidRPr="00B97B58">
        <w:t>VolumeControl</w:t>
      </w:r>
      <w:proofErr w:type="spellEnd"/>
      <w:r w:rsidRPr="00B97B58">
        <w:t xml:space="preserve"> polls the ADC in _</w:t>
      </w:r>
      <w:proofErr w:type="spellStart"/>
      <w:r w:rsidRPr="00B97B58">
        <w:t>volume_manager</w:t>
      </w:r>
      <w:proofErr w:type="spellEnd"/>
      <w:r w:rsidRPr="00B97B58">
        <w:t>.</w:t>
      </w:r>
    </w:p>
    <w:p w14:paraId="28F9C0CC" w14:textId="77777777" w:rsidR="00B97B58" w:rsidRPr="00B97B58" w:rsidRDefault="00B97B58" w:rsidP="00BE1898">
      <w:pPr>
        <w:numPr>
          <w:ilvl w:val="0"/>
          <w:numId w:val="37"/>
        </w:numPr>
        <w:tabs>
          <w:tab w:val="clear" w:pos="720"/>
        </w:tabs>
        <w:spacing w:after="60"/>
        <w:ind w:left="567" w:hanging="357"/>
      </w:pPr>
      <w:r w:rsidRPr="00B97B58">
        <w:t>Adaptive polling: fast when knob moves, slow when idle.</w:t>
      </w:r>
    </w:p>
    <w:p w14:paraId="1066139A" w14:textId="77777777" w:rsidR="00B97B58" w:rsidRPr="00B97B58" w:rsidRDefault="00B97B58" w:rsidP="00BE1898">
      <w:pPr>
        <w:numPr>
          <w:ilvl w:val="0"/>
          <w:numId w:val="37"/>
        </w:numPr>
        <w:tabs>
          <w:tab w:val="clear" w:pos="720"/>
        </w:tabs>
        <w:spacing w:after="60"/>
        <w:ind w:left="567" w:hanging="357"/>
      </w:pPr>
      <w:r w:rsidRPr="00B97B58">
        <w:t>Messages sent only once per significant change via the queue.</w:t>
      </w:r>
    </w:p>
    <w:p w14:paraId="2E680734" w14:textId="1E9CF66F" w:rsidR="00B97B58" w:rsidRPr="001E17D4" w:rsidRDefault="00B97B58" w:rsidP="00BE1898">
      <w:pPr>
        <w:pStyle w:val="Kop2"/>
        <w:spacing w:before="240"/>
      </w:pPr>
      <w:bookmarkStart w:id="30" w:name="_Toc214268714"/>
      <w:r w:rsidRPr="001E17D4">
        <w:t>Sequence Diagram: Backlighting Auto-Adjust</w:t>
      </w:r>
      <w:bookmarkEnd w:id="30"/>
    </w:p>
    <w:p w14:paraId="67E91D72" w14:textId="68DA59E8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>Backlighting._</w:t>
      </w:r>
      <w:proofErr w:type="spellStart"/>
      <w:r w:rsidRPr="00B97B58">
        <w:rPr>
          <w:rFonts w:ascii="Courier New" w:hAnsi="Courier New" w:cs="Courier New"/>
          <w:sz w:val="20"/>
          <w:szCs w:val="20"/>
        </w:rPr>
        <w:t>backlight_manager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 xml:space="preserve"> -&gt; I2CService: </w:t>
      </w:r>
      <w:proofErr w:type="spellStart"/>
      <w:r w:rsidRPr="00B97B58">
        <w:rPr>
          <w:rFonts w:ascii="Courier New" w:hAnsi="Courier New" w:cs="Courier New"/>
          <w:sz w:val="20"/>
          <w:szCs w:val="20"/>
        </w:rPr>
        <w:t>read_byte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>(VISIBLE_LIGHT_LOW/HIGH)</w:t>
      </w:r>
    </w:p>
    <w:p w14:paraId="751B8A28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>I2CService -&gt; TSL2591: return sensor data</w:t>
      </w:r>
    </w:p>
    <w:p w14:paraId="3C902860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>I2CService --&gt; Backlighting: raw visible light</w:t>
      </w:r>
    </w:p>
    <w:p w14:paraId="0169D0DB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>Backlighting -&gt; _</w:t>
      </w:r>
      <w:proofErr w:type="spellStart"/>
      <w:r w:rsidRPr="00B97B58">
        <w:rPr>
          <w:rFonts w:ascii="Courier New" w:hAnsi="Courier New" w:cs="Courier New"/>
          <w:sz w:val="20"/>
          <w:szCs w:val="20"/>
        </w:rPr>
        <w:t>interpolate_backlight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>: compute DAC target</w:t>
      </w:r>
    </w:p>
    <w:p w14:paraId="537E1D33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 xml:space="preserve">Backlighting -&gt; I2CService: </w:t>
      </w:r>
      <w:proofErr w:type="spellStart"/>
      <w:r w:rsidRPr="00B97B58">
        <w:rPr>
          <w:rFonts w:ascii="Courier New" w:hAnsi="Courier New" w:cs="Courier New"/>
          <w:sz w:val="20"/>
          <w:szCs w:val="20"/>
        </w:rPr>
        <w:t>write_block</w:t>
      </w:r>
      <w:proofErr w:type="spellEnd"/>
      <w:r w:rsidRPr="00B97B58">
        <w:rPr>
          <w:rFonts w:ascii="Courier New" w:hAnsi="Courier New" w:cs="Courier New"/>
          <w:sz w:val="20"/>
          <w:szCs w:val="20"/>
        </w:rPr>
        <w:t>(DAC value)</w:t>
      </w:r>
    </w:p>
    <w:p w14:paraId="28331DD9" w14:textId="77777777" w:rsidR="00B97B58" w:rsidRPr="00B97B58" w:rsidRDefault="00B97B58" w:rsidP="00E711B7">
      <w:pPr>
        <w:spacing w:after="60"/>
        <w:rPr>
          <w:rFonts w:ascii="Courier New" w:hAnsi="Courier New" w:cs="Courier New"/>
          <w:sz w:val="20"/>
          <w:szCs w:val="20"/>
        </w:rPr>
      </w:pPr>
      <w:r w:rsidRPr="00B97B58">
        <w:rPr>
          <w:rFonts w:ascii="Courier New" w:hAnsi="Courier New" w:cs="Courier New"/>
          <w:sz w:val="20"/>
          <w:szCs w:val="20"/>
        </w:rPr>
        <w:t>I2CService -&gt; MCP4725: set DAC output</w:t>
      </w:r>
    </w:p>
    <w:p w14:paraId="4AE017A2" w14:textId="77777777" w:rsidR="00E711B7" w:rsidRPr="00E711B7" w:rsidRDefault="00E711B7" w:rsidP="00E711B7">
      <w:pPr>
        <w:spacing w:before="160" w:after="80"/>
        <w:rPr>
          <w:sz w:val="28"/>
          <w:szCs w:val="28"/>
        </w:rPr>
      </w:pPr>
      <w:r w:rsidRPr="00E711B7">
        <w:rPr>
          <w:color w:val="0F4761" w:themeColor="accent1" w:themeShade="BF"/>
          <w:sz w:val="28"/>
          <w:szCs w:val="28"/>
        </w:rPr>
        <w:t>Notes</w:t>
      </w:r>
      <w:r w:rsidRPr="00E711B7">
        <w:rPr>
          <w:sz w:val="28"/>
          <w:szCs w:val="28"/>
        </w:rPr>
        <w:t>:</w:t>
      </w:r>
    </w:p>
    <w:p w14:paraId="23B39F18" w14:textId="77777777" w:rsidR="00B97B58" w:rsidRPr="00B97B58" w:rsidRDefault="00B97B58" w:rsidP="00BE1898">
      <w:pPr>
        <w:numPr>
          <w:ilvl w:val="0"/>
          <w:numId w:val="38"/>
        </w:numPr>
        <w:tabs>
          <w:tab w:val="clear" w:pos="720"/>
        </w:tabs>
        <w:spacing w:after="60"/>
        <w:ind w:left="567" w:hanging="357"/>
      </w:pPr>
      <w:r w:rsidRPr="00B97B58">
        <w:t>Smooth transition: backlight value gradually moves toward target.</w:t>
      </w:r>
    </w:p>
    <w:p w14:paraId="3CEB168A" w14:textId="77777777" w:rsidR="00B97B58" w:rsidRPr="00B97B58" w:rsidRDefault="00B97B58" w:rsidP="00BE1898">
      <w:pPr>
        <w:numPr>
          <w:ilvl w:val="0"/>
          <w:numId w:val="38"/>
        </w:numPr>
        <w:tabs>
          <w:tab w:val="clear" w:pos="720"/>
        </w:tabs>
        <w:spacing w:after="60"/>
        <w:ind w:left="567" w:hanging="357"/>
      </w:pPr>
      <w:r w:rsidRPr="00B97B58">
        <w:t>Writes occur only if change exceeds CHANGE_THRESHOLD.</w:t>
      </w:r>
    </w:p>
    <w:p w14:paraId="21CC762A" w14:textId="77777777" w:rsidR="00B97B58" w:rsidRPr="001E17D4" w:rsidRDefault="00B97B58" w:rsidP="00BE1898">
      <w:pPr>
        <w:numPr>
          <w:ilvl w:val="0"/>
          <w:numId w:val="38"/>
        </w:numPr>
        <w:tabs>
          <w:tab w:val="clear" w:pos="720"/>
        </w:tabs>
        <w:spacing w:after="60"/>
        <w:ind w:left="567" w:hanging="357"/>
      </w:pPr>
      <w:r w:rsidRPr="00B97B58">
        <w:t>Thread runs in the background (_</w:t>
      </w:r>
      <w:proofErr w:type="spellStart"/>
      <w:r w:rsidRPr="00B97B58">
        <w:t>backlight_manager</w:t>
      </w:r>
      <w:proofErr w:type="spellEnd"/>
      <w:r w:rsidRPr="00B97B58">
        <w:t>) with ADJUST_INTERVAL updates.</w:t>
      </w:r>
    </w:p>
    <w:p w14:paraId="4C104B73" w14:textId="2A2E1D61" w:rsidR="00B97B58" w:rsidRPr="001E17D4" w:rsidRDefault="00B97B58" w:rsidP="00BE1898">
      <w:pPr>
        <w:pStyle w:val="Kop2"/>
        <w:spacing w:before="240"/>
      </w:pPr>
      <w:bookmarkStart w:id="31" w:name="_Toc214268715"/>
      <w:r w:rsidRPr="001E17D4">
        <w:t>Thread Lifecycle Diagram</w:t>
      </w:r>
      <w:bookmarkEnd w:id="31"/>
    </w:p>
    <w:p w14:paraId="282B46AE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proofErr w:type="spellStart"/>
      <w:r w:rsidRPr="00B97B58">
        <w:rPr>
          <w:rFonts w:ascii="Courier New" w:hAnsi="Courier New" w:cs="Courier New"/>
        </w:rPr>
        <w:t>VolumeControl</w:t>
      </w:r>
      <w:proofErr w:type="spellEnd"/>
      <w:r w:rsidRPr="00B97B58">
        <w:rPr>
          <w:rFonts w:ascii="Courier New" w:hAnsi="Courier New" w:cs="Courier New"/>
        </w:rPr>
        <w:t xml:space="preserve"> / Backlighting</w:t>
      </w:r>
    </w:p>
    <w:p w14:paraId="1F435B21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-----------------------------</w:t>
      </w:r>
    </w:p>
    <w:p w14:paraId="760BB343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start() -------------------&gt; creates Thread(target=_manager)</w:t>
      </w:r>
    </w:p>
    <w:p w14:paraId="39E90CF9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                 |</w:t>
      </w:r>
    </w:p>
    <w:p w14:paraId="3CA37B35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lastRenderedPageBreak/>
        <w:t xml:space="preserve">                           v</w:t>
      </w:r>
    </w:p>
    <w:p w14:paraId="66BA766B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           _manager loop:</w:t>
      </w:r>
    </w:p>
    <w:p w14:paraId="1A5DE2BB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              poll sensor/ADC</w:t>
      </w:r>
    </w:p>
    <w:p w14:paraId="1ECFDD14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              calculate target</w:t>
      </w:r>
    </w:p>
    <w:p w14:paraId="27610423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              update ALSA/DAC</w:t>
      </w:r>
    </w:p>
    <w:p w14:paraId="4FE86B36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              sleep(interval)</w:t>
      </w:r>
    </w:p>
    <w:p w14:paraId="2265CECF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>stop() --------------------&gt; _</w:t>
      </w:r>
      <w:proofErr w:type="spellStart"/>
      <w:r w:rsidRPr="00B97B58">
        <w:rPr>
          <w:rFonts w:ascii="Courier New" w:hAnsi="Courier New" w:cs="Courier New"/>
        </w:rPr>
        <w:t>running.clear</w:t>
      </w:r>
      <w:proofErr w:type="spellEnd"/>
      <w:r w:rsidRPr="00B97B58">
        <w:rPr>
          <w:rFonts w:ascii="Courier New" w:hAnsi="Courier New" w:cs="Courier New"/>
        </w:rPr>
        <w:t>()</w:t>
      </w:r>
    </w:p>
    <w:p w14:paraId="36BBAD06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                 thread joins</w:t>
      </w:r>
    </w:p>
    <w:p w14:paraId="58E98024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                 cleanup</w:t>
      </w:r>
    </w:p>
    <w:p w14:paraId="671BD8D4" w14:textId="77777777" w:rsidR="00E711B7" w:rsidRPr="00E711B7" w:rsidRDefault="00E711B7" w:rsidP="00E711B7">
      <w:pPr>
        <w:spacing w:before="160" w:after="80"/>
        <w:rPr>
          <w:sz w:val="28"/>
          <w:szCs w:val="28"/>
        </w:rPr>
      </w:pPr>
      <w:r w:rsidRPr="00E711B7">
        <w:rPr>
          <w:color w:val="0F4761" w:themeColor="accent1" w:themeShade="BF"/>
          <w:sz w:val="28"/>
          <w:szCs w:val="28"/>
        </w:rPr>
        <w:t>Notes</w:t>
      </w:r>
      <w:r w:rsidRPr="00E711B7">
        <w:rPr>
          <w:sz w:val="28"/>
          <w:szCs w:val="28"/>
        </w:rPr>
        <w:t>:</w:t>
      </w:r>
    </w:p>
    <w:p w14:paraId="5BA00F19" w14:textId="77777777" w:rsidR="00B97B58" w:rsidRPr="00B97B58" w:rsidRDefault="00B97B58" w:rsidP="00BE1898">
      <w:pPr>
        <w:numPr>
          <w:ilvl w:val="0"/>
          <w:numId w:val="39"/>
        </w:numPr>
        <w:tabs>
          <w:tab w:val="clear" w:pos="720"/>
        </w:tabs>
        <w:spacing w:after="60"/>
        <w:ind w:left="567" w:hanging="357"/>
      </w:pPr>
      <w:r w:rsidRPr="00B97B58">
        <w:t xml:space="preserve">Both modules implement </w:t>
      </w:r>
      <w:r w:rsidRPr="00B97B58">
        <w:rPr>
          <w:b/>
          <w:bCs/>
        </w:rPr>
        <w:t>safe thread start/stop</w:t>
      </w:r>
      <w:r w:rsidRPr="00B97B58">
        <w:t>.</w:t>
      </w:r>
    </w:p>
    <w:p w14:paraId="26701D62" w14:textId="77777777" w:rsidR="00B97B58" w:rsidRPr="00B97B58" w:rsidRDefault="00B97B58" w:rsidP="00BE1898">
      <w:pPr>
        <w:numPr>
          <w:ilvl w:val="0"/>
          <w:numId w:val="39"/>
        </w:numPr>
        <w:tabs>
          <w:tab w:val="clear" w:pos="720"/>
        </w:tabs>
        <w:spacing w:after="60"/>
        <w:ind w:left="567" w:hanging="357"/>
      </w:pPr>
      <w:r w:rsidRPr="00B97B58">
        <w:t xml:space="preserve">Threads are </w:t>
      </w:r>
      <w:r w:rsidRPr="00B97B58">
        <w:rPr>
          <w:b/>
          <w:bCs/>
        </w:rPr>
        <w:t>daemon</w:t>
      </w:r>
      <w:r w:rsidRPr="00B97B58">
        <w:t>, so they won’t block program exit.</w:t>
      </w:r>
    </w:p>
    <w:p w14:paraId="3623F046" w14:textId="5B9ECBAC" w:rsidR="00B97B58" w:rsidRPr="001E17D4" w:rsidRDefault="00B97B58" w:rsidP="00BE1898">
      <w:pPr>
        <w:numPr>
          <w:ilvl w:val="0"/>
          <w:numId w:val="39"/>
        </w:numPr>
        <w:tabs>
          <w:tab w:val="clear" w:pos="720"/>
        </w:tabs>
        <w:spacing w:after="60"/>
        <w:ind w:left="567" w:hanging="357"/>
      </w:pPr>
      <w:r w:rsidRPr="00B97B58">
        <w:t>_running Event signals threads to stop</w:t>
      </w:r>
      <w:r w:rsidR="00BE1898" w:rsidRPr="001E17D4">
        <w:t>.</w:t>
      </w:r>
    </w:p>
    <w:p w14:paraId="03A6D675" w14:textId="57DDA92C" w:rsidR="00B97B58" w:rsidRPr="001E17D4" w:rsidRDefault="00B97B58" w:rsidP="00BE1898">
      <w:pPr>
        <w:pStyle w:val="Kop2"/>
        <w:spacing w:before="240"/>
      </w:pPr>
      <w:bookmarkStart w:id="32" w:name="_Toc214268716"/>
      <w:r w:rsidRPr="001E17D4">
        <w:t>I²CService Access Flow</w:t>
      </w:r>
      <w:bookmarkEnd w:id="32"/>
    </w:p>
    <w:p w14:paraId="327E0359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proofErr w:type="spellStart"/>
      <w:r w:rsidRPr="00B97B58">
        <w:rPr>
          <w:rFonts w:ascii="Courier New" w:hAnsi="Courier New" w:cs="Courier New"/>
        </w:rPr>
        <w:t>VolumeControl</w:t>
      </w:r>
      <w:proofErr w:type="spellEnd"/>
      <w:r w:rsidRPr="00B97B58">
        <w:rPr>
          <w:rFonts w:ascii="Courier New" w:hAnsi="Courier New" w:cs="Courier New"/>
        </w:rPr>
        <w:t xml:space="preserve"> / Backlighting</w:t>
      </w:r>
    </w:p>
    <w:p w14:paraId="275333B1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|</w:t>
      </w:r>
    </w:p>
    <w:p w14:paraId="3DF2D648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v</w:t>
      </w:r>
    </w:p>
    <w:p w14:paraId="28135EDA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I2CService (singleton)</w:t>
      </w:r>
    </w:p>
    <w:p w14:paraId="0A2A8ABE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|</w:t>
      </w:r>
    </w:p>
    <w:p w14:paraId="1D1961AF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+-- </w:t>
      </w:r>
      <w:proofErr w:type="spellStart"/>
      <w:r w:rsidRPr="00B97B58">
        <w:rPr>
          <w:rFonts w:ascii="Courier New" w:hAnsi="Courier New" w:cs="Courier New"/>
        </w:rPr>
        <w:t>read_byte</w:t>
      </w:r>
      <w:proofErr w:type="spellEnd"/>
      <w:r w:rsidRPr="00B97B58">
        <w:rPr>
          <w:rFonts w:ascii="Courier New" w:hAnsi="Courier New" w:cs="Courier New"/>
        </w:rPr>
        <w:t>/</w:t>
      </w:r>
      <w:proofErr w:type="spellStart"/>
      <w:r w:rsidRPr="00B97B58">
        <w:rPr>
          <w:rFonts w:ascii="Courier New" w:hAnsi="Courier New" w:cs="Courier New"/>
        </w:rPr>
        <w:t>write_byte</w:t>
      </w:r>
      <w:proofErr w:type="spellEnd"/>
      <w:r w:rsidRPr="00B97B58">
        <w:rPr>
          <w:rFonts w:ascii="Courier New" w:hAnsi="Courier New" w:cs="Courier New"/>
        </w:rPr>
        <w:t>/</w:t>
      </w:r>
      <w:proofErr w:type="spellStart"/>
      <w:r w:rsidRPr="00B97B58">
        <w:rPr>
          <w:rFonts w:ascii="Courier New" w:hAnsi="Courier New" w:cs="Courier New"/>
        </w:rPr>
        <w:t>write_block</w:t>
      </w:r>
      <w:proofErr w:type="spellEnd"/>
      <w:r w:rsidRPr="00B97B58">
        <w:rPr>
          <w:rFonts w:ascii="Courier New" w:hAnsi="Courier New" w:cs="Courier New"/>
        </w:rPr>
        <w:t>/</w:t>
      </w:r>
      <w:proofErr w:type="spellStart"/>
      <w:r w:rsidRPr="00B97B58">
        <w:rPr>
          <w:rFonts w:ascii="Courier New" w:hAnsi="Courier New" w:cs="Courier New"/>
        </w:rPr>
        <w:t>read_block</w:t>
      </w:r>
      <w:proofErr w:type="spellEnd"/>
    </w:p>
    <w:p w14:paraId="71C53510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|</w:t>
      </w:r>
    </w:p>
    <w:p w14:paraId="35919362" w14:textId="77777777" w:rsidR="00B97B58" w:rsidRPr="00B97B58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     v</w:t>
      </w:r>
    </w:p>
    <w:p w14:paraId="2CCFF816" w14:textId="77777777" w:rsidR="00B97B58" w:rsidRPr="001E17D4" w:rsidRDefault="00B97B58" w:rsidP="005F2704">
      <w:pPr>
        <w:spacing w:after="0"/>
        <w:rPr>
          <w:rFonts w:ascii="Courier New" w:hAnsi="Courier New" w:cs="Courier New"/>
        </w:rPr>
      </w:pPr>
      <w:r w:rsidRPr="00B97B58">
        <w:rPr>
          <w:rFonts w:ascii="Courier New" w:hAnsi="Courier New" w:cs="Courier New"/>
        </w:rPr>
        <w:t xml:space="preserve">     Physical I²C device (ADC, ALS sensor, DAC)</w:t>
      </w:r>
    </w:p>
    <w:p w14:paraId="60C40DEA" w14:textId="5B2111E3" w:rsidR="00E711B7" w:rsidRPr="00E711B7" w:rsidRDefault="00E711B7" w:rsidP="00E711B7">
      <w:pPr>
        <w:spacing w:before="160" w:after="80"/>
        <w:rPr>
          <w:sz w:val="28"/>
          <w:szCs w:val="28"/>
        </w:rPr>
      </w:pPr>
      <w:r w:rsidRPr="00E711B7">
        <w:rPr>
          <w:color w:val="0F4761" w:themeColor="accent1" w:themeShade="BF"/>
          <w:sz w:val="28"/>
          <w:szCs w:val="28"/>
        </w:rPr>
        <w:t>Notes</w:t>
      </w:r>
      <w:r w:rsidRPr="00E711B7">
        <w:rPr>
          <w:sz w:val="28"/>
          <w:szCs w:val="28"/>
        </w:rPr>
        <w:t>:</w:t>
      </w:r>
    </w:p>
    <w:p w14:paraId="416D2388" w14:textId="77777777" w:rsidR="00B97B58" w:rsidRPr="00B97B58" w:rsidRDefault="00B97B58" w:rsidP="00BE1898">
      <w:pPr>
        <w:numPr>
          <w:ilvl w:val="0"/>
          <w:numId w:val="40"/>
        </w:numPr>
        <w:tabs>
          <w:tab w:val="clear" w:pos="720"/>
        </w:tabs>
        <w:spacing w:after="60"/>
        <w:ind w:left="567" w:hanging="357"/>
      </w:pPr>
      <w:r w:rsidRPr="00B97B58">
        <w:t xml:space="preserve">Ensures </w:t>
      </w:r>
      <w:r w:rsidRPr="00B97B58">
        <w:rPr>
          <w:b/>
          <w:bCs/>
        </w:rPr>
        <w:t>mutual exclusion</w:t>
      </w:r>
      <w:r w:rsidRPr="00B97B58">
        <w:t xml:space="preserve"> via _lock.</w:t>
      </w:r>
    </w:p>
    <w:p w14:paraId="12F8F372" w14:textId="77777777" w:rsidR="00B97B58" w:rsidRPr="00B97B58" w:rsidRDefault="00B97B58" w:rsidP="00BE1898">
      <w:pPr>
        <w:numPr>
          <w:ilvl w:val="0"/>
          <w:numId w:val="40"/>
        </w:numPr>
        <w:tabs>
          <w:tab w:val="clear" w:pos="720"/>
        </w:tabs>
        <w:spacing w:after="60"/>
        <w:ind w:left="567" w:hanging="357"/>
      </w:pPr>
      <w:r w:rsidRPr="00B97B58">
        <w:t>Thread-safe access prevents bus collisions.</w:t>
      </w:r>
    </w:p>
    <w:p w14:paraId="73A02A7D" w14:textId="77777777" w:rsidR="00B97B58" w:rsidRPr="001E17D4" w:rsidRDefault="00B97B58" w:rsidP="00BE1898">
      <w:pPr>
        <w:numPr>
          <w:ilvl w:val="0"/>
          <w:numId w:val="40"/>
        </w:numPr>
        <w:tabs>
          <w:tab w:val="clear" w:pos="720"/>
        </w:tabs>
        <w:spacing w:after="60"/>
        <w:ind w:left="567" w:hanging="357"/>
      </w:pPr>
      <w:r w:rsidRPr="00B97B58">
        <w:t>Logging included for all operations.</w:t>
      </w:r>
    </w:p>
    <w:p w14:paraId="74AB5518" w14:textId="77777777" w:rsidR="00BE1898" w:rsidRPr="00B97B58" w:rsidRDefault="00BE1898" w:rsidP="00BE1898">
      <w:pPr>
        <w:spacing w:after="60"/>
      </w:pPr>
    </w:p>
    <w:p w14:paraId="7909CC0C" w14:textId="77777777" w:rsidR="00B97B58" w:rsidRPr="00B97B58" w:rsidRDefault="00B97B58" w:rsidP="00B97B58">
      <w:pPr>
        <w:rPr>
          <w:vanish/>
        </w:rPr>
      </w:pPr>
      <w:r w:rsidRPr="00B97B58">
        <w:rPr>
          <w:vanish/>
        </w:rPr>
        <w:t>Onderkant formulier</w:t>
      </w:r>
    </w:p>
    <w:sectPr w:rsidR="00B97B58" w:rsidRPr="00B97B58" w:rsidSect="00E711B7">
      <w:pgSz w:w="11906" w:h="16838"/>
      <w:pgMar w:top="851" w:right="566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65"/>
    <w:multiLevelType w:val="multilevel"/>
    <w:tmpl w:val="930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6695"/>
    <w:multiLevelType w:val="multilevel"/>
    <w:tmpl w:val="7CF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709E"/>
    <w:multiLevelType w:val="multilevel"/>
    <w:tmpl w:val="3DD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560B2"/>
    <w:multiLevelType w:val="multilevel"/>
    <w:tmpl w:val="CC6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66285"/>
    <w:multiLevelType w:val="multilevel"/>
    <w:tmpl w:val="8B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70F76"/>
    <w:multiLevelType w:val="multilevel"/>
    <w:tmpl w:val="CD9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F4579"/>
    <w:multiLevelType w:val="multilevel"/>
    <w:tmpl w:val="CE1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20037"/>
    <w:multiLevelType w:val="multilevel"/>
    <w:tmpl w:val="F2D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87F3B"/>
    <w:multiLevelType w:val="multilevel"/>
    <w:tmpl w:val="836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6819"/>
    <w:multiLevelType w:val="multilevel"/>
    <w:tmpl w:val="A0D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43F41"/>
    <w:multiLevelType w:val="multilevel"/>
    <w:tmpl w:val="C74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D7A3A"/>
    <w:multiLevelType w:val="multilevel"/>
    <w:tmpl w:val="98B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4483E"/>
    <w:multiLevelType w:val="multilevel"/>
    <w:tmpl w:val="46B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A3F69"/>
    <w:multiLevelType w:val="multilevel"/>
    <w:tmpl w:val="CB6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E73775"/>
    <w:multiLevelType w:val="multilevel"/>
    <w:tmpl w:val="A8B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43864"/>
    <w:multiLevelType w:val="multilevel"/>
    <w:tmpl w:val="3BD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C21A5"/>
    <w:multiLevelType w:val="multilevel"/>
    <w:tmpl w:val="CF0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74F5A"/>
    <w:multiLevelType w:val="multilevel"/>
    <w:tmpl w:val="C5B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D1F07"/>
    <w:multiLevelType w:val="multilevel"/>
    <w:tmpl w:val="0D5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92B49"/>
    <w:multiLevelType w:val="multilevel"/>
    <w:tmpl w:val="72B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A3EFE"/>
    <w:multiLevelType w:val="multilevel"/>
    <w:tmpl w:val="C84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21809"/>
    <w:multiLevelType w:val="hybridMultilevel"/>
    <w:tmpl w:val="9572AD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B39BD"/>
    <w:multiLevelType w:val="multilevel"/>
    <w:tmpl w:val="6C4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676EB"/>
    <w:multiLevelType w:val="multilevel"/>
    <w:tmpl w:val="C62C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9C0AD4"/>
    <w:multiLevelType w:val="multilevel"/>
    <w:tmpl w:val="415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04B70"/>
    <w:multiLevelType w:val="multilevel"/>
    <w:tmpl w:val="BAB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61219"/>
    <w:multiLevelType w:val="multilevel"/>
    <w:tmpl w:val="E1E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35A3E"/>
    <w:multiLevelType w:val="multilevel"/>
    <w:tmpl w:val="8D88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E61F1"/>
    <w:multiLevelType w:val="multilevel"/>
    <w:tmpl w:val="6CF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C3295"/>
    <w:multiLevelType w:val="multilevel"/>
    <w:tmpl w:val="747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1491F"/>
    <w:multiLevelType w:val="multilevel"/>
    <w:tmpl w:val="D0C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0F5B61"/>
    <w:multiLevelType w:val="multilevel"/>
    <w:tmpl w:val="C72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B2987"/>
    <w:multiLevelType w:val="multilevel"/>
    <w:tmpl w:val="C59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236BF"/>
    <w:multiLevelType w:val="multilevel"/>
    <w:tmpl w:val="067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E2DA7"/>
    <w:multiLevelType w:val="multilevel"/>
    <w:tmpl w:val="328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B1203"/>
    <w:multiLevelType w:val="multilevel"/>
    <w:tmpl w:val="5D1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A2D46"/>
    <w:multiLevelType w:val="multilevel"/>
    <w:tmpl w:val="2C4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81D80"/>
    <w:multiLevelType w:val="multilevel"/>
    <w:tmpl w:val="EF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71425"/>
    <w:multiLevelType w:val="multilevel"/>
    <w:tmpl w:val="062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E59E2"/>
    <w:multiLevelType w:val="multilevel"/>
    <w:tmpl w:val="FCB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81CA0"/>
    <w:multiLevelType w:val="multilevel"/>
    <w:tmpl w:val="AE5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65EA7"/>
    <w:multiLevelType w:val="multilevel"/>
    <w:tmpl w:val="DA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20433">
    <w:abstractNumId w:val="10"/>
  </w:num>
  <w:num w:numId="2" w16cid:durableId="812528603">
    <w:abstractNumId w:val="9"/>
  </w:num>
  <w:num w:numId="3" w16cid:durableId="118232218">
    <w:abstractNumId w:val="3"/>
  </w:num>
  <w:num w:numId="4" w16cid:durableId="1688404700">
    <w:abstractNumId w:val="0"/>
  </w:num>
  <w:num w:numId="5" w16cid:durableId="2004232697">
    <w:abstractNumId w:val="34"/>
  </w:num>
  <w:num w:numId="6" w16cid:durableId="1644844521">
    <w:abstractNumId w:val="40"/>
  </w:num>
  <w:num w:numId="7" w16cid:durableId="1120032152">
    <w:abstractNumId w:val="8"/>
  </w:num>
  <w:num w:numId="8" w16cid:durableId="728920794">
    <w:abstractNumId w:val="29"/>
  </w:num>
  <w:num w:numId="9" w16cid:durableId="1123884820">
    <w:abstractNumId w:val="38"/>
  </w:num>
  <w:num w:numId="10" w16cid:durableId="1653607409">
    <w:abstractNumId w:val="7"/>
  </w:num>
  <w:num w:numId="11" w16cid:durableId="811826981">
    <w:abstractNumId w:val="26"/>
  </w:num>
  <w:num w:numId="12" w16cid:durableId="1923224349">
    <w:abstractNumId w:val="39"/>
  </w:num>
  <w:num w:numId="13" w16cid:durableId="2051412970">
    <w:abstractNumId w:val="41"/>
  </w:num>
  <w:num w:numId="14" w16cid:durableId="7759150">
    <w:abstractNumId w:val="17"/>
  </w:num>
  <w:num w:numId="15" w16cid:durableId="587006626">
    <w:abstractNumId w:val="27"/>
  </w:num>
  <w:num w:numId="16" w16cid:durableId="1859194061">
    <w:abstractNumId w:val="23"/>
  </w:num>
  <w:num w:numId="17" w16cid:durableId="1304969067">
    <w:abstractNumId w:val="18"/>
  </w:num>
  <w:num w:numId="18" w16cid:durableId="2045130307">
    <w:abstractNumId w:val="22"/>
  </w:num>
  <w:num w:numId="19" w16cid:durableId="626274965">
    <w:abstractNumId w:val="12"/>
  </w:num>
  <w:num w:numId="20" w16cid:durableId="2118786554">
    <w:abstractNumId w:val="24"/>
  </w:num>
  <w:num w:numId="21" w16cid:durableId="1834834078">
    <w:abstractNumId w:val="2"/>
  </w:num>
  <w:num w:numId="22" w16cid:durableId="1368482492">
    <w:abstractNumId w:val="36"/>
  </w:num>
  <w:num w:numId="23" w16cid:durableId="1579826468">
    <w:abstractNumId w:val="11"/>
  </w:num>
  <w:num w:numId="24" w16cid:durableId="1901936504">
    <w:abstractNumId w:val="25"/>
  </w:num>
  <w:num w:numId="25" w16cid:durableId="1548175034">
    <w:abstractNumId w:val="15"/>
  </w:num>
  <w:num w:numId="26" w16cid:durableId="171259275">
    <w:abstractNumId w:val="37"/>
  </w:num>
  <w:num w:numId="27" w16cid:durableId="142042184">
    <w:abstractNumId w:val="35"/>
  </w:num>
  <w:num w:numId="28" w16cid:durableId="1590961800">
    <w:abstractNumId w:val="31"/>
  </w:num>
  <w:num w:numId="29" w16cid:durableId="1339507458">
    <w:abstractNumId w:val="28"/>
  </w:num>
  <w:num w:numId="30" w16cid:durableId="1769815338">
    <w:abstractNumId w:val="33"/>
  </w:num>
  <w:num w:numId="31" w16cid:durableId="392587798">
    <w:abstractNumId w:val="16"/>
  </w:num>
  <w:num w:numId="32" w16cid:durableId="1339623629">
    <w:abstractNumId w:val="13"/>
  </w:num>
  <w:num w:numId="33" w16cid:durableId="1094013588">
    <w:abstractNumId w:val="19"/>
  </w:num>
  <w:num w:numId="34" w16cid:durableId="1760759180">
    <w:abstractNumId w:val="20"/>
  </w:num>
  <w:num w:numId="35" w16cid:durableId="1200895999">
    <w:abstractNumId w:val="32"/>
  </w:num>
  <w:num w:numId="36" w16cid:durableId="8993085">
    <w:abstractNumId w:val="4"/>
  </w:num>
  <w:num w:numId="37" w16cid:durableId="380136561">
    <w:abstractNumId w:val="5"/>
  </w:num>
  <w:num w:numId="38" w16cid:durableId="1506020523">
    <w:abstractNumId w:val="6"/>
  </w:num>
  <w:num w:numId="39" w16cid:durableId="57871797">
    <w:abstractNumId w:val="14"/>
  </w:num>
  <w:num w:numId="40" w16cid:durableId="246814436">
    <w:abstractNumId w:val="1"/>
  </w:num>
  <w:num w:numId="41" w16cid:durableId="1894005475">
    <w:abstractNumId w:val="30"/>
  </w:num>
  <w:num w:numId="42" w16cid:durableId="3041684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3"/>
    <w:rsid w:val="00051486"/>
    <w:rsid w:val="001E17D4"/>
    <w:rsid w:val="002C751D"/>
    <w:rsid w:val="004951D3"/>
    <w:rsid w:val="005F2704"/>
    <w:rsid w:val="00693E08"/>
    <w:rsid w:val="007E0B69"/>
    <w:rsid w:val="008805D3"/>
    <w:rsid w:val="00A37B0C"/>
    <w:rsid w:val="00B14B8C"/>
    <w:rsid w:val="00B97B58"/>
    <w:rsid w:val="00BE1898"/>
    <w:rsid w:val="00D56938"/>
    <w:rsid w:val="00DA5F37"/>
    <w:rsid w:val="00E711B7"/>
    <w:rsid w:val="00EF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00DA"/>
  <w15:chartTrackingRefBased/>
  <w15:docId w15:val="{F04B5D66-2D9E-42E6-B6BA-2EF5890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4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9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9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51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51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51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51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51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51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51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51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51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5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951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951D3"/>
    <w:rPr>
      <w:color w:val="605E5C"/>
      <w:shd w:val="clear" w:color="auto" w:fill="E1DFDD"/>
    </w:rPr>
  </w:style>
  <w:style w:type="table" w:styleId="Tabelrasterlicht">
    <w:name w:val="Grid Table Light"/>
    <w:basedOn w:val="Standaardtabel"/>
    <w:uiPriority w:val="40"/>
    <w:rsid w:val="00495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raster">
    <w:name w:val="Table Grid"/>
    <w:basedOn w:val="Standaardtabel"/>
    <w:uiPriority w:val="39"/>
    <w:rsid w:val="0005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B97B58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17D4"/>
    <w:pPr>
      <w:tabs>
        <w:tab w:val="right" w:leader="dot" w:pos="9912"/>
      </w:tabs>
      <w:spacing w:after="6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97B5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17D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C184F-E39D-481C-8C5C-021A44796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1974</Words>
  <Characters>10863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5</cp:revision>
  <dcterms:created xsi:type="dcterms:W3CDTF">2025-11-12T14:15:00Z</dcterms:created>
  <dcterms:modified xsi:type="dcterms:W3CDTF">2025-11-17T09:45:00Z</dcterms:modified>
</cp:coreProperties>
</file>