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307 Oral Exam script</w:t>
      </w:r>
    </w:p>
    <w:p w:rsidR="00000000" w:rsidDel="00000000" w:rsidP="00000000" w:rsidRDefault="00000000" w:rsidRPr="00000000" w14:paraId="00000002">
      <w:pPr>
        <w:rPr/>
      </w:pPr>
      <w:r w:rsidDel="00000000" w:rsidR="00000000" w:rsidRPr="00000000">
        <w:rPr>
          <w:rtl w:val="0"/>
        </w:rPr>
        <w:t xml:space="preserve">Say hi and welcome them. Perhaps make a small joke to try and get them somewhat comfortable. </w:t>
      </w:r>
    </w:p>
    <w:p w:rsidR="00000000" w:rsidDel="00000000" w:rsidP="00000000" w:rsidRDefault="00000000" w:rsidRPr="00000000" w14:paraId="00000003">
      <w:pPr>
        <w:pStyle w:val="Heading2"/>
        <w:rPr/>
      </w:pPr>
      <w:r w:rsidDel="00000000" w:rsidR="00000000" w:rsidRPr="00000000">
        <w:rPr>
          <w:rtl w:val="0"/>
        </w:rPr>
        <w:t xml:space="preserve">Describe process, ask if they have any questions before you get started</w:t>
      </w:r>
    </w:p>
    <w:p w:rsidR="00000000" w:rsidDel="00000000" w:rsidP="00000000" w:rsidRDefault="00000000" w:rsidRPr="00000000" w14:paraId="00000004">
      <w:pPr>
        <w:rPr/>
      </w:pPr>
      <w:r w:rsidDel="00000000" w:rsidR="00000000" w:rsidRPr="00000000">
        <w:rPr>
          <w:rtl w:val="0"/>
        </w:rPr>
        <w:t xml:space="preserve">Share the following bullet points as a document.</w:t>
      </w:r>
    </w:p>
    <w:p w:rsidR="00000000" w:rsidDel="00000000" w:rsidP="00000000" w:rsidRDefault="00000000" w:rsidRPr="00000000" w14:paraId="00000005">
      <w:pPr>
        <w:numPr>
          <w:ilvl w:val="0"/>
          <w:numId w:val="3"/>
        </w:numPr>
        <w:ind w:left="720" w:hanging="360"/>
        <w:rPr>
          <w:color w:val="000000"/>
          <w:sz w:val="22"/>
          <w:szCs w:val="22"/>
        </w:rPr>
      </w:pPr>
      <w:r w:rsidDel="00000000" w:rsidR="00000000" w:rsidRPr="00000000">
        <w:rPr>
          <w:rtl w:val="0"/>
        </w:rPr>
        <w:t xml:space="preserve">Ask them if they can see your screen</w:t>
      </w:r>
    </w:p>
    <w:p w:rsidR="00000000" w:rsidDel="00000000" w:rsidP="00000000" w:rsidRDefault="00000000" w:rsidRPr="00000000" w14:paraId="00000006">
      <w:pPr>
        <w:numPr>
          <w:ilvl w:val="0"/>
          <w:numId w:val="3"/>
        </w:numPr>
        <w:ind w:left="720" w:hanging="360"/>
        <w:rPr>
          <w:color w:val="000000"/>
          <w:sz w:val="22"/>
          <w:szCs w:val="22"/>
        </w:rPr>
      </w:pPr>
      <w:r w:rsidDel="00000000" w:rsidR="00000000" w:rsidRPr="00000000">
        <w:rPr>
          <w:rtl w:val="0"/>
        </w:rPr>
        <w:t xml:space="preserve">Note that the format is the same as the first oral exams.</w:t>
      </w:r>
    </w:p>
    <w:p w:rsidR="00000000" w:rsidDel="00000000" w:rsidP="00000000" w:rsidRDefault="00000000" w:rsidRPr="00000000" w14:paraId="00000007">
      <w:pPr>
        <w:numPr>
          <w:ilvl w:val="0"/>
          <w:numId w:val="3"/>
        </w:numPr>
        <w:ind w:left="720" w:hanging="360"/>
        <w:rPr>
          <w:color w:val="000000"/>
          <w:sz w:val="22"/>
          <w:szCs w:val="22"/>
        </w:rPr>
      </w:pPr>
      <w:r w:rsidDel="00000000" w:rsidR="00000000" w:rsidRPr="00000000">
        <w:rPr>
          <w:rtl w:val="0"/>
        </w:rPr>
        <w:t xml:space="preserve">Ask if they have any questions?</w:t>
      </w:r>
      <w:r w:rsidDel="00000000" w:rsidR="00000000" w:rsidRPr="00000000">
        <w:rPr>
          <w:rtl w:val="0"/>
        </w:rPr>
      </w:r>
    </w:p>
    <w:p w:rsidR="00000000" w:rsidDel="00000000" w:rsidP="00000000" w:rsidRDefault="00000000" w:rsidRPr="00000000" w14:paraId="00000008">
      <w:pPr>
        <w:pStyle w:val="Heading2"/>
        <w:rPr/>
      </w:pPr>
      <w:r w:rsidDel="00000000" w:rsidR="00000000" w:rsidRPr="00000000">
        <w:rPr>
          <w:rtl w:val="0"/>
        </w:rPr>
        <w:t xml:space="preserve">Share document and ask questions</w:t>
      </w:r>
    </w:p>
    <w:p w:rsidR="00000000" w:rsidDel="00000000" w:rsidP="00000000" w:rsidRDefault="00000000" w:rsidRPr="00000000" w14:paraId="00000009">
      <w:pPr>
        <w:rPr/>
      </w:pPr>
      <w:r w:rsidDel="00000000" w:rsidR="00000000" w:rsidRPr="00000000">
        <w:rPr>
          <w:rtl w:val="0"/>
        </w:rPr>
        <w:t xml:space="preserve">Switch to sharing the .sas file within SAS Studio (this should show line numbers, also make sure your font is large and your window is mostly taken up by the .sas file) Double check that they can see the document. </w:t>
      </w:r>
    </w:p>
    <w:p w:rsidR="00000000" w:rsidDel="00000000" w:rsidP="00000000" w:rsidRDefault="00000000" w:rsidRPr="00000000" w14:paraId="0000000A">
      <w:pPr>
        <w:rPr/>
      </w:pPr>
      <w:r w:rsidDel="00000000" w:rsidR="00000000" w:rsidRPr="00000000">
        <w:rPr>
          <w:rtl w:val="0"/>
        </w:rPr>
        <w:t xml:space="preserve">Ok, now I'm going to ask you some questions about the program you see. </w:t>
      </w:r>
    </w:p>
    <w:p w:rsidR="00000000" w:rsidDel="00000000" w:rsidP="00000000" w:rsidRDefault="00000000" w:rsidRPr="00000000" w14:paraId="0000000B">
      <w:pPr>
        <w:pStyle w:val="Heading3"/>
        <w:rPr/>
      </w:pPr>
      <w:bookmarkStart w:colFirst="0" w:colLast="0" w:name="_heading=h.3600p2u4wh4m" w:id="0"/>
      <w:bookmarkEnd w:id="0"/>
      <w:r w:rsidDel="00000000" w:rsidR="00000000" w:rsidRPr="00000000">
        <w:rPr>
          <w:rtl w:val="0"/>
        </w:rPr>
        <w:t xml:space="preserve">Question 1 (2 parts):</w:t>
      </w:r>
    </w:p>
    <w:p w:rsidR="00000000" w:rsidDel="00000000" w:rsidP="00000000" w:rsidRDefault="00000000" w:rsidRPr="00000000" w14:paraId="0000000C">
      <w:pPr>
        <w:pStyle w:val="Heading4"/>
        <w:ind w:firstLine="720"/>
        <w:rPr/>
      </w:pPr>
      <w:bookmarkStart w:colFirst="0" w:colLast="0" w:name="_heading=h.ovqwqginr3cd" w:id="1"/>
      <w:bookmarkEnd w:id="1"/>
      <w:r w:rsidDel="00000000" w:rsidR="00000000" w:rsidRPr="00000000">
        <w:rPr>
          <w:rtl w:val="0"/>
        </w:rPr>
        <w:t xml:space="preserve">Option 1</w:t>
      </w:r>
    </w:p>
    <w:p w:rsidR="00000000" w:rsidDel="00000000" w:rsidP="00000000" w:rsidRDefault="00000000" w:rsidRPr="00000000" w14:paraId="0000000D">
      <w:pPr>
        <w:numPr>
          <w:ilvl w:val="0"/>
          <w:numId w:val="8"/>
        </w:numPr>
        <w:spacing w:after="0" w:afterAutospacing="0"/>
        <w:ind w:left="720" w:hanging="360"/>
        <w:rPr>
          <w:u w:val="none"/>
        </w:rPr>
      </w:pPr>
      <w:r w:rsidDel="00000000" w:rsidR="00000000" w:rsidRPr="00000000">
        <w:rPr>
          <w:rtl w:val="0"/>
        </w:rPr>
        <w:t xml:space="preserve">Consider the DATA step on lines 11 through 21. On line 12 we use a KEEP dataset option. First, what is the purpose of using a KEEP dataset option? (4 pts) </w:t>
      </w:r>
    </w:p>
    <w:p w:rsidR="00000000" w:rsidDel="00000000" w:rsidP="00000000" w:rsidRDefault="00000000" w:rsidRPr="00000000" w14:paraId="0000000E">
      <w:pPr>
        <w:numPr>
          <w:ilvl w:val="1"/>
          <w:numId w:val="8"/>
        </w:numPr>
        <w:spacing w:after="0" w:afterAutospacing="0"/>
        <w:ind w:left="1440" w:hanging="360"/>
        <w:rPr>
          <w:u w:val="none"/>
        </w:rPr>
      </w:pPr>
      <w:r w:rsidDel="00000000" w:rsidR="00000000" w:rsidRPr="00000000">
        <w:rPr>
          <w:i w:val="1"/>
          <w:color w:val="2f5496"/>
          <w:rtl w:val="0"/>
        </w:rPr>
        <w:t xml:space="preserve">Answer</w:t>
      </w:r>
      <w:r w:rsidDel="00000000" w:rsidR="00000000" w:rsidRPr="00000000">
        <w:rPr>
          <w:i w:val="1"/>
          <w:rtl w:val="0"/>
        </w:rPr>
        <w:t xml:space="preserve"> </w:t>
      </w:r>
      <w:r w:rsidDel="00000000" w:rsidR="00000000" w:rsidRPr="00000000">
        <w:rPr>
          <w:rtl w:val="0"/>
        </w:rPr>
        <w:t xml:space="preserve">The KEEP dataset option allows us to KEEP the variables color, spine, width, weight, and y. </w:t>
      </w:r>
    </w:p>
    <w:p w:rsidR="00000000" w:rsidDel="00000000" w:rsidP="00000000" w:rsidRDefault="00000000" w:rsidRPr="00000000" w14:paraId="0000000F">
      <w:pPr>
        <w:numPr>
          <w:ilvl w:val="1"/>
          <w:numId w:val="8"/>
        </w:numPr>
        <w:spacing w:after="0" w:afterAutospacing="0"/>
        <w:ind w:left="1440" w:hanging="360"/>
        <w:rPr>
          <w:u w:val="none"/>
        </w:rPr>
      </w:pPr>
      <w:r w:rsidDel="00000000" w:rsidR="00000000" w:rsidRPr="00000000">
        <w:rPr>
          <w:rtl w:val="0"/>
        </w:rPr>
        <w:t xml:space="preserve">Not required, but just so we’re aware: our final dataset has different variables, because we’re adding shell, renaming y, and dropping spine.</w:t>
      </w:r>
    </w:p>
    <w:p w:rsidR="00000000" w:rsidDel="00000000" w:rsidP="00000000" w:rsidRDefault="00000000" w:rsidRPr="00000000" w14:paraId="00000010">
      <w:pPr>
        <w:numPr>
          <w:ilvl w:val="0"/>
          <w:numId w:val="8"/>
        </w:numPr>
        <w:spacing w:after="0" w:afterAutospacing="0"/>
        <w:ind w:left="720" w:hanging="360"/>
        <w:rPr>
          <w:u w:val="none"/>
        </w:rPr>
      </w:pPr>
      <w:r w:rsidDel="00000000" w:rsidR="00000000" w:rsidRPr="00000000">
        <w:rPr>
          <w:rtl w:val="0"/>
        </w:rPr>
        <w:t xml:space="preserve">We also looked at using a KEEP statement in a data step. What is the big difference between using a KEEP statement and a KEEP dataset option? (6 pts) </w:t>
      </w:r>
    </w:p>
    <w:p w:rsidR="00000000" w:rsidDel="00000000" w:rsidP="00000000" w:rsidRDefault="00000000" w:rsidRPr="00000000" w14:paraId="00000011">
      <w:pPr>
        <w:numPr>
          <w:ilvl w:val="1"/>
          <w:numId w:val="8"/>
        </w:numPr>
        <w:spacing w:after="0" w:afterAutospacing="0"/>
        <w:ind w:left="1440" w:hanging="360"/>
        <w:rPr>
          <w:u w:val="none"/>
        </w:rPr>
      </w:pPr>
      <w:r w:rsidDel="00000000" w:rsidR="00000000" w:rsidRPr="00000000">
        <w:rPr>
          <w:i w:val="1"/>
          <w:color w:val="2f5496"/>
          <w:rtl w:val="0"/>
        </w:rPr>
        <w:t xml:space="preserve">Answer</w:t>
      </w:r>
      <w:r w:rsidDel="00000000" w:rsidR="00000000" w:rsidRPr="00000000">
        <w:rPr>
          <w:i w:val="1"/>
          <w:rtl w:val="0"/>
        </w:rPr>
        <w:t xml:space="preserve"> </w:t>
      </w:r>
      <w:r w:rsidDel="00000000" w:rsidR="00000000" w:rsidRPr="00000000">
        <w:rPr>
          <w:rtl w:val="0"/>
        </w:rPr>
        <w:t xml:space="preserve">Using KEEP in a dataset option changes the data that’s being copied in and worked with during the data step. Using KEEP as a statement makes changes after the data has been copied.</w:t>
      </w:r>
    </w:p>
    <w:p w:rsidR="00000000" w:rsidDel="00000000" w:rsidP="00000000" w:rsidRDefault="00000000" w:rsidRPr="00000000" w14:paraId="00000012">
      <w:pPr>
        <w:numPr>
          <w:ilvl w:val="1"/>
          <w:numId w:val="8"/>
        </w:numPr>
        <w:ind w:left="1440" w:hanging="360"/>
        <w:rPr>
          <w:u w:val="none"/>
        </w:rPr>
      </w:pPr>
      <w:r w:rsidDel="00000000" w:rsidR="00000000" w:rsidRPr="00000000">
        <w:rPr>
          <w:rtl w:val="0"/>
        </w:rPr>
        <w:t xml:space="preserve">Practically: when you use KEEP as a dataset option, it happens before the other statements.</w:t>
      </w:r>
      <w:r w:rsidDel="00000000" w:rsidR="00000000" w:rsidRPr="00000000">
        <w:rPr>
          <w:rtl w:val="0"/>
        </w:rPr>
      </w:r>
    </w:p>
    <w:p w:rsidR="00000000" w:rsidDel="00000000" w:rsidP="00000000" w:rsidRDefault="00000000" w:rsidRPr="00000000" w14:paraId="00000013">
      <w:pPr>
        <w:pStyle w:val="Heading4"/>
        <w:ind w:firstLine="720"/>
        <w:rPr/>
      </w:pPr>
      <w:bookmarkStart w:colFirst="0" w:colLast="0" w:name="_heading=h.ifm4eqfm5a4k" w:id="2"/>
      <w:bookmarkEnd w:id="2"/>
      <w:r w:rsidDel="00000000" w:rsidR="00000000" w:rsidRPr="00000000">
        <w:rPr>
          <w:rtl w:val="0"/>
        </w:rPr>
        <w:t xml:space="preserve">Option 2</w:t>
      </w:r>
    </w:p>
    <w:p w:rsidR="00000000" w:rsidDel="00000000" w:rsidP="00000000" w:rsidRDefault="00000000" w:rsidRPr="00000000" w14:paraId="00000014">
      <w:pPr>
        <w:numPr>
          <w:ilvl w:val="0"/>
          <w:numId w:val="7"/>
        </w:numPr>
        <w:spacing w:after="0" w:afterAutospacing="0"/>
        <w:ind w:left="720" w:hanging="360"/>
        <w:rPr>
          <w:u w:val="none"/>
        </w:rPr>
      </w:pPr>
      <w:r w:rsidDel="00000000" w:rsidR="00000000" w:rsidRPr="00000000">
        <w:rPr>
          <w:rtl w:val="0"/>
        </w:rPr>
        <w:t xml:space="preserve">Consider the PROC MEANS step on lines 27 through 30. On line 28 we use a CLASS statement. First, what is the purpose of using a CLASS statement on a PROC MEANS step? (4 pts)</w:t>
      </w:r>
    </w:p>
    <w:p w:rsidR="00000000" w:rsidDel="00000000" w:rsidP="00000000" w:rsidRDefault="00000000" w:rsidRPr="00000000" w14:paraId="00000015">
      <w:pPr>
        <w:numPr>
          <w:ilvl w:val="1"/>
          <w:numId w:val="7"/>
        </w:numPr>
        <w:spacing w:after="0" w:afterAutospacing="0"/>
        <w:ind w:left="1440" w:hanging="360"/>
        <w:rPr>
          <w:u w:val="none"/>
        </w:rPr>
      </w:pPr>
      <w:r w:rsidDel="00000000" w:rsidR="00000000" w:rsidRPr="00000000">
        <w:rPr>
          <w:i w:val="1"/>
          <w:color w:val="2f5496"/>
          <w:rtl w:val="0"/>
        </w:rPr>
        <w:t xml:space="preserve">Answer </w:t>
      </w:r>
      <w:r w:rsidDel="00000000" w:rsidR="00000000" w:rsidRPr="00000000">
        <w:rPr>
          <w:rtl w:val="0"/>
        </w:rPr>
        <w:t xml:space="preserve">summarize data by the group defined by CLASS </w:t>
      </w:r>
    </w:p>
    <w:p w:rsidR="00000000" w:rsidDel="00000000" w:rsidP="00000000" w:rsidRDefault="00000000" w:rsidRPr="00000000" w14:paraId="00000016">
      <w:pPr>
        <w:numPr>
          <w:ilvl w:val="0"/>
          <w:numId w:val="7"/>
        </w:numPr>
        <w:spacing w:after="0" w:afterAutospacing="0"/>
        <w:ind w:left="720" w:hanging="360"/>
        <w:rPr>
          <w:u w:val="none"/>
        </w:rPr>
      </w:pPr>
      <w:r w:rsidDel="00000000" w:rsidR="00000000" w:rsidRPr="00000000">
        <w:rPr>
          <w:rtl w:val="0"/>
        </w:rPr>
        <w:t xml:space="preserve">We also looked at using a </w:t>
      </w:r>
      <w:r w:rsidDel="00000000" w:rsidR="00000000" w:rsidRPr="00000000">
        <w:rPr>
          <w:rtl w:val="0"/>
        </w:rPr>
        <w:t xml:space="preserve">BY</w:t>
      </w:r>
      <w:r w:rsidDel="00000000" w:rsidR="00000000" w:rsidRPr="00000000">
        <w:rPr>
          <w:rtl w:val="0"/>
        </w:rPr>
        <w:t xml:space="preserve"> statement with PROC MEANS to do a similar creation of summary statistics. What additional step was needed prior to being able to use a BY statement? (6 pts)</w:t>
      </w:r>
    </w:p>
    <w:p w:rsidR="00000000" w:rsidDel="00000000" w:rsidP="00000000" w:rsidRDefault="00000000" w:rsidRPr="00000000" w14:paraId="00000017">
      <w:pPr>
        <w:numPr>
          <w:ilvl w:val="1"/>
          <w:numId w:val="7"/>
        </w:numPr>
        <w:ind w:left="1440" w:hanging="360"/>
      </w:pPr>
      <w:r w:rsidDel="00000000" w:rsidR="00000000" w:rsidRPr="00000000">
        <w:rPr>
          <w:i w:val="1"/>
          <w:color w:val="2f5496"/>
          <w:rtl w:val="0"/>
        </w:rPr>
        <w:t xml:space="preserve">Answer </w:t>
      </w:r>
      <w:r w:rsidDel="00000000" w:rsidR="00000000" w:rsidRPr="00000000">
        <w:rPr>
          <w:b w:val="1"/>
          <w:rtl w:val="0"/>
        </w:rPr>
        <w:t xml:space="preserve">sort</w:t>
      </w:r>
      <w:r w:rsidDel="00000000" w:rsidR="00000000" w:rsidRPr="00000000">
        <w:rPr>
          <w:rtl w:val="0"/>
        </w:rPr>
        <w:t xml:space="preserve"> the data by the categorical variable</w:t>
      </w:r>
    </w:p>
    <w:p w:rsidR="00000000" w:rsidDel="00000000" w:rsidP="00000000" w:rsidRDefault="00000000" w:rsidRPr="00000000" w14:paraId="00000018">
      <w:pPr>
        <w:pStyle w:val="Heading3"/>
        <w:rPr/>
      </w:pPr>
      <w:bookmarkStart w:colFirst="0" w:colLast="0" w:name="_heading=h.x19i79doo7w6" w:id="3"/>
      <w:bookmarkEnd w:id="3"/>
      <w:r w:rsidDel="00000000" w:rsidR="00000000" w:rsidRPr="00000000">
        <w:rPr>
          <w:rtl w:val="0"/>
        </w:rPr>
        <w:t xml:space="preserve">Question 2 (4 pts):</w:t>
      </w:r>
    </w:p>
    <w:p w:rsidR="00000000" w:rsidDel="00000000" w:rsidP="00000000" w:rsidRDefault="00000000" w:rsidRPr="00000000" w14:paraId="00000019">
      <w:pPr>
        <w:pStyle w:val="Heading4"/>
        <w:ind w:firstLine="720"/>
        <w:rPr/>
      </w:pPr>
      <w:bookmarkStart w:colFirst="0" w:colLast="0" w:name="_heading=h.8tz0sycnr4cc" w:id="4"/>
      <w:bookmarkEnd w:id="4"/>
      <w:r w:rsidDel="00000000" w:rsidR="00000000" w:rsidRPr="00000000">
        <w:rPr>
          <w:rtl w:val="0"/>
        </w:rPr>
        <w:t xml:space="preserve">Option 1</w:t>
      </w:r>
    </w:p>
    <w:p w:rsidR="00000000" w:rsidDel="00000000" w:rsidP="00000000" w:rsidRDefault="00000000" w:rsidRPr="00000000" w14:paraId="0000001A">
      <w:pPr>
        <w:numPr>
          <w:ilvl w:val="0"/>
          <w:numId w:val="1"/>
        </w:numPr>
        <w:spacing w:after="0" w:afterAutospacing="0"/>
        <w:ind w:left="720" w:hanging="360"/>
        <w:rPr>
          <w:u w:val="none"/>
        </w:rPr>
      </w:pPr>
      <w:r w:rsidDel="00000000" w:rsidR="00000000" w:rsidRPr="00000000">
        <w:rPr>
          <w:rtl w:val="0"/>
        </w:rPr>
        <w:t xml:space="preserve">On lines 23-25 we run a PROC FREQ step. On line 24, what is the purpose of putting the star or asterisk between </w:t>
      </w:r>
      <w:r w:rsidDel="00000000" w:rsidR="00000000" w:rsidRPr="00000000">
        <w:rPr>
          <w:b w:val="1"/>
          <w:rtl w:val="0"/>
        </w:rPr>
        <w:t xml:space="preserve">shell</w:t>
      </w:r>
      <w:r w:rsidDel="00000000" w:rsidR="00000000" w:rsidRPr="00000000">
        <w:rPr>
          <w:rtl w:val="0"/>
        </w:rPr>
        <w:t xml:space="preserve"> and satellite?</w:t>
      </w:r>
    </w:p>
    <w:p w:rsidR="00000000" w:rsidDel="00000000" w:rsidP="00000000" w:rsidRDefault="00000000" w:rsidRPr="00000000" w14:paraId="0000001B">
      <w:pPr>
        <w:numPr>
          <w:ilvl w:val="1"/>
          <w:numId w:val="1"/>
        </w:numPr>
        <w:ind w:left="1440" w:hanging="360"/>
        <w:rPr>
          <w:u w:val="none"/>
        </w:rPr>
      </w:pPr>
      <w:r w:rsidDel="00000000" w:rsidR="00000000" w:rsidRPr="00000000">
        <w:rPr>
          <w:i w:val="1"/>
          <w:color w:val="2f5496"/>
          <w:rtl w:val="0"/>
        </w:rPr>
        <w:t xml:space="preserve">Answer </w:t>
      </w:r>
      <w:r w:rsidDel="00000000" w:rsidR="00000000" w:rsidRPr="00000000">
        <w:rPr>
          <w:rtl w:val="0"/>
        </w:rPr>
        <w:t xml:space="preserve">Create a 2-way contingency table between shell and satellite</w:t>
      </w:r>
    </w:p>
    <w:p w:rsidR="00000000" w:rsidDel="00000000" w:rsidP="00000000" w:rsidRDefault="00000000" w:rsidRPr="00000000" w14:paraId="0000001C">
      <w:pPr>
        <w:pStyle w:val="Heading4"/>
        <w:ind w:firstLine="720"/>
        <w:rPr/>
      </w:pPr>
      <w:bookmarkStart w:colFirst="0" w:colLast="0" w:name="_heading=h.gkvnikgy2qd2" w:id="5"/>
      <w:bookmarkEnd w:id="5"/>
      <w:r w:rsidDel="00000000" w:rsidR="00000000" w:rsidRPr="00000000">
        <w:rPr>
          <w:rtl w:val="0"/>
        </w:rPr>
        <w:t xml:space="preserve">Option 2</w:t>
      </w:r>
    </w:p>
    <w:p w:rsidR="00000000" w:rsidDel="00000000" w:rsidP="00000000" w:rsidRDefault="00000000" w:rsidRPr="00000000" w14:paraId="0000001D">
      <w:pPr>
        <w:numPr>
          <w:ilvl w:val="0"/>
          <w:numId w:val="4"/>
        </w:numPr>
        <w:spacing w:after="0" w:afterAutospacing="0"/>
        <w:ind w:left="720" w:hanging="360"/>
        <w:rPr>
          <w:u w:val="none"/>
        </w:rPr>
      </w:pPr>
      <w:r w:rsidDel="00000000" w:rsidR="00000000" w:rsidRPr="00000000">
        <w:rPr>
          <w:rtl w:val="0"/>
        </w:rPr>
        <w:t xml:space="preserve">On lines 43-46 we run a PROC SGPLOT step. On line 44, what does the VBOX statement do?</w:t>
      </w:r>
    </w:p>
    <w:p w:rsidR="00000000" w:rsidDel="00000000" w:rsidP="00000000" w:rsidRDefault="00000000" w:rsidRPr="00000000" w14:paraId="0000001E">
      <w:pPr>
        <w:numPr>
          <w:ilvl w:val="1"/>
          <w:numId w:val="4"/>
        </w:numPr>
        <w:ind w:left="1440" w:hanging="360"/>
        <w:rPr>
          <w:i w:val="1"/>
        </w:rPr>
      </w:pPr>
      <w:r w:rsidDel="00000000" w:rsidR="00000000" w:rsidRPr="00000000">
        <w:rPr>
          <w:i w:val="1"/>
          <w:color w:val="2f5496"/>
          <w:rtl w:val="0"/>
        </w:rPr>
        <w:t xml:space="preserve">Answer</w:t>
      </w:r>
      <w:r w:rsidDel="00000000" w:rsidR="00000000" w:rsidRPr="00000000">
        <w:rPr>
          <w:i w:val="1"/>
          <w:rtl w:val="0"/>
        </w:rPr>
        <w:t xml:space="preserve"> </w:t>
      </w:r>
      <w:r w:rsidDel="00000000" w:rsidR="00000000" w:rsidRPr="00000000">
        <w:rPr>
          <w:rtl w:val="0"/>
        </w:rPr>
        <w:t xml:space="preserve">Create one vertical boxplot for each category of satellite, displaying summary statistics of width.</w:t>
      </w:r>
      <w:r w:rsidDel="00000000" w:rsidR="00000000" w:rsidRPr="00000000">
        <w:rPr>
          <w:rtl w:val="0"/>
        </w:rPr>
      </w:r>
    </w:p>
    <w:p w:rsidR="00000000" w:rsidDel="00000000" w:rsidP="00000000" w:rsidRDefault="00000000" w:rsidRPr="00000000" w14:paraId="0000001F">
      <w:pPr>
        <w:pStyle w:val="Heading3"/>
        <w:rPr/>
      </w:pPr>
      <w:bookmarkStart w:colFirst="0" w:colLast="0" w:name="_heading=h.m120terws61a" w:id="6"/>
      <w:bookmarkEnd w:id="6"/>
      <w:r w:rsidDel="00000000" w:rsidR="00000000" w:rsidRPr="00000000">
        <w:rPr>
          <w:rtl w:val="0"/>
        </w:rPr>
        <w:t xml:space="preserve">Question 3 (4 pts)</w:t>
      </w:r>
    </w:p>
    <w:p w:rsidR="00000000" w:rsidDel="00000000" w:rsidP="00000000" w:rsidRDefault="00000000" w:rsidRPr="00000000" w14:paraId="00000020">
      <w:pPr>
        <w:pStyle w:val="Heading4"/>
        <w:ind w:firstLine="720"/>
        <w:rPr/>
      </w:pPr>
      <w:bookmarkStart w:colFirst="0" w:colLast="0" w:name="_heading=h.27d28r39litl" w:id="7"/>
      <w:bookmarkEnd w:id="7"/>
      <w:r w:rsidDel="00000000" w:rsidR="00000000" w:rsidRPr="00000000">
        <w:rPr>
          <w:rtl w:val="0"/>
        </w:rPr>
        <w:t xml:space="preserve">Option 1</w:t>
      </w:r>
    </w:p>
    <w:p w:rsidR="00000000" w:rsidDel="00000000" w:rsidP="00000000" w:rsidRDefault="00000000" w:rsidRPr="00000000" w14:paraId="00000021">
      <w:pPr>
        <w:numPr>
          <w:ilvl w:val="0"/>
          <w:numId w:val="6"/>
        </w:numPr>
        <w:spacing w:after="0" w:afterAutospacing="0"/>
        <w:ind w:left="720" w:hanging="360"/>
        <w:rPr>
          <w:u w:val="none"/>
        </w:rPr>
      </w:pPr>
      <w:r w:rsidDel="00000000" w:rsidR="00000000" w:rsidRPr="00000000">
        <w:rPr>
          <w:rtl w:val="0"/>
        </w:rPr>
        <w:t xml:space="preserve">Consider the DATA step on lines 11 through 21.On line 19 we have the code IF spine NE 1; What is the purpose of this code? (follow up on filter rows or columns)</w:t>
      </w:r>
    </w:p>
    <w:p w:rsidR="00000000" w:rsidDel="00000000" w:rsidP="00000000" w:rsidRDefault="00000000" w:rsidRPr="00000000" w14:paraId="00000022">
      <w:pPr>
        <w:numPr>
          <w:ilvl w:val="1"/>
          <w:numId w:val="6"/>
        </w:numPr>
        <w:ind w:left="1440" w:hanging="360"/>
      </w:pPr>
      <w:r w:rsidDel="00000000" w:rsidR="00000000" w:rsidRPr="00000000">
        <w:rPr>
          <w:i w:val="1"/>
          <w:color w:val="2f5496"/>
          <w:rtl w:val="0"/>
        </w:rPr>
        <w:t xml:space="preserve">Answer </w:t>
      </w:r>
      <w:r w:rsidDel="00000000" w:rsidR="00000000" w:rsidRPr="00000000">
        <w:rPr>
          <w:rtl w:val="0"/>
        </w:rPr>
        <w:t xml:space="preserve">if the observation/row has the spine not equal to 1, we keep the observation; otherwise, we drop the observation. </w:t>
      </w:r>
      <w:r w:rsidDel="00000000" w:rsidR="00000000" w:rsidRPr="00000000">
        <w:rPr>
          <w:rtl w:val="0"/>
        </w:rPr>
      </w:r>
    </w:p>
    <w:p w:rsidR="00000000" w:rsidDel="00000000" w:rsidP="00000000" w:rsidRDefault="00000000" w:rsidRPr="00000000" w14:paraId="00000023">
      <w:pPr>
        <w:pStyle w:val="Heading4"/>
        <w:ind w:firstLine="720"/>
        <w:rPr>
          <w:b w:val="1"/>
        </w:rPr>
      </w:pPr>
      <w:bookmarkStart w:colFirst="0" w:colLast="0" w:name="_heading=h.ervb2a57syla" w:id="8"/>
      <w:bookmarkEnd w:id="8"/>
      <w:r w:rsidDel="00000000" w:rsidR="00000000" w:rsidRPr="00000000">
        <w:rPr>
          <w:rtl w:val="0"/>
        </w:rPr>
        <w:t xml:space="preserve">Option 2</w:t>
      </w:r>
      <w:r w:rsidDel="00000000" w:rsidR="00000000" w:rsidRPr="00000000">
        <w:rPr>
          <w:rtl w:val="0"/>
        </w:rPr>
      </w:r>
    </w:p>
    <w:p w:rsidR="00000000" w:rsidDel="00000000" w:rsidP="00000000" w:rsidRDefault="00000000" w:rsidRPr="00000000" w14:paraId="00000024">
      <w:pPr>
        <w:numPr>
          <w:ilvl w:val="0"/>
          <w:numId w:val="9"/>
        </w:numPr>
        <w:spacing w:after="0" w:afterAutospacing="0"/>
        <w:ind w:left="720" w:hanging="360"/>
        <w:rPr>
          <w:u w:val="none"/>
        </w:rPr>
      </w:pPr>
      <w:r w:rsidDel="00000000" w:rsidR="00000000" w:rsidRPr="00000000">
        <w:rPr>
          <w:rtl w:val="0"/>
        </w:rPr>
        <w:t xml:space="preserve">Consider the DATA step on lines 11 through 21. On lines 15 through 18 we use IF ELSE logic. What is the purpose of this code?</w:t>
      </w:r>
    </w:p>
    <w:p w:rsidR="00000000" w:rsidDel="00000000" w:rsidP="00000000" w:rsidRDefault="00000000" w:rsidRPr="00000000" w14:paraId="00000025">
      <w:pPr>
        <w:numPr>
          <w:ilvl w:val="1"/>
          <w:numId w:val="9"/>
        </w:numPr>
        <w:ind w:left="1440" w:hanging="360"/>
      </w:pPr>
      <w:r w:rsidDel="00000000" w:rsidR="00000000" w:rsidRPr="00000000">
        <w:rPr>
          <w:i w:val="1"/>
          <w:color w:val="2f5496"/>
          <w:rtl w:val="0"/>
        </w:rPr>
        <w:t xml:space="preserve">Answer </w:t>
      </w:r>
      <w:r w:rsidDel="00000000" w:rsidR="00000000" w:rsidRPr="00000000">
        <w:rPr>
          <w:rtl w:val="0"/>
        </w:rPr>
        <w:t xml:space="preserve">creates a new variable called Shell based on the value of color. If color = 2, Shell = light, if color = 3, shell = medium, if color = 4, shell = dark, if other values of color, shell = darker. </w:t>
      </w:r>
      <w:r w:rsidDel="00000000" w:rsidR="00000000" w:rsidRPr="00000000">
        <w:rPr>
          <w:rtl w:val="0"/>
        </w:rPr>
      </w:r>
    </w:p>
    <w:p w:rsidR="00000000" w:rsidDel="00000000" w:rsidP="00000000" w:rsidRDefault="00000000" w:rsidRPr="00000000" w14:paraId="00000026">
      <w:pPr>
        <w:pStyle w:val="Heading4"/>
        <w:ind w:firstLine="720"/>
        <w:rPr/>
      </w:pPr>
      <w:bookmarkStart w:colFirst="0" w:colLast="0" w:name="_heading=h.tagrhqe3tjxt" w:id="9"/>
      <w:bookmarkEnd w:id="9"/>
      <w:r w:rsidDel="00000000" w:rsidR="00000000" w:rsidRPr="00000000">
        <w:rPr>
          <w:rtl w:val="0"/>
        </w:rPr>
        <w:t xml:space="preserve">Option 3</w:t>
      </w:r>
    </w:p>
    <w:p w:rsidR="00000000" w:rsidDel="00000000" w:rsidP="00000000" w:rsidRDefault="00000000" w:rsidRPr="00000000" w14:paraId="00000027">
      <w:pPr>
        <w:numPr>
          <w:ilvl w:val="0"/>
          <w:numId w:val="5"/>
        </w:numPr>
        <w:spacing w:after="0" w:afterAutospacing="0"/>
        <w:ind w:left="720" w:hanging="360"/>
        <w:rPr>
          <w:u w:val="none"/>
        </w:rPr>
      </w:pPr>
      <w:r w:rsidDel="00000000" w:rsidR="00000000" w:rsidRPr="00000000">
        <w:rPr>
          <w:rtl w:val="0"/>
        </w:rPr>
        <w:t xml:space="preserve">On lines 48-52 we run a PROC SGPANEL step. What is the purpose of running a PROC SGPANEL step?</w:t>
      </w:r>
    </w:p>
    <w:p w:rsidR="00000000" w:rsidDel="00000000" w:rsidP="00000000" w:rsidRDefault="00000000" w:rsidRPr="00000000" w14:paraId="00000028">
      <w:pPr>
        <w:numPr>
          <w:ilvl w:val="1"/>
          <w:numId w:val="5"/>
        </w:numPr>
        <w:ind w:left="1440" w:hanging="360"/>
        <w:rPr>
          <w:i w:val="1"/>
        </w:rPr>
      </w:pPr>
      <w:r w:rsidDel="00000000" w:rsidR="00000000" w:rsidRPr="00000000">
        <w:rPr>
          <w:i w:val="1"/>
          <w:color w:val="2f5496"/>
          <w:rtl w:val="0"/>
        </w:rPr>
        <w:t xml:space="preserve">Answer</w:t>
      </w:r>
      <w:r w:rsidDel="00000000" w:rsidR="00000000" w:rsidRPr="00000000">
        <w:rPr>
          <w:i w:val="1"/>
          <w:rtl w:val="0"/>
        </w:rPr>
        <w:t xml:space="preserve"> </w:t>
      </w:r>
      <w:r w:rsidDel="00000000" w:rsidR="00000000" w:rsidRPr="00000000">
        <w:rPr>
          <w:rtl w:val="0"/>
        </w:rPr>
        <w:t xml:space="preserve">PROC SGPANEL creates one plot for every level of the categorical variable specified in the PANELBY statement.</w:t>
      </w:r>
      <w:r w:rsidDel="00000000" w:rsidR="00000000" w:rsidRPr="00000000">
        <w:rPr>
          <w:rtl w:val="0"/>
        </w:rPr>
      </w:r>
    </w:p>
    <w:p w:rsidR="00000000" w:rsidDel="00000000" w:rsidP="00000000" w:rsidRDefault="00000000" w:rsidRPr="00000000" w14:paraId="00000029">
      <w:pPr>
        <w:pStyle w:val="Heading4"/>
        <w:ind w:firstLine="720"/>
        <w:rPr/>
      </w:pPr>
      <w:bookmarkStart w:colFirst="0" w:colLast="0" w:name="_heading=h.ii0nale058v9" w:id="10"/>
      <w:bookmarkEnd w:id="10"/>
      <w:r w:rsidDel="00000000" w:rsidR="00000000" w:rsidRPr="00000000">
        <w:rPr>
          <w:rtl w:val="0"/>
        </w:rPr>
        <w:t xml:space="preserve">Option 4</w:t>
      </w:r>
    </w:p>
    <w:p w:rsidR="00000000" w:rsidDel="00000000" w:rsidP="00000000" w:rsidRDefault="00000000" w:rsidRPr="00000000" w14:paraId="0000002A">
      <w:pPr>
        <w:numPr>
          <w:ilvl w:val="0"/>
          <w:numId w:val="2"/>
        </w:numPr>
        <w:spacing w:after="0" w:afterAutospacing="0"/>
        <w:ind w:left="720" w:hanging="360"/>
        <w:rPr>
          <w:u w:val="none"/>
        </w:rPr>
      </w:pPr>
      <w:r w:rsidDel="00000000" w:rsidR="00000000" w:rsidRPr="00000000">
        <w:rPr>
          <w:rtl w:val="0"/>
        </w:rPr>
        <w:t xml:space="preserve">On </w:t>
      </w:r>
      <w:r w:rsidDel="00000000" w:rsidR="00000000" w:rsidRPr="00000000">
        <w:rPr>
          <w:b w:val="1"/>
          <w:rtl w:val="0"/>
        </w:rPr>
        <w:t xml:space="preserve">lines 36-41 we run a PROC SGPLOT </w:t>
      </w:r>
      <w:r w:rsidDel="00000000" w:rsidR="00000000" w:rsidRPr="00000000">
        <w:rPr>
          <w:rtl w:val="0"/>
        </w:rPr>
        <w:t xml:space="preserve">step. On line 37, what is the purpose of the WHERE statement?</w:t>
      </w:r>
    </w:p>
    <w:p w:rsidR="00000000" w:rsidDel="00000000" w:rsidP="00000000" w:rsidRDefault="00000000" w:rsidRPr="00000000" w14:paraId="0000002B">
      <w:pPr>
        <w:numPr>
          <w:ilvl w:val="1"/>
          <w:numId w:val="2"/>
        </w:numPr>
        <w:ind w:left="1440" w:hanging="360"/>
      </w:pPr>
      <w:r w:rsidDel="00000000" w:rsidR="00000000" w:rsidRPr="00000000">
        <w:rPr>
          <w:i w:val="1"/>
          <w:color w:val="2f5496"/>
          <w:rtl w:val="0"/>
        </w:rPr>
        <w:t xml:space="preserve">Answer</w:t>
      </w:r>
      <w:r w:rsidDel="00000000" w:rsidR="00000000" w:rsidRPr="00000000">
        <w:rPr>
          <w:i w:val="1"/>
          <w:rtl w:val="0"/>
        </w:rPr>
        <w:t xml:space="preserve"> </w:t>
      </w:r>
      <w:r w:rsidDel="00000000" w:rsidR="00000000" w:rsidRPr="00000000">
        <w:rPr>
          <w:rtl w:val="0"/>
        </w:rPr>
        <w:t xml:space="preserve">select only observations with weight &lt; 3300 for visualization, other observations are not visualized. </w:t>
      </w:r>
      <w:r w:rsidDel="00000000" w:rsidR="00000000" w:rsidRPr="00000000">
        <w:rPr>
          <w:rtl w:val="0"/>
        </w:rPr>
      </w:r>
    </w:p>
    <w:p w:rsidR="00000000" w:rsidDel="00000000" w:rsidP="00000000" w:rsidRDefault="00000000" w:rsidRPr="00000000" w14:paraId="0000002C">
      <w:pPr>
        <w:spacing w:after="0" w:line="276" w:lineRule="auto"/>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7C7BA8"/>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7C7BA8"/>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3E585D"/>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unhideWhenUsed w:val="1"/>
    <w:qFormat w:val="1"/>
    <w:rsid w:val="003E585D"/>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C7BA8"/>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7C7BA8"/>
    <w:pPr>
      <w:ind w:left="720"/>
      <w:contextualSpacing w:val="1"/>
    </w:pPr>
  </w:style>
  <w:style w:type="character" w:styleId="Heading2Char" w:customStyle="1">
    <w:name w:val="Heading 2 Char"/>
    <w:basedOn w:val="DefaultParagraphFont"/>
    <w:link w:val="Heading2"/>
    <w:uiPriority w:val="9"/>
    <w:rsid w:val="007C7BA8"/>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rsid w:val="003E585D"/>
    <w:rPr>
      <w:rFonts w:asciiTheme="majorHAnsi" w:cstheme="majorBidi" w:eastAsiaTheme="majorEastAsia" w:hAnsiTheme="majorHAnsi"/>
      <w:color w:val="1f3763" w:themeColor="accent1" w:themeShade="00007F"/>
      <w:sz w:val="24"/>
      <w:szCs w:val="24"/>
    </w:rPr>
  </w:style>
  <w:style w:type="character" w:styleId="Heading4Char" w:customStyle="1">
    <w:name w:val="Heading 4 Char"/>
    <w:basedOn w:val="DefaultParagraphFont"/>
    <w:link w:val="Heading4"/>
    <w:uiPriority w:val="9"/>
    <w:rsid w:val="003E585D"/>
    <w:rPr>
      <w:rFonts w:asciiTheme="majorHAnsi" w:cstheme="majorBidi" w:eastAsiaTheme="majorEastAsia" w:hAnsiTheme="majorHAnsi"/>
      <w:i w:val="1"/>
      <w:iCs w:val="1"/>
      <w:color w:val="2f5496" w:themeColor="accent1" w:themeShade="0000B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xiedd+mqB6zLNe+oMAuOQ+tQNw==">CgMxLjAyDmguMzYwMHAydTR3aDRtMg5oLm92cXdxZ2lucjNjZDIOaC5pZm00ZXFmbTVhNGsyDmgueDE5aTc5ZG9vN3c2Mg5oLjh0ejBzeWNucjRjYzIOaC5na3ZuaWtneTJxZDIyDmgubTEyMHRlcndzNjFhMg5oLjI3ZDI4cjM5bGl0bDIOaC5lcnZiMmE1N3N5bGEyDmgudGFncmhxZTN0anh0Mg5oLmlpMG5hbGUwNTh2OTgAciExVU0zcE9LQmpnMHpmX0YweC1mN2dJTFRmdFZZSEJjNn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2023-09-18T17:18:00Z</dcterms:created>
  <dc:creator>JBPOST2</dc:creator>
</cp:coreProperties>
</file>