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5F7A8" w14:textId="77777777" w:rsidR="005A33D6" w:rsidRPr="00FB596F" w:rsidRDefault="00000000">
      <w:pPr>
        <w:rPr>
          <w:lang w:val="en-IE"/>
        </w:rPr>
      </w:pPr>
      <w:proofErr w:type="spellStart"/>
      <w:r w:rsidRPr="00FB596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FB596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FB596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77EAE0AA" w14:textId="77777777" w:rsidR="005A33D6" w:rsidRPr="00FB596F" w:rsidRDefault="00000000">
      <w:pPr>
        <w:rPr>
          <w:lang w:val="en-IE"/>
        </w:rPr>
      </w:pPr>
      <w:r w:rsidRPr="00FB596F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HACCP-04 — Goods Receipt &amp; Supplier Traceability Control</w:t>
      </w:r>
    </w:p>
    <w:p w14:paraId="08B9C4AF" w14:textId="77777777" w:rsidR="005A33D6" w:rsidRPr="00FB596F" w:rsidRDefault="00000000">
      <w:pPr>
        <w:spacing w:after="120"/>
        <w:rPr>
          <w:lang w:val="en-IE"/>
        </w:rPr>
      </w:pPr>
      <w:r w:rsidRPr="00FB596F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59BB28D7" w14:textId="77777777" w:rsidR="005A33D6" w:rsidRPr="00FB596F" w:rsidRDefault="00000000">
      <w:pPr>
        <w:spacing w:after="200"/>
        <w:rPr>
          <w:lang w:val="en-IE"/>
        </w:rPr>
      </w:pPr>
      <w:r w:rsidRPr="00FB596F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FB596F">
        <w:rPr>
          <w:rFonts w:ascii="Arial" w:eastAsia="Arial" w:hAnsi="Arial" w:cs="Arial"/>
          <w:i/>
          <w:iCs/>
          <w:lang w:val="en-IE"/>
        </w:rPr>
        <w:t xml:space="preserve">Complete for every delivery. GN-16 §3.3 requires retaining records until food can reasonably be assumed to have been consumed. As internal policy, </w:t>
      </w:r>
      <w:proofErr w:type="spellStart"/>
      <w:r w:rsidRPr="00FB596F">
        <w:rPr>
          <w:rFonts w:ascii="Arial" w:eastAsia="Arial" w:hAnsi="Arial" w:cs="Arial"/>
          <w:i/>
          <w:iCs/>
          <w:lang w:val="en-IE"/>
        </w:rPr>
        <w:t>Órale</w:t>
      </w:r>
      <w:proofErr w:type="spellEnd"/>
      <w:r w:rsidRPr="00FB596F">
        <w:rPr>
          <w:rFonts w:ascii="Arial" w:eastAsia="Arial" w:hAnsi="Arial" w:cs="Arial"/>
          <w:i/>
          <w:iCs/>
          <w:lang w:val="en-IE"/>
        </w:rPr>
        <w:t xml:space="preserve"> retains records for food of animal origin for a minimum of 3 years.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1188"/>
        <w:gridCol w:w="1094"/>
        <w:gridCol w:w="1161"/>
        <w:gridCol w:w="988"/>
        <w:gridCol w:w="1567"/>
        <w:gridCol w:w="923"/>
        <w:gridCol w:w="1384"/>
        <w:gridCol w:w="1555"/>
        <w:gridCol w:w="1408"/>
        <w:gridCol w:w="1108"/>
        <w:gridCol w:w="1605"/>
      </w:tblGrid>
      <w:tr w:rsidR="005A33D6" w:rsidRPr="00FB596F" w14:paraId="117C33F1" w14:textId="77777777" w:rsidTr="00FB5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AB3F1" w14:textId="77777777" w:rsidR="005A33D6" w:rsidRPr="00FB596F" w:rsidRDefault="00000000">
            <w:pPr>
              <w:jc w:val="center"/>
            </w:pPr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1DB6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Supplier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(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&amp;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address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9E03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Product</w:t>
            </w:r>
            <w:proofErr w:type="spellEnd"/>
          </w:p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0E38F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Quantity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/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Volume</w:t>
            </w:r>
            <w:proofErr w:type="spellEnd"/>
          </w:p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6B232" w14:textId="77777777" w:rsidR="005A33D6" w:rsidRPr="00FB596F" w:rsidRDefault="00000000">
            <w:pPr>
              <w:jc w:val="center"/>
            </w:pPr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Animal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origin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Y/N</w:t>
            </w:r>
          </w:p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F32C9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Reception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temperature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(°C)</w:t>
            </w:r>
          </w:p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FDFF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Best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before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/ Use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by</w:t>
            </w:r>
            <w:proofErr w:type="spellEnd"/>
          </w:p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E338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Packaging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OK Y/N</w:t>
            </w:r>
          </w:p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8D568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Appearance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OK Y/N</w:t>
            </w:r>
          </w:p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FA635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Accepted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? Y/N</w:t>
            </w:r>
          </w:p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83EA2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if</w:t>
            </w:r>
            <w:proofErr w:type="spellEnd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rejected</w:t>
            </w:r>
            <w:proofErr w:type="spellEnd"/>
          </w:p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9E99" w14:textId="77777777" w:rsidR="005A33D6" w:rsidRPr="00FB596F" w:rsidRDefault="00000000">
            <w:pPr>
              <w:jc w:val="center"/>
            </w:pPr>
            <w:proofErr w:type="spellStart"/>
            <w:r w:rsidRPr="00FB596F">
              <w:rPr>
                <w:rFonts w:ascii="Arial" w:eastAsia="Arial" w:hAnsi="Arial" w:cs="Arial"/>
                <w:b/>
                <w:bCs/>
                <w:color w:val="FFFFFF"/>
              </w:rPr>
              <w:t>Responsible</w:t>
            </w:r>
            <w:proofErr w:type="spellEnd"/>
          </w:p>
        </w:tc>
      </w:tr>
      <w:tr w:rsidR="005A33D6" w14:paraId="67D71B85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16EA7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EF29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9C059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08F9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60EDA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4853B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FF94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48DC2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F1FC6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2AFAA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0A90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40F2D" w14:textId="77777777" w:rsidR="005A33D6" w:rsidRDefault="005A33D6"/>
        </w:tc>
      </w:tr>
      <w:tr w:rsidR="005A33D6" w14:paraId="336EBCE0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7A5EB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4F1BA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3FBE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C2754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D8A0B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C19A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12994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FD8A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F6AD4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21CBB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2A57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647D6" w14:textId="77777777" w:rsidR="005A33D6" w:rsidRDefault="005A33D6"/>
        </w:tc>
      </w:tr>
      <w:tr w:rsidR="005A33D6" w14:paraId="1D18D0BC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0B903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6878C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AEF6F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4C8A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53474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A3CC0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98046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AADD5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BAB42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D33B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52026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47F7" w14:textId="77777777" w:rsidR="005A33D6" w:rsidRDefault="005A33D6"/>
        </w:tc>
      </w:tr>
      <w:tr w:rsidR="005A33D6" w14:paraId="6DAA3E10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C7577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46C5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ED06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7E9E1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42964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4B432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1DE52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C8E2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93874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79660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0D1B7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A4873" w14:textId="77777777" w:rsidR="005A33D6" w:rsidRDefault="005A33D6"/>
        </w:tc>
      </w:tr>
      <w:tr w:rsidR="005A33D6" w14:paraId="7B7B01D3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E74C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0F46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C0E7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03AE8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99B8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5ED9B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90AE8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43795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1124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F6CE4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465D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527F7" w14:textId="77777777" w:rsidR="005A33D6" w:rsidRDefault="005A33D6"/>
        </w:tc>
      </w:tr>
      <w:tr w:rsidR="005A33D6" w14:paraId="09FE9EAC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1E65A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D75A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84435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D54AF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9696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BF09A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A2461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26E4F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EBB12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B6A71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6723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8DBF" w14:textId="77777777" w:rsidR="005A33D6" w:rsidRDefault="005A33D6"/>
        </w:tc>
      </w:tr>
      <w:tr w:rsidR="005A33D6" w14:paraId="55DED99B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9EE80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F58F3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41D0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92BE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561F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BA798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9653C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D81AB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452E9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B407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1BED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C3375" w14:textId="77777777" w:rsidR="005A33D6" w:rsidRDefault="005A33D6"/>
        </w:tc>
      </w:tr>
      <w:tr w:rsidR="005A33D6" w14:paraId="76D9680C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F01CC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4DDEE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2BFBC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8C0E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3B920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B168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F9FC5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4339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C8CF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84A3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D6072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B960" w14:textId="77777777" w:rsidR="005A33D6" w:rsidRDefault="005A33D6"/>
        </w:tc>
      </w:tr>
      <w:tr w:rsidR="005A33D6" w14:paraId="00AE66E1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97BD7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94BE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6E1E4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A963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338B1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D6B6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D9FC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E7887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2C707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A5EA4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803D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62A6" w14:textId="77777777" w:rsidR="005A33D6" w:rsidRDefault="005A33D6"/>
        </w:tc>
      </w:tr>
      <w:tr w:rsidR="005A33D6" w14:paraId="2741B87C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D80DB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53776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D905E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5291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7E82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2868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8D5D3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FFAC3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3CF1A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DE21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26EFB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8689B" w14:textId="77777777" w:rsidR="005A33D6" w:rsidRDefault="005A33D6"/>
        </w:tc>
      </w:tr>
      <w:tr w:rsidR="005A33D6" w14:paraId="381950A6" w14:textId="77777777" w:rsidTr="00FB596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F2D0A" w14:textId="77777777" w:rsidR="005A33D6" w:rsidRDefault="005A33D6"/>
        </w:tc>
        <w:tc>
          <w:tcPr>
            <w:tcW w:w="4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F90C1" w14:textId="77777777" w:rsidR="005A33D6" w:rsidRDefault="005A33D6"/>
        </w:tc>
        <w:tc>
          <w:tcPr>
            <w:tcW w:w="3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117D4" w14:textId="77777777" w:rsidR="005A33D6" w:rsidRDefault="005A33D6"/>
        </w:tc>
        <w:tc>
          <w:tcPr>
            <w:tcW w:w="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E015" w14:textId="77777777" w:rsidR="005A33D6" w:rsidRDefault="005A33D6"/>
        </w:tc>
        <w:tc>
          <w:tcPr>
            <w:tcW w:w="3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044B8" w14:textId="77777777" w:rsidR="005A33D6" w:rsidRDefault="005A33D6"/>
        </w:tc>
        <w:tc>
          <w:tcPr>
            <w:tcW w:w="5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91E6F" w14:textId="77777777" w:rsidR="005A33D6" w:rsidRDefault="005A33D6"/>
        </w:tc>
        <w:tc>
          <w:tcPr>
            <w:tcW w:w="3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17A96" w14:textId="77777777" w:rsidR="005A33D6" w:rsidRDefault="005A33D6"/>
        </w:tc>
        <w:tc>
          <w:tcPr>
            <w:tcW w:w="4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8CCC6" w14:textId="77777777" w:rsidR="005A33D6" w:rsidRDefault="005A33D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47A35" w14:textId="77777777" w:rsidR="005A33D6" w:rsidRDefault="005A33D6"/>
        </w:tc>
        <w:tc>
          <w:tcPr>
            <w:tcW w:w="4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11885" w14:textId="77777777" w:rsidR="005A33D6" w:rsidRDefault="005A33D6"/>
        </w:tc>
        <w:tc>
          <w:tcPr>
            <w:tcW w:w="3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69B47" w14:textId="77777777" w:rsidR="005A33D6" w:rsidRDefault="005A33D6"/>
        </w:tc>
        <w:tc>
          <w:tcPr>
            <w:tcW w:w="5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FE176" w14:textId="77777777" w:rsidR="005A33D6" w:rsidRDefault="005A33D6"/>
        </w:tc>
      </w:tr>
    </w:tbl>
    <w:p w14:paraId="1BF3006B" w14:textId="77777777" w:rsidR="00116B5B" w:rsidRDefault="00116B5B"/>
    <w:sectPr w:rsidR="00116B5B" w:rsidSect="00FB596F">
      <w:footerReference w:type="default" r:id="rId7"/>
      <w:pgSz w:w="15840" w:h="12240" w:orient="landscape" w:code="1"/>
      <w:pgMar w:top="567" w:right="567" w:bottom="567" w:left="567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1D80C" w14:textId="77777777" w:rsidR="00116B5B" w:rsidRDefault="00116B5B">
      <w:r>
        <w:separator/>
      </w:r>
    </w:p>
  </w:endnote>
  <w:endnote w:type="continuationSeparator" w:id="0">
    <w:p w14:paraId="0E01B356" w14:textId="77777777" w:rsidR="00116B5B" w:rsidRDefault="0011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3DE6" w14:textId="77777777" w:rsidR="005A33D6" w:rsidRPr="00FB596F" w:rsidRDefault="00000000">
    <w:pPr>
      <w:jc w:val="center"/>
      <w:rPr>
        <w:lang w:val="en-IE"/>
      </w:rPr>
    </w:pPr>
    <w:proofErr w:type="spellStart"/>
    <w:r w:rsidRPr="00FB596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FB596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FB596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FB596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HACCP-04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531FB" w14:textId="77777777" w:rsidR="00116B5B" w:rsidRDefault="00116B5B">
      <w:r>
        <w:separator/>
      </w:r>
    </w:p>
  </w:footnote>
  <w:footnote w:type="continuationSeparator" w:id="0">
    <w:p w14:paraId="66D65C55" w14:textId="77777777" w:rsidR="00116B5B" w:rsidRDefault="00116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22759"/>
    <w:multiLevelType w:val="hybridMultilevel"/>
    <w:tmpl w:val="66FC50BE"/>
    <w:lvl w:ilvl="0" w:tplc="E3F6FD4E">
      <w:start w:val="1"/>
      <w:numFmt w:val="bullet"/>
      <w:lvlText w:val="●"/>
      <w:lvlJc w:val="left"/>
      <w:pPr>
        <w:ind w:left="720" w:hanging="360"/>
      </w:pPr>
    </w:lvl>
    <w:lvl w:ilvl="1" w:tplc="2C622DCA">
      <w:start w:val="1"/>
      <w:numFmt w:val="bullet"/>
      <w:lvlText w:val="○"/>
      <w:lvlJc w:val="left"/>
      <w:pPr>
        <w:ind w:left="1440" w:hanging="360"/>
      </w:pPr>
    </w:lvl>
    <w:lvl w:ilvl="2" w:tplc="0CE4D9BC">
      <w:start w:val="1"/>
      <w:numFmt w:val="bullet"/>
      <w:lvlText w:val="■"/>
      <w:lvlJc w:val="left"/>
      <w:pPr>
        <w:ind w:left="2160" w:hanging="360"/>
      </w:pPr>
    </w:lvl>
    <w:lvl w:ilvl="3" w:tplc="A314A1BE">
      <w:start w:val="1"/>
      <w:numFmt w:val="bullet"/>
      <w:lvlText w:val="●"/>
      <w:lvlJc w:val="left"/>
      <w:pPr>
        <w:ind w:left="2880" w:hanging="360"/>
      </w:pPr>
    </w:lvl>
    <w:lvl w:ilvl="4" w:tplc="70AE4B72">
      <w:start w:val="1"/>
      <w:numFmt w:val="bullet"/>
      <w:lvlText w:val="○"/>
      <w:lvlJc w:val="left"/>
      <w:pPr>
        <w:ind w:left="3600" w:hanging="360"/>
      </w:pPr>
    </w:lvl>
    <w:lvl w:ilvl="5" w:tplc="C672B63E">
      <w:start w:val="1"/>
      <w:numFmt w:val="bullet"/>
      <w:lvlText w:val="■"/>
      <w:lvlJc w:val="left"/>
      <w:pPr>
        <w:ind w:left="4320" w:hanging="360"/>
      </w:pPr>
    </w:lvl>
    <w:lvl w:ilvl="6" w:tplc="F0DA9762">
      <w:start w:val="1"/>
      <w:numFmt w:val="bullet"/>
      <w:lvlText w:val="●"/>
      <w:lvlJc w:val="left"/>
      <w:pPr>
        <w:ind w:left="5040" w:hanging="360"/>
      </w:pPr>
    </w:lvl>
    <w:lvl w:ilvl="7" w:tplc="F0522598">
      <w:start w:val="1"/>
      <w:numFmt w:val="bullet"/>
      <w:lvlText w:val="●"/>
      <w:lvlJc w:val="left"/>
      <w:pPr>
        <w:ind w:left="5760" w:hanging="360"/>
      </w:pPr>
    </w:lvl>
    <w:lvl w:ilvl="8" w:tplc="A9AA52CC">
      <w:start w:val="1"/>
      <w:numFmt w:val="bullet"/>
      <w:lvlText w:val="●"/>
      <w:lvlJc w:val="left"/>
      <w:pPr>
        <w:ind w:left="6480" w:hanging="360"/>
      </w:pPr>
    </w:lvl>
  </w:abstractNum>
  <w:num w:numId="1" w16cid:durableId="1624845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3D6"/>
    <w:rsid w:val="00116B5B"/>
    <w:rsid w:val="005A33D6"/>
    <w:rsid w:val="00FB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8C431"/>
  <w15:docId w15:val="{C5218523-C39A-4DEE-8241-E50020AD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B5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596F"/>
  </w:style>
  <w:style w:type="paragraph" w:styleId="Piedepgina">
    <w:name w:val="footer"/>
    <w:basedOn w:val="Normal"/>
    <w:link w:val="PiedepginaCar"/>
    <w:uiPriority w:val="99"/>
    <w:unhideWhenUsed/>
    <w:rsid w:val="00FB5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5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2026-08-18T09:50:00Z</dcterms:modified>
</cp:coreProperties>
</file>