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864"/>
          <w:sz w:val="56"/>
        </w:rPr>
        <w:t>TEST PLAN</w:t>
      </w:r>
    </w:p>
    <w:p>
      <w:pPr>
        <w:jc w:val="center"/>
      </w:pPr>
      <w:r>
        <w:rPr>
          <w:b/>
          <w:color w:val="2E74B5"/>
          <w:sz w:val="40"/>
        </w:rPr>
        <w:t>VWO Login Dashboard</w:t>
      </w:r>
    </w:p>
    <w:p>
      <w:pPr>
        <w:jc w:val="center"/>
      </w:pPr>
      <w:r>
        <w:rPr>
          <w:color w:val="595959"/>
          <w:sz w:val="26"/>
        </w:rPr>
        <w:t>app.vwo.com</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D6E4F7"/>
          </w:tcPr>
          <w:p>
            <w:r>
              <w:rPr>
                <w:b/>
              </w:rPr>
              <w:t>Document Title</w:t>
            </w:r>
          </w:p>
        </w:tc>
        <w:tc>
          <w:tcPr>
            <w:tcW w:type="dxa" w:w="4703"/>
          </w:tcPr>
          <w:p>
            <w:r>
              <w:t>VWO Login Dashboard - Test Plan</w:t>
            </w:r>
          </w:p>
        </w:tc>
      </w:tr>
      <w:tr>
        <w:tc>
          <w:tcPr>
            <w:tcW w:type="dxa" w:w="4703"/>
            <w:shd w:val="clear" w:color="auto" w:fill="D6E4F7"/>
          </w:tcPr>
          <w:p>
            <w:r>
              <w:rPr>
                <w:b/>
              </w:rPr>
              <w:t>Document ID</w:t>
            </w:r>
          </w:p>
        </w:tc>
        <w:tc>
          <w:tcPr>
            <w:tcW w:type="dxa" w:w="4703"/>
          </w:tcPr>
          <w:p>
            <w:r>
              <w:t>TP-VWO-LOGIN-001</w:t>
            </w:r>
          </w:p>
        </w:tc>
      </w:tr>
      <w:tr>
        <w:tc>
          <w:tcPr>
            <w:tcW w:type="dxa" w:w="4703"/>
            <w:shd w:val="clear" w:color="auto" w:fill="D6E4F7"/>
          </w:tcPr>
          <w:p>
            <w:r>
              <w:rPr>
                <w:b/>
              </w:rPr>
              <w:t>Version</w:t>
            </w:r>
          </w:p>
        </w:tc>
        <w:tc>
          <w:tcPr>
            <w:tcW w:type="dxa" w:w="4703"/>
          </w:tcPr>
          <w:p>
            <w:r>
              <w:t>1.0</w:t>
            </w:r>
          </w:p>
        </w:tc>
      </w:tr>
      <w:tr>
        <w:tc>
          <w:tcPr>
            <w:tcW w:type="dxa" w:w="4703"/>
            <w:shd w:val="clear" w:color="auto" w:fill="D6E4F7"/>
          </w:tcPr>
          <w:p>
            <w:r>
              <w:rPr>
                <w:b/>
              </w:rPr>
              <w:t>Date</w:t>
            </w:r>
          </w:p>
        </w:tc>
        <w:tc>
          <w:tcPr>
            <w:tcW w:type="dxa" w:w="4703"/>
          </w:tcPr>
          <w:p>
            <w:r>
              <w:t>28 May 2026</w:t>
            </w:r>
          </w:p>
        </w:tc>
      </w:tr>
      <w:tr>
        <w:tc>
          <w:tcPr>
            <w:tcW w:type="dxa" w:w="4703"/>
            <w:shd w:val="clear" w:color="auto" w:fill="D6E4F7"/>
          </w:tcPr>
          <w:p>
            <w:r>
              <w:rPr>
                <w:b/>
              </w:rPr>
              <w:t>Prepared By</w:t>
            </w:r>
          </w:p>
        </w:tc>
        <w:tc>
          <w:tcPr>
            <w:tcW w:type="dxa" w:w="4703"/>
          </w:tcPr>
          <w:p>
            <w:r>
              <w:t>QA Team</w:t>
            </w:r>
          </w:p>
        </w:tc>
      </w:tr>
      <w:tr>
        <w:tc>
          <w:tcPr>
            <w:tcW w:type="dxa" w:w="4703"/>
            <w:shd w:val="clear" w:color="auto" w:fill="D6E4F7"/>
          </w:tcPr>
          <w:p>
            <w:r>
              <w:rPr>
                <w:b/>
              </w:rPr>
              <w:t>Status</w:t>
            </w:r>
          </w:p>
        </w:tc>
        <w:tc>
          <w:tcPr>
            <w:tcW w:type="dxa" w:w="4703"/>
          </w:tcPr>
          <w:p>
            <w:r>
              <w:t>Draft</w:t>
            </w:r>
          </w:p>
        </w:tc>
      </w:tr>
    </w:tbl>
    <w:p>
      <w:r>
        <w:br w:type="page"/>
      </w:r>
    </w:p>
    <w:p>
      <w:pPr>
        <w:pStyle w:val="Heading1"/>
      </w:pPr>
      <w:r>
        <w:rPr>
          <w:color w:val="1F3864"/>
        </w:rPr>
        <w:t>1. Introduction</w:t>
      </w:r>
    </w:p>
    <w:p>
      <w:pPr>
        <w:spacing w:after="120"/>
      </w:pPr>
      <w:r>
        <w:rPr>
          <w:b/>
          <w:sz w:val="22"/>
        </w:rPr>
        <w:t>1.1 Purpose</w:t>
      </w:r>
    </w:p>
    <w:p>
      <w:pPr>
        <w:spacing w:after="120"/>
      </w:pPr>
      <w:r>
        <w:rPr>
          <w:b w:val="0"/>
          <w:sz w:val="22"/>
        </w:rPr>
        <w:t>This Test Plan defines the testing strategy, scope, objectives, resources, schedule, and deliverables for validating the VWO (Visual Website Optimizer) Login Dashboard at app.vwo.com. The plan ensures the login system meets all functional, security, performance, and usability requirements defined in the Product Requirements Document (PRD).</w:t>
      </w:r>
    </w:p>
    <w:p>
      <w:pPr>
        <w:spacing w:after="120"/>
      </w:pPr>
      <w:r>
        <w:rPr>
          <w:b/>
          <w:sz w:val="22"/>
        </w:rPr>
        <w:t>1.2 Project Background</w:t>
      </w:r>
    </w:p>
    <w:p>
      <w:pPr>
        <w:spacing w:after="120"/>
      </w:pPr>
      <w:r>
        <w:rPr>
          <w:b w:val="0"/>
          <w:sz w:val="22"/>
        </w:rPr>
        <w:t>VWO is a leading digital experience optimization platform used by 4,000+ brands across 90 countries. The login dashboard is the critical entry point for all users. Any defect in this component directly impacts user access, security, and business continuity.</w:t>
      </w:r>
    </w:p>
    <w:p>
      <w:pPr>
        <w:spacing w:after="120"/>
      </w:pPr>
      <w:r>
        <w:rPr>
          <w:b/>
          <w:sz w:val="22"/>
        </w:rPr>
        <w:t>1.3 Document Scope</w:t>
      </w:r>
    </w:p>
    <w:p>
      <w:pPr>
        <w:spacing w:after="120"/>
      </w:pPr>
      <w:r>
        <w:rPr>
          <w:b w:val="0"/>
          <w:sz w:val="22"/>
        </w:rPr>
        <w:t>This document covers end-to-end testing of the VWO Login Dashboard including authentication flows, password management, SSO, UI/UX, accessibility, performance, and security aspects.</w:t>
      </w:r>
    </w:p>
    <w:p>
      <w:pPr>
        <w:pStyle w:val="Heading1"/>
      </w:pPr>
      <w:r>
        <w:rPr>
          <w:color w:val="1F3864"/>
        </w:rPr>
        <w:t>2. Test Objectives</w:t>
      </w:r>
    </w:p>
    <w:p>
      <w:pPr>
        <w:pStyle w:val="ListBullet"/>
      </w:pPr>
      <w:r>
        <w:rPr>
          <w:sz w:val="21"/>
        </w:rPr>
        <w:t>Verify all authentication flows (email/password, SSO, 2FA) work correctly.</w:t>
      </w:r>
    </w:p>
    <w:p>
      <w:pPr>
        <w:pStyle w:val="ListBullet"/>
      </w:pPr>
      <w:r>
        <w:rPr>
          <w:sz w:val="21"/>
        </w:rPr>
        <w:t>Validate all input field validations and error message accuracy.</w:t>
      </w:r>
    </w:p>
    <w:p>
      <w:pPr>
        <w:pStyle w:val="ListBullet"/>
      </w:pPr>
      <w:r>
        <w:rPr>
          <w:sz w:val="21"/>
        </w:rPr>
        <w:t>Ensure password management (forgot password, reset) functions end-to-end.</w:t>
      </w:r>
    </w:p>
    <w:p>
      <w:pPr>
        <w:pStyle w:val="ListBullet"/>
      </w:pPr>
      <w:r>
        <w:rPr>
          <w:sz w:val="21"/>
        </w:rPr>
        <w:t>Confirm UI/UX compliance with design specs (Light/Dark mode, responsive design).</w:t>
      </w:r>
    </w:p>
    <w:p>
      <w:pPr>
        <w:pStyle w:val="ListBullet"/>
      </w:pPr>
      <w:r>
        <w:rPr>
          <w:sz w:val="21"/>
        </w:rPr>
        <w:t>Validate accessibility compliance to WCAG 2.1 AA standards.</w:t>
      </w:r>
    </w:p>
    <w:p>
      <w:pPr>
        <w:pStyle w:val="ListBullet"/>
      </w:pPr>
      <w:r>
        <w:rPr>
          <w:sz w:val="21"/>
        </w:rPr>
        <w:t>Verify security controls: encryption, rate limiting, session management, brute force protection.</w:t>
      </w:r>
    </w:p>
    <w:p>
      <w:pPr>
        <w:pStyle w:val="ListBullet"/>
      </w:pPr>
      <w:r>
        <w:rPr>
          <w:sz w:val="21"/>
        </w:rPr>
        <w:t>Confirm performance targets: page load &lt; 2 seconds, 99.9% uptime.</w:t>
      </w:r>
    </w:p>
    <w:p>
      <w:pPr>
        <w:pStyle w:val="ListBullet"/>
      </w:pPr>
      <w:r>
        <w:rPr>
          <w:sz w:val="21"/>
        </w:rPr>
        <w:t>Validate integration with VWO core platform and third-party identity providers.</w:t>
      </w:r>
    </w:p>
    <w:p>
      <w:pPr>
        <w:pStyle w:val="ListBullet"/>
      </w:pPr>
      <w:r>
        <w:rPr>
          <w:sz w:val="21"/>
        </w:rPr>
        <w:t>Ensure GDPR/CCPA compliance for user data handling during authentication.</w:t>
      </w:r>
    </w:p>
    <w:p>
      <w:pPr>
        <w:pStyle w:val="Heading1"/>
      </w:pPr>
      <w:r>
        <w:rPr>
          <w:color w:val="1F3864"/>
        </w:rPr>
        <w:t>3. Test Scope</w:t>
      </w:r>
    </w:p>
    <w:p>
      <w:pPr>
        <w:spacing w:after="120"/>
      </w:pPr>
      <w:r>
        <w:rPr>
          <w:b/>
          <w:sz w:val="22"/>
        </w:rPr>
        <w:t>3.1 In Scope</w:t>
      </w:r>
    </w:p>
    <w:p>
      <w:pPr>
        <w:pStyle w:val="ListBullet"/>
      </w:pPr>
      <w:r>
        <w:rPr>
          <w:sz w:val="21"/>
        </w:rPr>
        <w:t>Login form: email/password authentication</w:t>
      </w:r>
    </w:p>
    <w:p>
      <w:pPr>
        <w:pStyle w:val="ListBullet"/>
      </w:pPr>
      <w:r>
        <w:rPr>
          <w:sz w:val="21"/>
        </w:rPr>
        <w:t>Input validation: real-time and on-blur field validation</w:t>
      </w:r>
    </w:p>
    <w:p>
      <w:pPr>
        <w:pStyle w:val="ListBullet"/>
      </w:pPr>
      <w:r>
        <w:rPr>
          <w:sz w:val="21"/>
        </w:rPr>
        <w:t>Remember Me functionality</w:t>
      </w:r>
    </w:p>
    <w:p>
      <w:pPr>
        <w:pStyle w:val="ListBullet"/>
      </w:pPr>
      <w:r>
        <w:rPr>
          <w:sz w:val="21"/>
        </w:rPr>
        <w:t>Forgot Password / Password Reset flow</w:t>
      </w:r>
    </w:p>
    <w:p>
      <w:pPr>
        <w:pStyle w:val="ListBullet"/>
      </w:pPr>
      <w:r>
        <w:rPr>
          <w:sz w:val="21"/>
        </w:rPr>
        <w:t>Multi-Factor Authentication (2FA)</w:t>
      </w:r>
    </w:p>
    <w:p>
      <w:pPr>
        <w:pStyle w:val="ListBullet"/>
      </w:pPr>
      <w:r>
        <w:rPr>
          <w:sz w:val="21"/>
        </w:rPr>
        <w:t>Single Sign-On (SSO) - SAML and OAuth</w:t>
      </w:r>
    </w:p>
    <w:p>
      <w:pPr>
        <w:pStyle w:val="ListBullet"/>
      </w:pPr>
      <w:r>
        <w:rPr>
          <w:sz w:val="21"/>
        </w:rPr>
        <w:t>Social login (Google, Microsoft)</w:t>
      </w:r>
    </w:p>
    <w:p>
      <w:pPr>
        <w:pStyle w:val="ListBullet"/>
      </w:pPr>
      <w:r>
        <w:rPr>
          <w:sz w:val="21"/>
        </w:rPr>
        <w:t>Session management and timeout</w:t>
      </w:r>
    </w:p>
    <w:p>
      <w:pPr>
        <w:pStyle w:val="ListBullet"/>
      </w:pPr>
      <w:r>
        <w:rPr>
          <w:sz w:val="21"/>
        </w:rPr>
        <w:t>Error handling and user messaging</w:t>
      </w:r>
    </w:p>
    <w:p>
      <w:pPr>
        <w:pStyle w:val="ListBullet"/>
      </w:pPr>
      <w:r>
        <w:rPr>
          <w:sz w:val="21"/>
        </w:rPr>
        <w:t>Responsive design (desktop, tablet, mobile)</w:t>
      </w:r>
    </w:p>
    <w:p>
      <w:pPr>
        <w:pStyle w:val="ListBullet"/>
      </w:pPr>
      <w:r>
        <w:rPr>
          <w:sz w:val="21"/>
        </w:rPr>
        <w:t>Light Mode and Dark Mode theme switching</w:t>
      </w:r>
    </w:p>
    <w:p>
      <w:pPr>
        <w:pStyle w:val="ListBullet"/>
      </w:pPr>
      <w:r>
        <w:rPr>
          <w:sz w:val="21"/>
        </w:rPr>
        <w:t>Accessibility features (keyboard navigation, ARIA labels, screen reader)</w:t>
      </w:r>
    </w:p>
    <w:p>
      <w:pPr>
        <w:pStyle w:val="ListBullet"/>
      </w:pPr>
      <w:r>
        <w:rPr>
          <w:sz w:val="21"/>
        </w:rPr>
        <w:t>Security: HTTPS enforcement, rate limiting, brute force protection</w:t>
      </w:r>
    </w:p>
    <w:p>
      <w:pPr>
        <w:pStyle w:val="ListBullet"/>
      </w:pPr>
      <w:r>
        <w:rPr>
          <w:sz w:val="21"/>
        </w:rPr>
        <w:t>Performance: page load time and concurrent user handling</w:t>
      </w:r>
    </w:p>
    <w:p>
      <w:pPr>
        <w:pStyle w:val="ListBullet"/>
      </w:pPr>
      <w:r>
        <w:rPr>
          <w:sz w:val="21"/>
        </w:rPr>
        <w:t>Post-login redirect to VWO dashboard</w:t>
      </w:r>
    </w:p>
    <w:p>
      <w:pPr>
        <w:pStyle w:val="ListBullet"/>
      </w:pPr>
      <w:r>
        <w:rPr>
          <w:sz w:val="21"/>
        </w:rPr>
        <w:t>New user registration / free trial signup path</w:t>
      </w:r>
    </w:p>
    <w:p>
      <w:pPr>
        <w:spacing w:after="120"/>
      </w:pPr>
      <w:r>
        <w:rPr>
          <w:b/>
          <w:sz w:val="22"/>
        </w:rPr>
        <w:t>3.2 Out of Scope</w:t>
      </w:r>
    </w:p>
    <w:p>
      <w:pPr>
        <w:pStyle w:val="ListBullet"/>
      </w:pPr>
      <w:r>
        <w:rPr>
          <w:sz w:val="21"/>
        </w:rPr>
        <w:t>VWO core platform features beyond the login dashboard</w:t>
      </w:r>
    </w:p>
    <w:p>
      <w:pPr>
        <w:pStyle w:val="ListBullet"/>
      </w:pPr>
      <w:r>
        <w:rPr>
          <w:sz w:val="21"/>
        </w:rPr>
        <w:t>Backend infrastructure provisioning and DevOps pipelines</w:t>
      </w:r>
    </w:p>
    <w:p>
      <w:pPr>
        <w:pStyle w:val="ListBullet"/>
      </w:pPr>
      <w:r>
        <w:rPr>
          <w:sz w:val="21"/>
        </w:rPr>
        <w:t>Third-party identity provider internal systems (Google, Microsoft)</w:t>
      </w:r>
    </w:p>
    <w:p>
      <w:pPr>
        <w:pStyle w:val="ListBullet"/>
      </w:pPr>
      <w:r>
        <w:rPr>
          <w:sz w:val="21"/>
        </w:rPr>
        <w:t>Biometric authentication (future enhancement)</w:t>
      </w:r>
    </w:p>
    <w:p>
      <w:pPr>
        <w:pStyle w:val="ListBullet"/>
      </w:pPr>
      <w:r>
        <w:rPr>
          <w:sz w:val="21"/>
        </w:rPr>
        <w:t>Adaptive / risk-based authentication (future enhancement)</w:t>
      </w:r>
    </w:p>
    <w:p>
      <w:pPr>
        <w:pStyle w:val="ListBullet"/>
      </w:pPr>
      <w:r>
        <w:rPr>
          <w:sz w:val="21"/>
        </w:rPr>
        <w:t>Progressive Web App (PWA) features (future enhancement)</w:t>
      </w:r>
    </w:p>
    <w:p>
      <w:pPr>
        <w:pStyle w:val="Heading1"/>
      </w:pPr>
      <w:r>
        <w:rPr>
          <w:color w:val="1F3864"/>
        </w:rPr>
        <w:t>4. Test Approach &amp; Strategy</w:t>
      </w:r>
    </w:p>
    <w:tbl>
      <w:tblPr>
        <w:tblStyle w:val="TableGrid"/>
        <w:tblW w:type="auto" w:w="0"/>
        <w:tblLook w:firstColumn="1" w:firstRow="1" w:lastColumn="0" w:lastRow="0" w:noHBand="0" w:noVBand="1" w:val="04A0"/>
      </w:tblPr>
      <w:tblGrid>
        <w:gridCol w:w="4703"/>
        <w:gridCol w:w="4703"/>
      </w:tblGrid>
      <w:tr>
        <w:tc>
          <w:tcPr>
            <w:tcW w:type="dxa" w:w="4703"/>
            <w:shd w:val="clear" w:color="auto" w:fill="1F3864"/>
          </w:tcPr>
          <w:p>
            <w:pPr>
              <w:jc w:val="center"/>
            </w:pPr>
            <w:r/>
            <w:r>
              <w:rPr>
                <w:b/>
                <w:color w:val="FFFFFF"/>
                <w:sz w:val="20"/>
              </w:rPr>
              <w:t>Test Type</w:t>
            </w:r>
          </w:p>
        </w:tc>
        <w:tc>
          <w:tcPr>
            <w:tcW w:type="dxa" w:w="4703"/>
            <w:shd w:val="clear" w:color="auto" w:fill="1F3864"/>
          </w:tcPr>
          <w:p>
            <w:pPr>
              <w:jc w:val="center"/>
            </w:pPr>
            <w:r/>
            <w:r>
              <w:rPr>
                <w:b/>
                <w:color w:val="FFFFFF"/>
                <w:sz w:val="20"/>
              </w:rPr>
              <w:t>Description</w:t>
            </w:r>
          </w:p>
        </w:tc>
      </w:tr>
      <w:tr>
        <w:tc>
          <w:tcPr>
            <w:tcW w:type="dxa" w:w="4703"/>
          </w:tcPr>
          <w:p>
            <w:r>
              <w:rPr>
                <w:sz w:val="20"/>
              </w:rPr>
              <w:t>Functional Testing</w:t>
            </w:r>
          </w:p>
        </w:tc>
        <w:tc>
          <w:tcPr>
            <w:tcW w:type="dxa" w:w="4703"/>
          </w:tcPr>
          <w:p>
            <w:r>
              <w:rPr>
                <w:sz w:val="20"/>
              </w:rPr>
              <w:t>Validate every feature against PRD acceptance criteria. Cover positive, negative, and boundary cases.</w:t>
            </w:r>
          </w:p>
        </w:tc>
      </w:tr>
      <w:tr>
        <w:tc>
          <w:tcPr>
            <w:tcW w:type="dxa" w:w="4703"/>
          </w:tcPr>
          <w:p>
            <w:r>
              <w:rPr>
                <w:sz w:val="20"/>
              </w:rPr>
              <w:t>Integration Testing</w:t>
            </w:r>
          </w:p>
        </w:tc>
        <w:tc>
          <w:tcPr>
            <w:tcW w:type="dxa" w:w="4703"/>
          </w:tcPr>
          <w:p>
            <w:r>
              <w:rPr>
                <w:sz w:val="20"/>
              </w:rPr>
              <w:t>Verify login flow integration with VWO core platform, SSO providers, and social login APIs.</w:t>
            </w:r>
          </w:p>
        </w:tc>
      </w:tr>
      <w:tr>
        <w:tc>
          <w:tcPr>
            <w:tcW w:type="dxa" w:w="4703"/>
          </w:tcPr>
          <w:p>
            <w:r>
              <w:rPr>
                <w:sz w:val="20"/>
              </w:rPr>
              <w:t>Security Testing</w:t>
            </w:r>
          </w:p>
        </w:tc>
        <w:tc>
          <w:tcPr>
            <w:tcW w:type="dxa" w:w="4703"/>
          </w:tcPr>
          <w:p>
            <w:r>
              <w:rPr>
                <w:sz w:val="20"/>
              </w:rPr>
              <w:t>Input injection, session hijacking attempts, brute force simulation, and SSL/TLS validation.</w:t>
            </w:r>
          </w:p>
        </w:tc>
      </w:tr>
      <w:tr>
        <w:tc>
          <w:tcPr>
            <w:tcW w:type="dxa" w:w="4703"/>
          </w:tcPr>
          <w:p>
            <w:r>
              <w:rPr>
                <w:sz w:val="20"/>
              </w:rPr>
              <w:t>Performance Testing</w:t>
            </w:r>
          </w:p>
        </w:tc>
        <w:tc>
          <w:tcPr>
            <w:tcW w:type="dxa" w:w="4703"/>
          </w:tcPr>
          <w:p>
            <w:r>
              <w:rPr>
                <w:sz w:val="20"/>
              </w:rPr>
              <w:t>Load test with concurrent users; measure login page load time and response under stress.</w:t>
            </w:r>
          </w:p>
        </w:tc>
      </w:tr>
      <w:tr>
        <w:tc>
          <w:tcPr>
            <w:tcW w:type="dxa" w:w="4703"/>
          </w:tcPr>
          <w:p>
            <w:r>
              <w:rPr>
                <w:sz w:val="20"/>
              </w:rPr>
              <w:t>Usability Testing</w:t>
            </w:r>
          </w:p>
        </w:tc>
        <w:tc>
          <w:tcPr>
            <w:tcW w:type="dxa" w:w="4703"/>
          </w:tcPr>
          <w:p>
            <w:r>
              <w:rPr>
                <w:sz w:val="20"/>
              </w:rPr>
              <w:t>Validate UI against design specs: Light/Dark themes, responsive layouts, and user flow.</w:t>
            </w:r>
          </w:p>
        </w:tc>
      </w:tr>
      <w:tr>
        <w:tc>
          <w:tcPr>
            <w:tcW w:type="dxa" w:w="4703"/>
          </w:tcPr>
          <w:p>
            <w:r>
              <w:rPr>
                <w:sz w:val="20"/>
              </w:rPr>
              <w:t>Accessibility Testing</w:t>
            </w:r>
          </w:p>
        </w:tc>
        <w:tc>
          <w:tcPr>
            <w:tcW w:type="dxa" w:w="4703"/>
          </w:tcPr>
          <w:p>
            <w:r>
              <w:rPr>
                <w:sz w:val="20"/>
              </w:rPr>
              <w:t>Automated (Axe, WAVE) + manual keyboard/screen reader testing against WCAG 2.1 AA.</w:t>
            </w:r>
          </w:p>
        </w:tc>
      </w:tr>
      <w:tr>
        <w:tc>
          <w:tcPr>
            <w:tcW w:type="dxa" w:w="4703"/>
          </w:tcPr>
          <w:p>
            <w:r>
              <w:rPr>
                <w:sz w:val="20"/>
              </w:rPr>
              <w:t>Regression Testing</w:t>
            </w:r>
          </w:p>
        </w:tc>
        <w:tc>
          <w:tcPr>
            <w:tcW w:type="dxa" w:w="4703"/>
          </w:tcPr>
          <w:p>
            <w:r>
              <w:rPr>
                <w:sz w:val="20"/>
              </w:rPr>
              <w:t>Re-run full suite on every build to ensure no existing functionality is broken.</w:t>
            </w:r>
          </w:p>
        </w:tc>
      </w:tr>
      <w:tr>
        <w:tc>
          <w:tcPr>
            <w:tcW w:type="dxa" w:w="4703"/>
          </w:tcPr>
          <w:p>
            <w:r>
              <w:rPr>
                <w:sz w:val="20"/>
              </w:rPr>
              <w:t>Exploratory Testing</w:t>
            </w:r>
          </w:p>
        </w:tc>
        <w:tc>
          <w:tcPr>
            <w:tcW w:type="dxa" w:w="4703"/>
          </w:tcPr>
          <w:p>
            <w:r>
              <w:rPr>
                <w:sz w:val="20"/>
              </w:rPr>
              <w:t>Ad-hoc sessions to discover defects outside scripted scenarios.</w:t>
            </w:r>
          </w:p>
        </w:tc>
      </w:tr>
    </w:tbl>
    <w:p/>
    <w:p>
      <w:pPr>
        <w:pStyle w:val="Heading1"/>
      </w:pPr>
      <w:r>
        <w:rPr>
          <w:color w:val="1F3864"/>
        </w:rPr>
        <w:t>5. Test Cases</w:t>
      </w:r>
    </w:p>
    <w:p>
      <w:pPr>
        <w:spacing w:after="120"/>
      </w:pPr>
      <w:r>
        <w:rPr>
          <w:b w:val="0"/>
          <w:sz w:val="22"/>
        </w:rPr>
        <w:t>Priority: P1 = Critical, P2 = High, P3 = Medium. Status column to be updated during test execution.</w:t>
      </w:r>
    </w:p>
    <w:p>
      <w:pPr>
        <w:pStyle w:val="Heading2"/>
      </w:pPr>
      <w:r>
        <w:rPr>
          <w:color w:val="2E74B5"/>
        </w:rPr>
        <w:t>5.1 Authentication - Login Flow</w:t>
      </w:r>
    </w:p>
    <w:tbl>
      <w:tblPr>
        <w:tblStyle w:val="TableGrid"/>
        <w:tblW w:type="auto" w:w="0"/>
        <w:tblLook w:firstColumn="1" w:firstRow="1" w:lastColumn="0" w:lastRow="0" w:noHBand="0" w:noVBand="1" w:val="04A0"/>
      </w:tblPr>
      <w:tblGrid>
        <w:gridCol w:w="1568"/>
        <w:gridCol w:w="1568"/>
        <w:gridCol w:w="1568"/>
        <w:gridCol w:w="1568"/>
        <w:gridCol w:w="1568"/>
        <w:gridCol w:w="1568"/>
      </w:tblGrid>
      <w:tr>
        <w:tc>
          <w:tcPr>
            <w:tcW w:type="dxa" w:w="1020"/>
            <w:shd w:val="clear" w:color="auto" w:fill="1F3864"/>
          </w:tcPr>
          <w:p>
            <w:pPr>
              <w:jc w:val="center"/>
            </w:pPr>
            <w:r/>
            <w:r>
              <w:rPr>
                <w:b/>
                <w:color w:val="FFFFFF"/>
                <w:sz w:val="20"/>
              </w:rPr>
              <w:t>TC ID</w:t>
            </w:r>
          </w:p>
        </w:tc>
        <w:tc>
          <w:tcPr>
            <w:tcW w:type="dxa" w:w="1814"/>
            <w:shd w:val="clear" w:color="auto" w:fill="1F3864"/>
          </w:tcPr>
          <w:p>
            <w:pPr>
              <w:jc w:val="center"/>
            </w:pPr>
            <w:r/>
            <w:r>
              <w:rPr>
                <w:b/>
                <w:color w:val="FFFFFF"/>
                <w:sz w:val="20"/>
              </w:rPr>
              <w:t>Test Case Title</w:t>
            </w:r>
          </w:p>
        </w:tc>
        <w:tc>
          <w:tcPr>
            <w:tcW w:type="dxa" w:w="3402"/>
            <w:shd w:val="clear" w:color="auto" w:fill="1F3864"/>
          </w:tcPr>
          <w:p>
            <w:pPr>
              <w:jc w:val="center"/>
            </w:pPr>
            <w:r/>
            <w:r>
              <w:rPr>
                <w:b/>
                <w:color w:val="FFFFFF"/>
                <w:sz w:val="20"/>
              </w:rPr>
              <w:t>Steps</w:t>
            </w:r>
          </w:p>
        </w:tc>
        <w:tc>
          <w:tcPr>
            <w:tcW w:type="dxa" w:w="2551"/>
            <w:shd w:val="clear" w:color="auto" w:fill="1F3864"/>
          </w:tcPr>
          <w:p>
            <w:pPr>
              <w:jc w:val="center"/>
            </w:pPr>
            <w:r/>
            <w:r>
              <w:rPr>
                <w:b/>
                <w:color w:val="FFFFFF"/>
                <w:sz w:val="20"/>
              </w:rPr>
              <w:t>Expected Result</w:t>
            </w:r>
          </w:p>
        </w:tc>
        <w:tc>
          <w:tcPr>
            <w:tcW w:type="dxa" w:w="794"/>
            <w:shd w:val="clear" w:color="auto" w:fill="1F3864"/>
          </w:tcPr>
          <w:p>
            <w:pPr>
              <w:jc w:val="center"/>
            </w:pPr>
            <w:r/>
            <w:r>
              <w:rPr>
                <w:b/>
                <w:color w:val="FFFFFF"/>
                <w:sz w:val="20"/>
              </w:rPr>
              <w:t>Priority</w:t>
            </w:r>
          </w:p>
        </w:tc>
        <w:tc>
          <w:tcPr>
            <w:tcW w:type="dxa" w:w="1020"/>
            <w:shd w:val="clear" w:color="auto" w:fill="1F3864"/>
          </w:tcPr>
          <w:p>
            <w:pPr>
              <w:jc w:val="center"/>
            </w:pPr>
            <w:r/>
            <w:r>
              <w:rPr>
                <w:b/>
                <w:color w:val="FFFFFF"/>
                <w:sz w:val="20"/>
              </w:rPr>
              <w:t>Status</w:t>
            </w:r>
          </w:p>
        </w:tc>
      </w:tr>
      <w:tr>
        <w:tc>
          <w:tcPr>
            <w:tcW w:type="dxa" w:w="1568"/>
            <w:shd w:val="clear" w:color="auto" w:fill="EBF3FB"/>
          </w:tcPr>
          <w:p>
            <w:r>
              <w:rPr>
                <w:sz w:val="20"/>
              </w:rPr>
              <w:t>TC-AUTH-01</w:t>
            </w:r>
          </w:p>
        </w:tc>
        <w:tc>
          <w:tcPr>
            <w:tcW w:type="dxa" w:w="1568"/>
            <w:shd w:val="clear" w:color="auto" w:fill="EBF3FB"/>
          </w:tcPr>
          <w:p>
            <w:r>
              <w:rPr>
                <w:sz w:val="20"/>
              </w:rPr>
              <w:t>Valid Login</w:t>
            </w:r>
          </w:p>
        </w:tc>
        <w:tc>
          <w:tcPr>
            <w:tcW w:type="dxa" w:w="1568"/>
            <w:shd w:val="clear" w:color="auto" w:fill="EBF3FB"/>
          </w:tcPr>
          <w:p>
            <w:r>
              <w:rPr>
                <w:sz w:val="20"/>
              </w:rPr>
              <w:t>1. Open app.vwo.com</w:t>
              <w:br/>
              <w:t>2. Enter valid email &amp; password</w:t>
              <w:br/>
              <w:t>3. Click Login</w:t>
            </w:r>
          </w:p>
        </w:tc>
        <w:tc>
          <w:tcPr>
            <w:tcW w:type="dxa" w:w="1568"/>
            <w:shd w:val="clear" w:color="auto" w:fill="EBF3FB"/>
          </w:tcPr>
          <w:p>
            <w:r>
              <w:rPr>
                <w:sz w:val="20"/>
              </w:rPr>
              <w:t>Redirected to VWO dashboard. Session created.</w:t>
            </w:r>
          </w:p>
        </w:tc>
        <w:tc>
          <w:tcPr>
            <w:tcW w:type="dxa" w:w="1568"/>
            <w:shd w:val="clear" w:color="auto" w:fill="EBF3FB"/>
          </w:tcPr>
          <w:p>
            <w:r>
              <w:rPr>
                <w:sz w:val="20"/>
              </w:rPr>
              <w:t>P1</w:t>
            </w:r>
          </w:p>
        </w:tc>
        <w:tc>
          <w:tcPr>
            <w:tcW w:type="dxa" w:w="1568"/>
            <w:shd w:val="clear" w:color="auto" w:fill="EBF3FB"/>
          </w:tcPr>
          <w:p>
            <w:r>
              <w:rPr>
                <w:sz w:val="20"/>
              </w:rPr>
              <w:t>Not Run</w:t>
            </w:r>
          </w:p>
        </w:tc>
      </w:tr>
      <w:tr>
        <w:tc>
          <w:tcPr>
            <w:tcW w:type="dxa" w:w="1568"/>
          </w:tcPr>
          <w:p>
            <w:r>
              <w:rPr>
                <w:sz w:val="20"/>
              </w:rPr>
              <w:t>TC-AUTH-02</w:t>
            </w:r>
          </w:p>
        </w:tc>
        <w:tc>
          <w:tcPr>
            <w:tcW w:type="dxa" w:w="1568"/>
          </w:tcPr>
          <w:p>
            <w:r>
              <w:rPr>
                <w:sz w:val="20"/>
              </w:rPr>
              <w:t>Invalid Password</w:t>
            </w:r>
          </w:p>
        </w:tc>
        <w:tc>
          <w:tcPr>
            <w:tcW w:type="dxa" w:w="1568"/>
          </w:tcPr>
          <w:p>
            <w:r>
              <w:rPr>
                <w:sz w:val="20"/>
              </w:rPr>
              <w:t>1. Enter valid email</w:t>
              <w:br/>
              <w:t>2. Enter wrong password</w:t>
              <w:br/>
              <w:t>3. Click Login</w:t>
            </w:r>
          </w:p>
        </w:tc>
        <w:tc>
          <w:tcPr>
            <w:tcW w:type="dxa" w:w="1568"/>
          </w:tcPr>
          <w:p>
            <w:r>
              <w:rPr>
                <w:sz w:val="20"/>
              </w:rPr>
              <w:t>Error: "Incorrect email or password." No redirect.</w:t>
            </w:r>
          </w:p>
        </w:tc>
        <w:tc>
          <w:tcPr>
            <w:tcW w:type="dxa" w:w="1568"/>
          </w:tcPr>
          <w:p>
            <w:r>
              <w:rPr>
                <w:sz w:val="20"/>
              </w:rPr>
              <w:t>P1</w:t>
            </w:r>
          </w:p>
        </w:tc>
        <w:tc>
          <w:tcPr>
            <w:tcW w:type="dxa" w:w="1568"/>
          </w:tcPr>
          <w:p>
            <w:r>
              <w:rPr>
                <w:sz w:val="20"/>
              </w:rPr>
              <w:t>Not Run</w:t>
            </w:r>
          </w:p>
        </w:tc>
      </w:tr>
      <w:tr>
        <w:tc>
          <w:tcPr>
            <w:tcW w:type="dxa" w:w="1568"/>
            <w:shd w:val="clear" w:color="auto" w:fill="EBF3FB"/>
          </w:tcPr>
          <w:p>
            <w:r>
              <w:rPr>
                <w:sz w:val="20"/>
              </w:rPr>
              <w:t>TC-AUTH-03</w:t>
            </w:r>
          </w:p>
        </w:tc>
        <w:tc>
          <w:tcPr>
            <w:tcW w:type="dxa" w:w="1568"/>
            <w:shd w:val="clear" w:color="auto" w:fill="EBF3FB"/>
          </w:tcPr>
          <w:p>
            <w:r>
              <w:rPr>
                <w:sz w:val="20"/>
              </w:rPr>
              <w:t>Invalid Email Format</w:t>
            </w:r>
          </w:p>
        </w:tc>
        <w:tc>
          <w:tcPr>
            <w:tcW w:type="dxa" w:w="1568"/>
            <w:shd w:val="clear" w:color="auto" w:fill="EBF3FB"/>
          </w:tcPr>
          <w:p>
            <w:r>
              <w:rPr>
                <w:sz w:val="20"/>
              </w:rPr>
              <w:t>1. Enter "notanemail"</w:t>
              <w:br/>
              <w:t>2. Click Login</w:t>
            </w:r>
          </w:p>
        </w:tc>
        <w:tc>
          <w:tcPr>
            <w:tcW w:type="dxa" w:w="1568"/>
            <w:shd w:val="clear" w:color="auto" w:fill="EBF3FB"/>
          </w:tcPr>
          <w:p>
            <w:r>
              <w:rPr>
                <w:sz w:val="20"/>
              </w:rPr>
              <w:t>Inline error: "Please enter a valid email address."</w:t>
            </w:r>
          </w:p>
        </w:tc>
        <w:tc>
          <w:tcPr>
            <w:tcW w:type="dxa" w:w="1568"/>
            <w:shd w:val="clear" w:color="auto" w:fill="EBF3FB"/>
          </w:tcPr>
          <w:p>
            <w:r>
              <w:rPr>
                <w:sz w:val="20"/>
              </w:rPr>
              <w:t>P1</w:t>
            </w:r>
          </w:p>
        </w:tc>
        <w:tc>
          <w:tcPr>
            <w:tcW w:type="dxa" w:w="1568"/>
            <w:shd w:val="clear" w:color="auto" w:fill="EBF3FB"/>
          </w:tcPr>
          <w:p>
            <w:r>
              <w:rPr>
                <w:sz w:val="20"/>
              </w:rPr>
              <w:t>Not Run</w:t>
            </w:r>
          </w:p>
        </w:tc>
      </w:tr>
      <w:tr>
        <w:tc>
          <w:tcPr>
            <w:tcW w:type="dxa" w:w="1568"/>
          </w:tcPr>
          <w:p>
            <w:r>
              <w:rPr>
                <w:sz w:val="20"/>
              </w:rPr>
              <w:t>TC-AUTH-04</w:t>
            </w:r>
          </w:p>
        </w:tc>
        <w:tc>
          <w:tcPr>
            <w:tcW w:type="dxa" w:w="1568"/>
          </w:tcPr>
          <w:p>
            <w:r>
              <w:rPr>
                <w:sz w:val="20"/>
              </w:rPr>
              <w:t>Empty Email Field</w:t>
            </w:r>
          </w:p>
        </w:tc>
        <w:tc>
          <w:tcPr>
            <w:tcW w:type="dxa" w:w="1568"/>
          </w:tcPr>
          <w:p>
            <w:r>
              <w:rPr>
                <w:sz w:val="20"/>
              </w:rPr>
              <w:t>1. Leave email blank</w:t>
              <w:br/>
              <w:t>2. Enter password</w:t>
              <w:br/>
              <w:t>3. Click Login</w:t>
            </w:r>
          </w:p>
        </w:tc>
        <w:tc>
          <w:tcPr>
            <w:tcW w:type="dxa" w:w="1568"/>
          </w:tcPr>
          <w:p>
            <w:r>
              <w:rPr>
                <w:sz w:val="20"/>
              </w:rPr>
              <w:t>Validation error on email field. Login blocked.</w:t>
            </w:r>
          </w:p>
        </w:tc>
        <w:tc>
          <w:tcPr>
            <w:tcW w:type="dxa" w:w="1568"/>
          </w:tcPr>
          <w:p>
            <w:r>
              <w:rPr>
                <w:sz w:val="20"/>
              </w:rPr>
              <w:t>P1</w:t>
            </w:r>
          </w:p>
        </w:tc>
        <w:tc>
          <w:tcPr>
            <w:tcW w:type="dxa" w:w="1568"/>
          </w:tcPr>
          <w:p>
            <w:r>
              <w:rPr>
                <w:sz w:val="20"/>
              </w:rPr>
              <w:t>Not Run</w:t>
            </w:r>
          </w:p>
        </w:tc>
      </w:tr>
      <w:tr>
        <w:tc>
          <w:tcPr>
            <w:tcW w:type="dxa" w:w="1568"/>
            <w:shd w:val="clear" w:color="auto" w:fill="EBF3FB"/>
          </w:tcPr>
          <w:p>
            <w:r>
              <w:rPr>
                <w:sz w:val="20"/>
              </w:rPr>
              <w:t>TC-AUTH-05</w:t>
            </w:r>
          </w:p>
        </w:tc>
        <w:tc>
          <w:tcPr>
            <w:tcW w:type="dxa" w:w="1568"/>
            <w:shd w:val="clear" w:color="auto" w:fill="EBF3FB"/>
          </w:tcPr>
          <w:p>
            <w:r>
              <w:rPr>
                <w:sz w:val="20"/>
              </w:rPr>
              <w:t>Empty Password Field</w:t>
            </w:r>
          </w:p>
        </w:tc>
        <w:tc>
          <w:tcPr>
            <w:tcW w:type="dxa" w:w="1568"/>
            <w:shd w:val="clear" w:color="auto" w:fill="EBF3FB"/>
          </w:tcPr>
          <w:p>
            <w:r>
              <w:rPr>
                <w:sz w:val="20"/>
              </w:rPr>
              <w:t>1. Enter valid email</w:t>
              <w:br/>
              <w:t>2. Leave password blank</w:t>
              <w:br/>
              <w:t>3. Click Login</w:t>
            </w:r>
          </w:p>
        </w:tc>
        <w:tc>
          <w:tcPr>
            <w:tcW w:type="dxa" w:w="1568"/>
            <w:shd w:val="clear" w:color="auto" w:fill="EBF3FB"/>
          </w:tcPr>
          <w:p>
            <w:r>
              <w:rPr>
                <w:sz w:val="20"/>
              </w:rPr>
              <w:t>Validation error on password field. Login blocked.</w:t>
            </w:r>
          </w:p>
        </w:tc>
        <w:tc>
          <w:tcPr>
            <w:tcW w:type="dxa" w:w="1568"/>
            <w:shd w:val="clear" w:color="auto" w:fill="EBF3FB"/>
          </w:tcPr>
          <w:p>
            <w:r>
              <w:rPr>
                <w:sz w:val="20"/>
              </w:rPr>
              <w:t>P1</w:t>
            </w:r>
          </w:p>
        </w:tc>
        <w:tc>
          <w:tcPr>
            <w:tcW w:type="dxa" w:w="1568"/>
            <w:shd w:val="clear" w:color="auto" w:fill="EBF3FB"/>
          </w:tcPr>
          <w:p>
            <w:r>
              <w:rPr>
                <w:sz w:val="20"/>
              </w:rPr>
              <w:t>Not Run</w:t>
            </w:r>
          </w:p>
        </w:tc>
      </w:tr>
      <w:tr>
        <w:tc>
          <w:tcPr>
            <w:tcW w:type="dxa" w:w="1568"/>
          </w:tcPr>
          <w:p>
            <w:r>
              <w:rPr>
                <w:sz w:val="20"/>
              </w:rPr>
              <w:t>TC-AUTH-06</w:t>
            </w:r>
          </w:p>
        </w:tc>
        <w:tc>
          <w:tcPr>
            <w:tcW w:type="dxa" w:w="1568"/>
          </w:tcPr>
          <w:p>
            <w:r>
              <w:rPr>
                <w:sz w:val="20"/>
              </w:rPr>
              <w:t>Both Fields Empty</w:t>
            </w:r>
          </w:p>
        </w:tc>
        <w:tc>
          <w:tcPr>
            <w:tcW w:type="dxa" w:w="1568"/>
          </w:tcPr>
          <w:p>
            <w:r>
              <w:rPr>
                <w:sz w:val="20"/>
              </w:rPr>
              <w:t>1. Click Login with no credentials entered</w:t>
            </w:r>
          </w:p>
        </w:tc>
        <w:tc>
          <w:tcPr>
            <w:tcW w:type="dxa" w:w="1568"/>
          </w:tcPr>
          <w:p>
            <w:r>
              <w:rPr>
                <w:sz w:val="20"/>
              </w:rPr>
              <w:t>Validation errors on both fields shown simultaneously.</w:t>
            </w:r>
          </w:p>
        </w:tc>
        <w:tc>
          <w:tcPr>
            <w:tcW w:type="dxa" w:w="1568"/>
          </w:tcPr>
          <w:p>
            <w:r>
              <w:rPr>
                <w:sz w:val="20"/>
              </w:rPr>
              <w:t>P1</w:t>
            </w:r>
          </w:p>
        </w:tc>
        <w:tc>
          <w:tcPr>
            <w:tcW w:type="dxa" w:w="1568"/>
          </w:tcPr>
          <w:p>
            <w:r>
              <w:rPr>
                <w:sz w:val="20"/>
              </w:rPr>
              <w:t>Not Run</w:t>
            </w:r>
          </w:p>
        </w:tc>
      </w:tr>
      <w:tr>
        <w:tc>
          <w:tcPr>
            <w:tcW w:type="dxa" w:w="1568"/>
            <w:shd w:val="clear" w:color="auto" w:fill="EBF3FB"/>
          </w:tcPr>
          <w:p>
            <w:r>
              <w:rPr>
                <w:sz w:val="20"/>
              </w:rPr>
              <w:t>TC-AUTH-07</w:t>
            </w:r>
          </w:p>
        </w:tc>
        <w:tc>
          <w:tcPr>
            <w:tcW w:type="dxa" w:w="1568"/>
            <w:shd w:val="clear" w:color="auto" w:fill="EBF3FB"/>
          </w:tcPr>
          <w:p>
            <w:r>
              <w:rPr>
                <w:sz w:val="20"/>
              </w:rPr>
              <w:t>Remember Me - Checked</w:t>
            </w:r>
          </w:p>
        </w:tc>
        <w:tc>
          <w:tcPr>
            <w:tcW w:type="dxa" w:w="1568"/>
            <w:shd w:val="clear" w:color="auto" w:fill="EBF3FB"/>
          </w:tcPr>
          <w:p>
            <w:r>
              <w:rPr>
                <w:sz w:val="20"/>
              </w:rPr>
              <w:t>1. Login with valid creds</w:t>
              <w:br/>
              <w:t>2. Check Remember Me</w:t>
              <w:br/>
              <w:t>3. Close &amp; reopen browser</w:t>
            </w:r>
          </w:p>
        </w:tc>
        <w:tc>
          <w:tcPr>
            <w:tcW w:type="dxa" w:w="1568"/>
            <w:shd w:val="clear" w:color="auto" w:fill="EBF3FB"/>
          </w:tcPr>
          <w:p>
            <w:r>
              <w:rPr>
                <w:sz w:val="20"/>
              </w:rPr>
              <w:t>User remains logged in or credentials pre-filled.</w:t>
            </w:r>
          </w:p>
        </w:tc>
        <w:tc>
          <w:tcPr>
            <w:tcW w:type="dxa" w:w="1568"/>
            <w:shd w:val="clear" w:color="auto" w:fill="EBF3FB"/>
          </w:tcPr>
          <w:p>
            <w:r>
              <w:rPr>
                <w:sz w:val="20"/>
              </w:rPr>
              <w:t>P2</w:t>
            </w:r>
          </w:p>
        </w:tc>
        <w:tc>
          <w:tcPr>
            <w:tcW w:type="dxa" w:w="1568"/>
            <w:shd w:val="clear" w:color="auto" w:fill="EBF3FB"/>
          </w:tcPr>
          <w:p>
            <w:r>
              <w:rPr>
                <w:sz w:val="20"/>
              </w:rPr>
              <w:t>Not Run</w:t>
            </w:r>
          </w:p>
        </w:tc>
      </w:tr>
      <w:tr>
        <w:tc>
          <w:tcPr>
            <w:tcW w:type="dxa" w:w="1568"/>
          </w:tcPr>
          <w:p>
            <w:r>
              <w:rPr>
                <w:sz w:val="20"/>
              </w:rPr>
              <w:t>TC-AUTH-08</w:t>
            </w:r>
          </w:p>
        </w:tc>
        <w:tc>
          <w:tcPr>
            <w:tcW w:type="dxa" w:w="1568"/>
          </w:tcPr>
          <w:p>
            <w:r>
              <w:rPr>
                <w:sz w:val="20"/>
              </w:rPr>
              <w:t>Remember Me - Unchecked</w:t>
            </w:r>
          </w:p>
        </w:tc>
        <w:tc>
          <w:tcPr>
            <w:tcW w:type="dxa" w:w="1568"/>
          </w:tcPr>
          <w:p>
            <w:r>
              <w:rPr>
                <w:sz w:val="20"/>
              </w:rPr>
              <w:t>1. Login without Remember Me</w:t>
              <w:br/>
              <w:t>2. Close &amp; reopen browser</w:t>
            </w:r>
          </w:p>
        </w:tc>
        <w:tc>
          <w:tcPr>
            <w:tcW w:type="dxa" w:w="1568"/>
          </w:tcPr>
          <w:p>
            <w:r>
              <w:rPr>
                <w:sz w:val="20"/>
              </w:rPr>
              <w:t>User is logged out. No credentials pre-filled.</w:t>
            </w:r>
          </w:p>
        </w:tc>
        <w:tc>
          <w:tcPr>
            <w:tcW w:type="dxa" w:w="1568"/>
          </w:tcPr>
          <w:p>
            <w:r>
              <w:rPr>
                <w:sz w:val="20"/>
              </w:rPr>
              <w:t>P2</w:t>
            </w:r>
          </w:p>
        </w:tc>
        <w:tc>
          <w:tcPr>
            <w:tcW w:type="dxa" w:w="1568"/>
          </w:tcPr>
          <w:p>
            <w:r>
              <w:rPr>
                <w:sz w:val="20"/>
              </w:rPr>
              <w:t>Not Run</w:t>
            </w:r>
          </w:p>
        </w:tc>
      </w:tr>
      <w:tr>
        <w:tc>
          <w:tcPr>
            <w:tcW w:type="dxa" w:w="1568"/>
            <w:shd w:val="clear" w:color="auto" w:fill="EBF3FB"/>
          </w:tcPr>
          <w:p>
            <w:r>
              <w:rPr>
                <w:sz w:val="20"/>
              </w:rPr>
              <w:t>TC-AUTH-09</w:t>
            </w:r>
          </w:p>
        </w:tc>
        <w:tc>
          <w:tcPr>
            <w:tcW w:type="dxa" w:w="1568"/>
            <w:shd w:val="clear" w:color="auto" w:fill="EBF3FB"/>
          </w:tcPr>
          <w:p>
            <w:r>
              <w:rPr>
                <w:sz w:val="20"/>
              </w:rPr>
              <w:t>Auto-focus on Email Field</w:t>
            </w:r>
          </w:p>
        </w:tc>
        <w:tc>
          <w:tcPr>
            <w:tcW w:type="dxa" w:w="1568"/>
            <w:shd w:val="clear" w:color="auto" w:fill="EBF3FB"/>
          </w:tcPr>
          <w:p>
            <w:r>
              <w:rPr>
                <w:sz w:val="20"/>
              </w:rPr>
              <w:t>1. Open login page</w:t>
            </w:r>
          </w:p>
        </w:tc>
        <w:tc>
          <w:tcPr>
            <w:tcW w:type="dxa" w:w="1568"/>
            <w:shd w:val="clear" w:color="auto" w:fill="EBF3FB"/>
          </w:tcPr>
          <w:p>
            <w:r>
              <w:rPr>
                <w:sz w:val="20"/>
              </w:rPr>
              <w:t>Cursor automatically focused on email input.</w:t>
            </w:r>
          </w:p>
        </w:tc>
        <w:tc>
          <w:tcPr>
            <w:tcW w:type="dxa" w:w="1568"/>
            <w:shd w:val="clear" w:color="auto" w:fill="EBF3FB"/>
          </w:tcPr>
          <w:p>
            <w:r>
              <w:rPr>
                <w:sz w:val="20"/>
              </w:rPr>
              <w:t>P3</w:t>
            </w:r>
          </w:p>
        </w:tc>
        <w:tc>
          <w:tcPr>
            <w:tcW w:type="dxa" w:w="1568"/>
            <w:shd w:val="clear" w:color="auto" w:fill="EBF3FB"/>
          </w:tcPr>
          <w:p>
            <w:r>
              <w:rPr>
                <w:sz w:val="20"/>
              </w:rPr>
              <w:t>Not Run</w:t>
            </w:r>
          </w:p>
        </w:tc>
      </w:tr>
      <w:tr>
        <w:tc>
          <w:tcPr>
            <w:tcW w:type="dxa" w:w="1568"/>
          </w:tcPr>
          <w:p>
            <w:r>
              <w:rPr>
                <w:sz w:val="20"/>
              </w:rPr>
              <w:t>TC-AUTH-10</w:t>
            </w:r>
          </w:p>
        </w:tc>
        <w:tc>
          <w:tcPr>
            <w:tcW w:type="dxa" w:w="1568"/>
          </w:tcPr>
          <w:p>
            <w:r>
              <w:rPr>
                <w:sz w:val="20"/>
              </w:rPr>
              <w:t>Clickable Form Labels</w:t>
            </w:r>
          </w:p>
        </w:tc>
        <w:tc>
          <w:tcPr>
            <w:tcW w:type="dxa" w:w="1568"/>
          </w:tcPr>
          <w:p>
            <w:r>
              <w:rPr>
                <w:sz w:val="20"/>
              </w:rPr>
              <w:t>1. Click on the "Email" label text</w:t>
            </w:r>
          </w:p>
        </w:tc>
        <w:tc>
          <w:tcPr>
            <w:tcW w:type="dxa" w:w="1568"/>
          </w:tcPr>
          <w:p>
            <w:r>
              <w:rPr>
                <w:sz w:val="20"/>
              </w:rPr>
              <w:t>Focus moves to email input field.</w:t>
            </w:r>
          </w:p>
        </w:tc>
        <w:tc>
          <w:tcPr>
            <w:tcW w:type="dxa" w:w="1568"/>
          </w:tcPr>
          <w:p>
            <w:r>
              <w:rPr>
                <w:sz w:val="20"/>
              </w:rPr>
              <w:t>P3</w:t>
            </w:r>
          </w:p>
        </w:tc>
        <w:tc>
          <w:tcPr>
            <w:tcW w:type="dxa" w:w="1568"/>
          </w:tcPr>
          <w:p>
            <w:r>
              <w:rPr>
                <w:sz w:val="20"/>
              </w:rPr>
              <w:t>Not Run</w:t>
            </w:r>
          </w:p>
        </w:tc>
      </w:tr>
    </w:tbl>
    <w:p/>
    <w:p>
      <w:pPr>
        <w:pStyle w:val="Heading2"/>
      </w:pPr>
      <w:r>
        <w:rPr>
          <w:color w:val="2E74B5"/>
        </w:rPr>
        <w:t>5.2 Password Management</w:t>
      </w:r>
    </w:p>
    <w:tbl>
      <w:tblPr>
        <w:tblStyle w:val="TableGrid"/>
        <w:tblW w:type="auto" w:w="0"/>
        <w:tblLook w:firstColumn="1" w:firstRow="1" w:lastColumn="0" w:lastRow="0" w:noHBand="0" w:noVBand="1" w:val="04A0"/>
      </w:tblPr>
      <w:tblGrid>
        <w:gridCol w:w="1568"/>
        <w:gridCol w:w="1568"/>
        <w:gridCol w:w="1568"/>
        <w:gridCol w:w="1568"/>
        <w:gridCol w:w="1568"/>
        <w:gridCol w:w="1568"/>
      </w:tblGrid>
      <w:tr>
        <w:tc>
          <w:tcPr>
            <w:tcW w:type="dxa" w:w="1020"/>
            <w:shd w:val="clear" w:color="auto" w:fill="1F3864"/>
          </w:tcPr>
          <w:p>
            <w:pPr>
              <w:jc w:val="center"/>
            </w:pPr>
            <w:r/>
            <w:r>
              <w:rPr>
                <w:b/>
                <w:color w:val="FFFFFF"/>
                <w:sz w:val="20"/>
              </w:rPr>
              <w:t>TC ID</w:t>
            </w:r>
          </w:p>
        </w:tc>
        <w:tc>
          <w:tcPr>
            <w:tcW w:type="dxa" w:w="1814"/>
            <w:shd w:val="clear" w:color="auto" w:fill="1F3864"/>
          </w:tcPr>
          <w:p>
            <w:pPr>
              <w:jc w:val="center"/>
            </w:pPr>
            <w:r/>
            <w:r>
              <w:rPr>
                <w:b/>
                <w:color w:val="FFFFFF"/>
                <w:sz w:val="20"/>
              </w:rPr>
              <w:t>Test Case Title</w:t>
            </w:r>
          </w:p>
        </w:tc>
        <w:tc>
          <w:tcPr>
            <w:tcW w:type="dxa" w:w="3402"/>
            <w:shd w:val="clear" w:color="auto" w:fill="1F3864"/>
          </w:tcPr>
          <w:p>
            <w:pPr>
              <w:jc w:val="center"/>
            </w:pPr>
            <w:r/>
            <w:r>
              <w:rPr>
                <w:b/>
                <w:color w:val="FFFFFF"/>
                <w:sz w:val="20"/>
              </w:rPr>
              <w:t>Steps</w:t>
            </w:r>
          </w:p>
        </w:tc>
        <w:tc>
          <w:tcPr>
            <w:tcW w:type="dxa" w:w="2551"/>
            <w:shd w:val="clear" w:color="auto" w:fill="1F3864"/>
          </w:tcPr>
          <w:p>
            <w:pPr>
              <w:jc w:val="center"/>
            </w:pPr>
            <w:r/>
            <w:r>
              <w:rPr>
                <w:b/>
                <w:color w:val="FFFFFF"/>
                <w:sz w:val="20"/>
              </w:rPr>
              <w:t>Expected Result</w:t>
            </w:r>
          </w:p>
        </w:tc>
        <w:tc>
          <w:tcPr>
            <w:tcW w:type="dxa" w:w="794"/>
            <w:shd w:val="clear" w:color="auto" w:fill="1F3864"/>
          </w:tcPr>
          <w:p>
            <w:pPr>
              <w:jc w:val="center"/>
            </w:pPr>
            <w:r/>
            <w:r>
              <w:rPr>
                <w:b/>
                <w:color w:val="FFFFFF"/>
                <w:sz w:val="20"/>
              </w:rPr>
              <w:t>Priority</w:t>
            </w:r>
          </w:p>
        </w:tc>
        <w:tc>
          <w:tcPr>
            <w:tcW w:type="dxa" w:w="1020"/>
            <w:shd w:val="clear" w:color="auto" w:fill="1F3864"/>
          </w:tcPr>
          <w:p>
            <w:pPr>
              <w:jc w:val="center"/>
            </w:pPr>
            <w:r/>
            <w:r>
              <w:rPr>
                <w:b/>
                <w:color w:val="FFFFFF"/>
                <w:sz w:val="20"/>
              </w:rPr>
              <w:t>Status</w:t>
            </w:r>
          </w:p>
        </w:tc>
      </w:tr>
      <w:tr>
        <w:tc>
          <w:tcPr>
            <w:tcW w:type="dxa" w:w="1568"/>
            <w:shd w:val="clear" w:color="auto" w:fill="EBF3FB"/>
          </w:tcPr>
          <w:p>
            <w:r>
              <w:rPr>
                <w:sz w:val="20"/>
              </w:rPr>
              <w:t>TC-PWD-01</w:t>
            </w:r>
          </w:p>
        </w:tc>
        <w:tc>
          <w:tcPr>
            <w:tcW w:type="dxa" w:w="1568"/>
            <w:shd w:val="clear" w:color="auto" w:fill="EBF3FB"/>
          </w:tcPr>
          <w:p>
            <w:r>
              <w:rPr>
                <w:sz w:val="20"/>
              </w:rPr>
              <w:t>Forgot Password Link Present</w:t>
            </w:r>
          </w:p>
        </w:tc>
        <w:tc>
          <w:tcPr>
            <w:tcW w:type="dxa" w:w="1568"/>
            <w:shd w:val="clear" w:color="auto" w:fill="EBF3FB"/>
          </w:tcPr>
          <w:p>
            <w:r>
              <w:rPr>
                <w:sz w:val="20"/>
              </w:rPr>
              <w:t>1. View login page</w:t>
            </w:r>
          </w:p>
        </w:tc>
        <w:tc>
          <w:tcPr>
            <w:tcW w:type="dxa" w:w="1568"/>
            <w:shd w:val="clear" w:color="auto" w:fill="EBF3FB"/>
          </w:tcPr>
          <w:p>
            <w:r>
              <w:rPr>
                <w:sz w:val="20"/>
              </w:rPr>
              <w:t>"Forgot Password" link is visible and clickable.</w:t>
            </w:r>
          </w:p>
        </w:tc>
        <w:tc>
          <w:tcPr>
            <w:tcW w:type="dxa" w:w="1568"/>
            <w:shd w:val="clear" w:color="auto" w:fill="EBF3FB"/>
          </w:tcPr>
          <w:p>
            <w:r>
              <w:rPr>
                <w:sz w:val="20"/>
              </w:rPr>
              <w:t>P1</w:t>
            </w:r>
          </w:p>
        </w:tc>
        <w:tc>
          <w:tcPr>
            <w:tcW w:type="dxa" w:w="1568"/>
            <w:shd w:val="clear" w:color="auto" w:fill="EBF3FB"/>
          </w:tcPr>
          <w:p>
            <w:r>
              <w:rPr>
                <w:sz w:val="20"/>
              </w:rPr>
              <w:t>Not Run</w:t>
            </w:r>
          </w:p>
        </w:tc>
      </w:tr>
      <w:tr>
        <w:tc>
          <w:tcPr>
            <w:tcW w:type="dxa" w:w="1568"/>
          </w:tcPr>
          <w:p>
            <w:r>
              <w:rPr>
                <w:sz w:val="20"/>
              </w:rPr>
              <w:t>TC-PWD-02</w:t>
            </w:r>
          </w:p>
        </w:tc>
        <w:tc>
          <w:tcPr>
            <w:tcW w:type="dxa" w:w="1568"/>
          </w:tcPr>
          <w:p>
            <w:r>
              <w:rPr>
                <w:sz w:val="20"/>
              </w:rPr>
              <w:t>Forgot Password - Valid Email</w:t>
            </w:r>
          </w:p>
        </w:tc>
        <w:tc>
          <w:tcPr>
            <w:tcW w:type="dxa" w:w="1568"/>
          </w:tcPr>
          <w:p>
            <w:r>
              <w:rPr>
                <w:sz w:val="20"/>
              </w:rPr>
              <w:t>1. Click Forgot Password</w:t>
              <w:br/>
              <w:t>2. Enter registered email</w:t>
              <w:br/>
              <w:t>3. Submit</w:t>
            </w:r>
          </w:p>
        </w:tc>
        <w:tc>
          <w:tcPr>
            <w:tcW w:type="dxa" w:w="1568"/>
          </w:tcPr>
          <w:p>
            <w:r>
              <w:rPr>
                <w:sz w:val="20"/>
              </w:rPr>
              <w:t>Success message shown. Reset email sent to inbox.</w:t>
            </w:r>
          </w:p>
        </w:tc>
        <w:tc>
          <w:tcPr>
            <w:tcW w:type="dxa" w:w="1568"/>
          </w:tcPr>
          <w:p>
            <w:r>
              <w:rPr>
                <w:sz w:val="20"/>
              </w:rPr>
              <w:t>P1</w:t>
            </w:r>
          </w:p>
        </w:tc>
        <w:tc>
          <w:tcPr>
            <w:tcW w:type="dxa" w:w="1568"/>
          </w:tcPr>
          <w:p>
            <w:r>
              <w:rPr>
                <w:sz w:val="20"/>
              </w:rPr>
              <w:t>Not Run</w:t>
            </w:r>
          </w:p>
        </w:tc>
      </w:tr>
      <w:tr>
        <w:tc>
          <w:tcPr>
            <w:tcW w:type="dxa" w:w="1568"/>
            <w:shd w:val="clear" w:color="auto" w:fill="EBF3FB"/>
          </w:tcPr>
          <w:p>
            <w:r>
              <w:rPr>
                <w:sz w:val="20"/>
              </w:rPr>
              <w:t>TC-PWD-03</w:t>
            </w:r>
          </w:p>
        </w:tc>
        <w:tc>
          <w:tcPr>
            <w:tcW w:type="dxa" w:w="1568"/>
            <w:shd w:val="clear" w:color="auto" w:fill="EBF3FB"/>
          </w:tcPr>
          <w:p>
            <w:r>
              <w:rPr>
                <w:sz w:val="20"/>
              </w:rPr>
              <w:t>Forgot Password - Unregistered Email</w:t>
            </w:r>
          </w:p>
        </w:tc>
        <w:tc>
          <w:tcPr>
            <w:tcW w:type="dxa" w:w="1568"/>
            <w:shd w:val="clear" w:color="auto" w:fill="EBF3FB"/>
          </w:tcPr>
          <w:p>
            <w:r>
              <w:rPr>
                <w:sz w:val="20"/>
              </w:rPr>
              <w:t>1. Enter unregistered email</w:t>
              <w:br/>
              <w:t>2. Submit</w:t>
            </w:r>
          </w:p>
        </w:tc>
        <w:tc>
          <w:tcPr>
            <w:tcW w:type="dxa" w:w="1568"/>
            <w:shd w:val="clear" w:color="auto" w:fill="EBF3FB"/>
          </w:tcPr>
          <w:p>
            <w:r>
              <w:rPr>
                <w:sz w:val="20"/>
              </w:rPr>
              <w:t>Generic message: "If this email exists, a reset link has been sent."</w:t>
            </w:r>
          </w:p>
        </w:tc>
        <w:tc>
          <w:tcPr>
            <w:tcW w:type="dxa" w:w="1568"/>
            <w:shd w:val="clear" w:color="auto" w:fill="EBF3FB"/>
          </w:tcPr>
          <w:p>
            <w:r>
              <w:rPr>
                <w:sz w:val="20"/>
              </w:rPr>
              <w:t>P1</w:t>
            </w:r>
          </w:p>
        </w:tc>
        <w:tc>
          <w:tcPr>
            <w:tcW w:type="dxa" w:w="1568"/>
            <w:shd w:val="clear" w:color="auto" w:fill="EBF3FB"/>
          </w:tcPr>
          <w:p>
            <w:r>
              <w:rPr>
                <w:sz w:val="20"/>
              </w:rPr>
              <w:t>Not Run</w:t>
            </w:r>
          </w:p>
        </w:tc>
      </w:tr>
      <w:tr>
        <w:tc>
          <w:tcPr>
            <w:tcW w:type="dxa" w:w="1568"/>
          </w:tcPr>
          <w:p>
            <w:r>
              <w:rPr>
                <w:sz w:val="20"/>
              </w:rPr>
              <w:t>TC-PWD-04</w:t>
            </w:r>
          </w:p>
        </w:tc>
        <w:tc>
          <w:tcPr>
            <w:tcW w:type="dxa" w:w="1568"/>
          </w:tcPr>
          <w:p>
            <w:r>
              <w:rPr>
                <w:sz w:val="20"/>
              </w:rPr>
              <w:t>Reset Link - Valid Token</w:t>
            </w:r>
          </w:p>
        </w:tc>
        <w:tc>
          <w:tcPr>
            <w:tcW w:type="dxa" w:w="1568"/>
          </w:tcPr>
          <w:p>
            <w:r>
              <w:rPr>
                <w:sz w:val="20"/>
              </w:rPr>
              <w:t>1. Click reset link from email within expiry time</w:t>
            </w:r>
          </w:p>
        </w:tc>
        <w:tc>
          <w:tcPr>
            <w:tcW w:type="dxa" w:w="1568"/>
          </w:tcPr>
          <w:p>
            <w:r>
              <w:rPr>
                <w:sz w:val="20"/>
              </w:rPr>
              <w:t>Reset password form opens. Token accepted.</w:t>
            </w:r>
          </w:p>
        </w:tc>
        <w:tc>
          <w:tcPr>
            <w:tcW w:type="dxa" w:w="1568"/>
          </w:tcPr>
          <w:p>
            <w:r>
              <w:rPr>
                <w:sz w:val="20"/>
              </w:rPr>
              <w:t>P1</w:t>
            </w:r>
          </w:p>
        </w:tc>
        <w:tc>
          <w:tcPr>
            <w:tcW w:type="dxa" w:w="1568"/>
          </w:tcPr>
          <w:p>
            <w:r>
              <w:rPr>
                <w:sz w:val="20"/>
              </w:rPr>
              <w:t>Not Run</w:t>
            </w:r>
          </w:p>
        </w:tc>
      </w:tr>
      <w:tr>
        <w:tc>
          <w:tcPr>
            <w:tcW w:type="dxa" w:w="1568"/>
            <w:shd w:val="clear" w:color="auto" w:fill="EBF3FB"/>
          </w:tcPr>
          <w:p>
            <w:r>
              <w:rPr>
                <w:sz w:val="20"/>
              </w:rPr>
              <w:t>TC-PWD-05</w:t>
            </w:r>
          </w:p>
        </w:tc>
        <w:tc>
          <w:tcPr>
            <w:tcW w:type="dxa" w:w="1568"/>
            <w:shd w:val="clear" w:color="auto" w:fill="EBF3FB"/>
          </w:tcPr>
          <w:p>
            <w:r>
              <w:rPr>
                <w:sz w:val="20"/>
              </w:rPr>
              <w:t>Reset Link - Expired Token</w:t>
            </w:r>
          </w:p>
        </w:tc>
        <w:tc>
          <w:tcPr>
            <w:tcW w:type="dxa" w:w="1568"/>
            <w:shd w:val="clear" w:color="auto" w:fill="EBF3FB"/>
          </w:tcPr>
          <w:p>
            <w:r>
              <w:rPr>
                <w:sz w:val="20"/>
              </w:rPr>
              <w:t>1. Use an expired password reset link</w:t>
            </w:r>
          </w:p>
        </w:tc>
        <w:tc>
          <w:tcPr>
            <w:tcW w:type="dxa" w:w="1568"/>
            <w:shd w:val="clear" w:color="auto" w:fill="EBF3FB"/>
          </w:tcPr>
          <w:p>
            <w:r>
              <w:rPr>
                <w:sz w:val="20"/>
              </w:rPr>
              <w:t>Error: "This link has expired. Please request a new one."</w:t>
            </w:r>
          </w:p>
        </w:tc>
        <w:tc>
          <w:tcPr>
            <w:tcW w:type="dxa" w:w="1568"/>
            <w:shd w:val="clear" w:color="auto" w:fill="EBF3FB"/>
          </w:tcPr>
          <w:p>
            <w:r>
              <w:rPr>
                <w:sz w:val="20"/>
              </w:rPr>
              <w:t>P1</w:t>
            </w:r>
          </w:p>
        </w:tc>
        <w:tc>
          <w:tcPr>
            <w:tcW w:type="dxa" w:w="1568"/>
            <w:shd w:val="clear" w:color="auto" w:fill="EBF3FB"/>
          </w:tcPr>
          <w:p>
            <w:r>
              <w:rPr>
                <w:sz w:val="20"/>
              </w:rPr>
              <w:t>Not Run</w:t>
            </w:r>
          </w:p>
        </w:tc>
      </w:tr>
      <w:tr>
        <w:tc>
          <w:tcPr>
            <w:tcW w:type="dxa" w:w="1568"/>
          </w:tcPr>
          <w:p>
            <w:r>
              <w:rPr>
                <w:sz w:val="20"/>
              </w:rPr>
              <w:t>TC-PWD-06</w:t>
            </w:r>
          </w:p>
        </w:tc>
        <w:tc>
          <w:tcPr>
            <w:tcW w:type="dxa" w:w="1568"/>
          </w:tcPr>
          <w:p>
            <w:r>
              <w:rPr>
                <w:sz w:val="20"/>
              </w:rPr>
              <w:t>New Password - Meets Requirements</w:t>
            </w:r>
          </w:p>
        </w:tc>
        <w:tc>
          <w:tcPr>
            <w:tcW w:type="dxa" w:w="1568"/>
          </w:tcPr>
          <w:p>
            <w:r>
              <w:rPr>
                <w:sz w:val="20"/>
              </w:rPr>
              <w:t>1. Enter a compliant password</w:t>
              <w:br/>
              <w:t>2. Confirm it</w:t>
              <w:br/>
              <w:t>3. Submit</w:t>
            </w:r>
          </w:p>
        </w:tc>
        <w:tc>
          <w:tcPr>
            <w:tcW w:type="dxa" w:w="1568"/>
          </w:tcPr>
          <w:p>
            <w:r>
              <w:rPr>
                <w:sz w:val="20"/>
              </w:rPr>
              <w:t>Password updated. Redirected to login with success message.</w:t>
            </w:r>
          </w:p>
        </w:tc>
        <w:tc>
          <w:tcPr>
            <w:tcW w:type="dxa" w:w="1568"/>
          </w:tcPr>
          <w:p>
            <w:r>
              <w:rPr>
                <w:sz w:val="20"/>
              </w:rPr>
              <w:t>P1</w:t>
            </w:r>
          </w:p>
        </w:tc>
        <w:tc>
          <w:tcPr>
            <w:tcW w:type="dxa" w:w="1568"/>
          </w:tcPr>
          <w:p>
            <w:r>
              <w:rPr>
                <w:sz w:val="20"/>
              </w:rPr>
              <w:t>Not Run</w:t>
            </w:r>
          </w:p>
        </w:tc>
      </w:tr>
      <w:tr>
        <w:tc>
          <w:tcPr>
            <w:tcW w:type="dxa" w:w="1568"/>
            <w:shd w:val="clear" w:color="auto" w:fill="EBF3FB"/>
          </w:tcPr>
          <w:p>
            <w:r>
              <w:rPr>
                <w:sz w:val="20"/>
              </w:rPr>
              <w:t>TC-PWD-07</w:t>
            </w:r>
          </w:p>
        </w:tc>
        <w:tc>
          <w:tcPr>
            <w:tcW w:type="dxa" w:w="1568"/>
            <w:shd w:val="clear" w:color="auto" w:fill="EBF3FB"/>
          </w:tcPr>
          <w:p>
            <w:r>
              <w:rPr>
                <w:sz w:val="20"/>
              </w:rPr>
              <w:t>New Password - Too Weak</w:t>
            </w:r>
          </w:p>
        </w:tc>
        <w:tc>
          <w:tcPr>
            <w:tcW w:type="dxa" w:w="1568"/>
            <w:shd w:val="clear" w:color="auto" w:fill="EBF3FB"/>
          </w:tcPr>
          <w:p>
            <w:r>
              <w:rPr>
                <w:sz w:val="20"/>
              </w:rPr>
              <w:t>1. Enter weak password (e.g. "123")</w:t>
              <w:br/>
              <w:t>2. Submit</w:t>
            </w:r>
          </w:p>
        </w:tc>
        <w:tc>
          <w:tcPr>
            <w:tcW w:type="dxa" w:w="1568"/>
            <w:shd w:val="clear" w:color="auto" w:fill="EBF3FB"/>
          </w:tcPr>
          <w:p>
            <w:r>
              <w:rPr>
                <w:sz w:val="20"/>
              </w:rPr>
              <w:t>Inline error showing which password requirements are not met.</w:t>
            </w:r>
          </w:p>
        </w:tc>
        <w:tc>
          <w:tcPr>
            <w:tcW w:type="dxa" w:w="1568"/>
            <w:shd w:val="clear" w:color="auto" w:fill="EBF3FB"/>
          </w:tcPr>
          <w:p>
            <w:r>
              <w:rPr>
                <w:sz w:val="20"/>
              </w:rPr>
              <w:t>P2</w:t>
            </w:r>
          </w:p>
        </w:tc>
        <w:tc>
          <w:tcPr>
            <w:tcW w:type="dxa" w:w="1568"/>
            <w:shd w:val="clear" w:color="auto" w:fill="EBF3FB"/>
          </w:tcPr>
          <w:p>
            <w:r>
              <w:rPr>
                <w:sz w:val="20"/>
              </w:rPr>
              <w:t>Not Run</w:t>
            </w:r>
          </w:p>
        </w:tc>
      </w:tr>
      <w:tr>
        <w:tc>
          <w:tcPr>
            <w:tcW w:type="dxa" w:w="1568"/>
          </w:tcPr>
          <w:p>
            <w:r>
              <w:rPr>
                <w:sz w:val="20"/>
              </w:rPr>
              <w:t>TC-PWD-08</w:t>
            </w:r>
          </w:p>
        </w:tc>
        <w:tc>
          <w:tcPr>
            <w:tcW w:type="dxa" w:w="1568"/>
          </w:tcPr>
          <w:p>
            <w:r>
              <w:rPr>
                <w:sz w:val="20"/>
              </w:rPr>
              <w:t>Password Strength Indicator</w:t>
            </w:r>
          </w:p>
        </w:tc>
        <w:tc>
          <w:tcPr>
            <w:tcW w:type="dxa" w:w="1568"/>
          </w:tcPr>
          <w:p>
            <w:r>
              <w:rPr>
                <w:sz w:val="20"/>
              </w:rPr>
              <w:t>1. Start typing a new password</w:t>
            </w:r>
          </w:p>
        </w:tc>
        <w:tc>
          <w:tcPr>
            <w:tcW w:type="dxa" w:w="1568"/>
          </w:tcPr>
          <w:p>
            <w:r>
              <w:rPr>
                <w:sz w:val="20"/>
              </w:rPr>
              <w:t>Strength indicator updates in real time (Weak/Medium/Strong).</w:t>
            </w:r>
          </w:p>
        </w:tc>
        <w:tc>
          <w:tcPr>
            <w:tcW w:type="dxa" w:w="1568"/>
          </w:tcPr>
          <w:p>
            <w:r>
              <w:rPr>
                <w:sz w:val="20"/>
              </w:rPr>
              <w:t>P2</w:t>
            </w:r>
          </w:p>
        </w:tc>
        <w:tc>
          <w:tcPr>
            <w:tcW w:type="dxa" w:w="1568"/>
          </w:tcPr>
          <w:p>
            <w:r>
              <w:rPr>
                <w:sz w:val="20"/>
              </w:rPr>
              <w:t>Not Run</w:t>
            </w:r>
          </w:p>
        </w:tc>
      </w:tr>
      <w:tr>
        <w:tc>
          <w:tcPr>
            <w:tcW w:type="dxa" w:w="1568"/>
            <w:shd w:val="clear" w:color="auto" w:fill="EBF3FB"/>
          </w:tcPr>
          <w:p>
            <w:r>
              <w:rPr>
                <w:sz w:val="20"/>
              </w:rPr>
              <w:t>TC-PWD-09</w:t>
            </w:r>
          </w:p>
        </w:tc>
        <w:tc>
          <w:tcPr>
            <w:tcW w:type="dxa" w:w="1568"/>
            <w:shd w:val="clear" w:color="auto" w:fill="EBF3FB"/>
          </w:tcPr>
          <w:p>
            <w:r>
              <w:rPr>
                <w:sz w:val="20"/>
              </w:rPr>
              <w:t>Reset Token Single Use</w:t>
            </w:r>
          </w:p>
        </w:tc>
        <w:tc>
          <w:tcPr>
            <w:tcW w:type="dxa" w:w="1568"/>
            <w:shd w:val="clear" w:color="auto" w:fill="EBF3FB"/>
          </w:tcPr>
          <w:p>
            <w:r>
              <w:rPr>
                <w:sz w:val="20"/>
              </w:rPr>
              <w:t>1. Use a valid reset link</w:t>
              <w:br/>
              <w:t>2. Try using the same link again</w:t>
            </w:r>
          </w:p>
        </w:tc>
        <w:tc>
          <w:tcPr>
            <w:tcW w:type="dxa" w:w="1568"/>
            <w:shd w:val="clear" w:color="auto" w:fill="EBF3FB"/>
          </w:tcPr>
          <w:p>
            <w:r>
              <w:rPr>
                <w:sz w:val="20"/>
              </w:rPr>
              <w:t>Second use rejected: "Link already used or expired."</w:t>
            </w:r>
          </w:p>
        </w:tc>
        <w:tc>
          <w:tcPr>
            <w:tcW w:type="dxa" w:w="1568"/>
            <w:shd w:val="clear" w:color="auto" w:fill="EBF3FB"/>
          </w:tcPr>
          <w:p>
            <w:r>
              <w:rPr>
                <w:sz w:val="20"/>
              </w:rPr>
              <w:t>P1</w:t>
            </w:r>
          </w:p>
        </w:tc>
        <w:tc>
          <w:tcPr>
            <w:tcW w:type="dxa" w:w="1568"/>
            <w:shd w:val="clear" w:color="auto" w:fill="EBF3FB"/>
          </w:tcPr>
          <w:p>
            <w:r>
              <w:rPr>
                <w:sz w:val="20"/>
              </w:rPr>
              <w:t>Not Run</w:t>
            </w:r>
          </w:p>
        </w:tc>
      </w:tr>
    </w:tbl>
    <w:p/>
    <w:p>
      <w:pPr>
        <w:pStyle w:val="Heading2"/>
      </w:pPr>
      <w:r>
        <w:rPr>
          <w:color w:val="2E74B5"/>
        </w:rPr>
        <w:t>5.3 Multi-Factor Authentication (2FA)</w:t>
      </w:r>
    </w:p>
    <w:tbl>
      <w:tblPr>
        <w:tblStyle w:val="TableGrid"/>
        <w:tblW w:type="auto" w:w="0"/>
        <w:tblLook w:firstColumn="1" w:firstRow="1" w:lastColumn="0" w:lastRow="0" w:noHBand="0" w:noVBand="1" w:val="04A0"/>
      </w:tblPr>
      <w:tblGrid>
        <w:gridCol w:w="1568"/>
        <w:gridCol w:w="1568"/>
        <w:gridCol w:w="1568"/>
        <w:gridCol w:w="1568"/>
        <w:gridCol w:w="1568"/>
        <w:gridCol w:w="1568"/>
      </w:tblGrid>
      <w:tr>
        <w:tc>
          <w:tcPr>
            <w:tcW w:type="dxa" w:w="1020"/>
            <w:shd w:val="clear" w:color="auto" w:fill="1F3864"/>
          </w:tcPr>
          <w:p>
            <w:pPr>
              <w:jc w:val="center"/>
            </w:pPr>
            <w:r/>
            <w:r>
              <w:rPr>
                <w:b/>
                <w:color w:val="FFFFFF"/>
                <w:sz w:val="20"/>
              </w:rPr>
              <w:t>TC ID</w:t>
            </w:r>
          </w:p>
        </w:tc>
        <w:tc>
          <w:tcPr>
            <w:tcW w:type="dxa" w:w="1814"/>
            <w:shd w:val="clear" w:color="auto" w:fill="1F3864"/>
          </w:tcPr>
          <w:p>
            <w:pPr>
              <w:jc w:val="center"/>
            </w:pPr>
            <w:r/>
            <w:r>
              <w:rPr>
                <w:b/>
                <w:color w:val="FFFFFF"/>
                <w:sz w:val="20"/>
              </w:rPr>
              <w:t>Test Case Title</w:t>
            </w:r>
          </w:p>
        </w:tc>
        <w:tc>
          <w:tcPr>
            <w:tcW w:type="dxa" w:w="3402"/>
            <w:shd w:val="clear" w:color="auto" w:fill="1F3864"/>
          </w:tcPr>
          <w:p>
            <w:pPr>
              <w:jc w:val="center"/>
            </w:pPr>
            <w:r/>
            <w:r>
              <w:rPr>
                <w:b/>
                <w:color w:val="FFFFFF"/>
                <w:sz w:val="20"/>
              </w:rPr>
              <w:t>Steps</w:t>
            </w:r>
          </w:p>
        </w:tc>
        <w:tc>
          <w:tcPr>
            <w:tcW w:type="dxa" w:w="2551"/>
            <w:shd w:val="clear" w:color="auto" w:fill="1F3864"/>
          </w:tcPr>
          <w:p>
            <w:pPr>
              <w:jc w:val="center"/>
            </w:pPr>
            <w:r/>
            <w:r>
              <w:rPr>
                <w:b/>
                <w:color w:val="FFFFFF"/>
                <w:sz w:val="20"/>
              </w:rPr>
              <w:t>Expected Result</w:t>
            </w:r>
          </w:p>
        </w:tc>
        <w:tc>
          <w:tcPr>
            <w:tcW w:type="dxa" w:w="794"/>
            <w:shd w:val="clear" w:color="auto" w:fill="1F3864"/>
          </w:tcPr>
          <w:p>
            <w:pPr>
              <w:jc w:val="center"/>
            </w:pPr>
            <w:r/>
            <w:r>
              <w:rPr>
                <w:b/>
                <w:color w:val="FFFFFF"/>
                <w:sz w:val="20"/>
              </w:rPr>
              <w:t>Priority</w:t>
            </w:r>
          </w:p>
        </w:tc>
        <w:tc>
          <w:tcPr>
            <w:tcW w:type="dxa" w:w="1020"/>
            <w:shd w:val="clear" w:color="auto" w:fill="1F3864"/>
          </w:tcPr>
          <w:p>
            <w:pPr>
              <w:jc w:val="center"/>
            </w:pPr>
            <w:r/>
            <w:r>
              <w:rPr>
                <w:b/>
                <w:color w:val="FFFFFF"/>
                <w:sz w:val="20"/>
              </w:rPr>
              <w:t>Status</w:t>
            </w:r>
          </w:p>
        </w:tc>
      </w:tr>
      <w:tr>
        <w:tc>
          <w:tcPr>
            <w:tcW w:type="dxa" w:w="1568"/>
            <w:shd w:val="clear" w:color="auto" w:fill="EBF3FB"/>
          </w:tcPr>
          <w:p>
            <w:r>
              <w:rPr>
                <w:sz w:val="20"/>
              </w:rPr>
              <w:t>TC-MFA-01</w:t>
            </w:r>
          </w:p>
        </w:tc>
        <w:tc>
          <w:tcPr>
            <w:tcW w:type="dxa" w:w="1568"/>
            <w:shd w:val="clear" w:color="auto" w:fill="EBF3FB"/>
          </w:tcPr>
          <w:p>
            <w:r>
              <w:rPr>
                <w:sz w:val="20"/>
              </w:rPr>
              <w:t>2FA - Valid OTP</w:t>
            </w:r>
          </w:p>
        </w:tc>
        <w:tc>
          <w:tcPr>
            <w:tcW w:type="dxa" w:w="1568"/>
            <w:shd w:val="clear" w:color="auto" w:fill="EBF3FB"/>
          </w:tcPr>
          <w:p>
            <w:r>
              <w:rPr>
                <w:sz w:val="20"/>
              </w:rPr>
              <w:t>1. Login with 2FA-enabled account</w:t>
              <w:br/>
              <w:t>2. Enter correct OTP</w:t>
            </w:r>
          </w:p>
        </w:tc>
        <w:tc>
          <w:tcPr>
            <w:tcW w:type="dxa" w:w="1568"/>
            <w:shd w:val="clear" w:color="auto" w:fill="EBF3FB"/>
          </w:tcPr>
          <w:p>
            <w:r>
              <w:rPr>
                <w:sz w:val="20"/>
              </w:rPr>
              <w:t>User authenticated and redirected to dashboard.</w:t>
            </w:r>
          </w:p>
        </w:tc>
        <w:tc>
          <w:tcPr>
            <w:tcW w:type="dxa" w:w="1568"/>
            <w:shd w:val="clear" w:color="auto" w:fill="EBF3FB"/>
          </w:tcPr>
          <w:p>
            <w:r>
              <w:rPr>
                <w:sz w:val="20"/>
              </w:rPr>
              <w:t>P1</w:t>
            </w:r>
          </w:p>
        </w:tc>
        <w:tc>
          <w:tcPr>
            <w:tcW w:type="dxa" w:w="1568"/>
            <w:shd w:val="clear" w:color="auto" w:fill="EBF3FB"/>
          </w:tcPr>
          <w:p>
            <w:r>
              <w:rPr>
                <w:sz w:val="20"/>
              </w:rPr>
              <w:t>Not Run</w:t>
            </w:r>
          </w:p>
        </w:tc>
      </w:tr>
      <w:tr>
        <w:tc>
          <w:tcPr>
            <w:tcW w:type="dxa" w:w="1568"/>
          </w:tcPr>
          <w:p>
            <w:r>
              <w:rPr>
                <w:sz w:val="20"/>
              </w:rPr>
              <w:t>TC-MFA-02</w:t>
            </w:r>
          </w:p>
        </w:tc>
        <w:tc>
          <w:tcPr>
            <w:tcW w:type="dxa" w:w="1568"/>
          </w:tcPr>
          <w:p>
            <w:r>
              <w:rPr>
                <w:sz w:val="20"/>
              </w:rPr>
              <w:t>2FA - Invalid OTP</w:t>
            </w:r>
          </w:p>
        </w:tc>
        <w:tc>
          <w:tcPr>
            <w:tcW w:type="dxa" w:w="1568"/>
          </w:tcPr>
          <w:p>
            <w:r>
              <w:rPr>
                <w:sz w:val="20"/>
              </w:rPr>
              <w:t>1. Login with 2FA account</w:t>
              <w:br/>
              <w:t>2. Enter wrong OTP</w:t>
            </w:r>
          </w:p>
        </w:tc>
        <w:tc>
          <w:tcPr>
            <w:tcW w:type="dxa" w:w="1568"/>
          </w:tcPr>
          <w:p>
            <w:r>
              <w:rPr>
                <w:sz w:val="20"/>
              </w:rPr>
              <w:t>Error: "Invalid code. Please try again."</w:t>
            </w:r>
          </w:p>
        </w:tc>
        <w:tc>
          <w:tcPr>
            <w:tcW w:type="dxa" w:w="1568"/>
          </w:tcPr>
          <w:p>
            <w:r>
              <w:rPr>
                <w:sz w:val="20"/>
              </w:rPr>
              <w:t>P1</w:t>
            </w:r>
          </w:p>
        </w:tc>
        <w:tc>
          <w:tcPr>
            <w:tcW w:type="dxa" w:w="1568"/>
          </w:tcPr>
          <w:p>
            <w:r>
              <w:rPr>
                <w:sz w:val="20"/>
              </w:rPr>
              <w:t>Not Run</w:t>
            </w:r>
          </w:p>
        </w:tc>
      </w:tr>
      <w:tr>
        <w:tc>
          <w:tcPr>
            <w:tcW w:type="dxa" w:w="1568"/>
            <w:shd w:val="clear" w:color="auto" w:fill="EBF3FB"/>
          </w:tcPr>
          <w:p>
            <w:r>
              <w:rPr>
                <w:sz w:val="20"/>
              </w:rPr>
              <w:t>TC-MFA-03</w:t>
            </w:r>
          </w:p>
        </w:tc>
        <w:tc>
          <w:tcPr>
            <w:tcW w:type="dxa" w:w="1568"/>
            <w:shd w:val="clear" w:color="auto" w:fill="EBF3FB"/>
          </w:tcPr>
          <w:p>
            <w:r>
              <w:rPr>
                <w:sz w:val="20"/>
              </w:rPr>
              <w:t>2FA - Expired OTP</w:t>
            </w:r>
          </w:p>
        </w:tc>
        <w:tc>
          <w:tcPr>
            <w:tcW w:type="dxa" w:w="1568"/>
            <w:shd w:val="clear" w:color="auto" w:fill="EBF3FB"/>
          </w:tcPr>
          <w:p>
            <w:r>
              <w:rPr>
                <w:sz w:val="20"/>
              </w:rPr>
              <w:t>1. Wait for OTP to expire</w:t>
              <w:br/>
              <w:t>2. Enter expired OTP</w:t>
            </w:r>
          </w:p>
        </w:tc>
        <w:tc>
          <w:tcPr>
            <w:tcW w:type="dxa" w:w="1568"/>
            <w:shd w:val="clear" w:color="auto" w:fill="EBF3FB"/>
          </w:tcPr>
          <w:p>
            <w:r>
              <w:rPr>
                <w:sz w:val="20"/>
              </w:rPr>
              <w:t>Error: "Code has expired. Please request a new one."</w:t>
            </w:r>
          </w:p>
        </w:tc>
        <w:tc>
          <w:tcPr>
            <w:tcW w:type="dxa" w:w="1568"/>
            <w:shd w:val="clear" w:color="auto" w:fill="EBF3FB"/>
          </w:tcPr>
          <w:p>
            <w:r>
              <w:rPr>
                <w:sz w:val="20"/>
              </w:rPr>
              <w:t>P1</w:t>
            </w:r>
          </w:p>
        </w:tc>
        <w:tc>
          <w:tcPr>
            <w:tcW w:type="dxa" w:w="1568"/>
            <w:shd w:val="clear" w:color="auto" w:fill="EBF3FB"/>
          </w:tcPr>
          <w:p>
            <w:r>
              <w:rPr>
                <w:sz w:val="20"/>
              </w:rPr>
              <w:t>Not Run</w:t>
            </w:r>
          </w:p>
        </w:tc>
      </w:tr>
      <w:tr>
        <w:tc>
          <w:tcPr>
            <w:tcW w:type="dxa" w:w="1568"/>
          </w:tcPr>
          <w:p>
            <w:r>
              <w:rPr>
                <w:sz w:val="20"/>
              </w:rPr>
              <w:t>TC-MFA-04</w:t>
            </w:r>
          </w:p>
        </w:tc>
        <w:tc>
          <w:tcPr>
            <w:tcW w:type="dxa" w:w="1568"/>
          </w:tcPr>
          <w:p>
            <w:r>
              <w:rPr>
                <w:sz w:val="20"/>
              </w:rPr>
              <w:t>2FA - Resend Code</w:t>
            </w:r>
          </w:p>
        </w:tc>
        <w:tc>
          <w:tcPr>
            <w:tcW w:type="dxa" w:w="1568"/>
          </w:tcPr>
          <w:p>
            <w:r>
              <w:rPr>
                <w:sz w:val="20"/>
              </w:rPr>
              <w:t>1. Click "Resend Code" on 2FA screen</w:t>
            </w:r>
          </w:p>
        </w:tc>
        <w:tc>
          <w:tcPr>
            <w:tcW w:type="dxa" w:w="1568"/>
          </w:tcPr>
          <w:p>
            <w:r>
              <w:rPr>
                <w:sz w:val="20"/>
              </w:rPr>
              <w:t>New OTP sent. Confirmation message shown. Previous OTP invalidated.</w:t>
            </w:r>
          </w:p>
        </w:tc>
        <w:tc>
          <w:tcPr>
            <w:tcW w:type="dxa" w:w="1568"/>
          </w:tcPr>
          <w:p>
            <w:r>
              <w:rPr>
                <w:sz w:val="20"/>
              </w:rPr>
              <w:t>P2</w:t>
            </w:r>
          </w:p>
        </w:tc>
        <w:tc>
          <w:tcPr>
            <w:tcW w:type="dxa" w:w="1568"/>
          </w:tcPr>
          <w:p>
            <w:r>
              <w:rPr>
                <w:sz w:val="20"/>
              </w:rPr>
              <w:t>Not Run</w:t>
            </w:r>
          </w:p>
        </w:tc>
      </w:tr>
      <w:tr>
        <w:tc>
          <w:tcPr>
            <w:tcW w:type="dxa" w:w="1568"/>
            <w:shd w:val="clear" w:color="auto" w:fill="EBF3FB"/>
          </w:tcPr>
          <w:p>
            <w:r>
              <w:rPr>
                <w:sz w:val="20"/>
              </w:rPr>
              <w:t>TC-MFA-05</w:t>
            </w:r>
          </w:p>
        </w:tc>
        <w:tc>
          <w:tcPr>
            <w:tcW w:type="dxa" w:w="1568"/>
            <w:shd w:val="clear" w:color="auto" w:fill="EBF3FB"/>
          </w:tcPr>
          <w:p>
            <w:r>
              <w:rPr>
                <w:sz w:val="20"/>
              </w:rPr>
              <w:t>2FA - Bypass Attempt</w:t>
            </w:r>
          </w:p>
        </w:tc>
        <w:tc>
          <w:tcPr>
            <w:tcW w:type="dxa" w:w="1568"/>
            <w:shd w:val="clear" w:color="auto" w:fill="EBF3FB"/>
          </w:tcPr>
          <w:p>
            <w:r>
              <w:rPr>
                <w:sz w:val="20"/>
              </w:rPr>
              <w:t>1. Login</w:t>
              <w:br/>
              <w:t>2. Skip 2FA step</w:t>
              <w:br/>
              <w:t>3. Access dashboard URL directly</w:t>
            </w:r>
          </w:p>
        </w:tc>
        <w:tc>
          <w:tcPr>
            <w:tcW w:type="dxa" w:w="1568"/>
            <w:shd w:val="clear" w:color="auto" w:fill="EBF3FB"/>
          </w:tcPr>
          <w:p>
            <w:r>
              <w:rPr>
                <w:sz w:val="20"/>
              </w:rPr>
              <w:t>Redirected back to 2FA verification. Dashboard access denied.</w:t>
            </w:r>
          </w:p>
        </w:tc>
        <w:tc>
          <w:tcPr>
            <w:tcW w:type="dxa" w:w="1568"/>
            <w:shd w:val="clear" w:color="auto" w:fill="EBF3FB"/>
          </w:tcPr>
          <w:p>
            <w:r>
              <w:rPr>
                <w:sz w:val="20"/>
              </w:rPr>
              <w:t>P1</w:t>
            </w:r>
          </w:p>
        </w:tc>
        <w:tc>
          <w:tcPr>
            <w:tcW w:type="dxa" w:w="1568"/>
            <w:shd w:val="clear" w:color="auto" w:fill="EBF3FB"/>
          </w:tcPr>
          <w:p>
            <w:r>
              <w:rPr>
                <w:sz w:val="20"/>
              </w:rPr>
              <w:t>Not Run</w:t>
            </w:r>
          </w:p>
        </w:tc>
      </w:tr>
    </w:tbl>
    <w:p/>
    <w:p>
      <w:pPr>
        <w:pStyle w:val="Heading2"/>
      </w:pPr>
      <w:r>
        <w:rPr>
          <w:color w:val="2E74B5"/>
        </w:rPr>
        <w:t>5.4 Single Sign-On (SSO)</w:t>
      </w:r>
    </w:p>
    <w:tbl>
      <w:tblPr>
        <w:tblStyle w:val="TableGrid"/>
        <w:tblW w:type="auto" w:w="0"/>
        <w:tblLook w:firstColumn="1" w:firstRow="1" w:lastColumn="0" w:lastRow="0" w:noHBand="0" w:noVBand="1" w:val="04A0"/>
      </w:tblPr>
      <w:tblGrid>
        <w:gridCol w:w="1568"/>
        <w:gridCol w:w="1568"/>
        <w:gridCol w:w="1568"/>
        <w:gridCol w:w="1568"/>
        <w:gridCol w:w="1568"/>
        <w:gridCol w:w="1568"/>
      </w:tblGrid>
      <w:tr>
        <w:tc>
          <w:tcPr>
            <w:tcW w:type="dxa" w:w="1020"/>
            <w:shd w:val="clear" w:color="auto" w:fill="1F3864"/>
          </w:tcPr>
          <w:p>
            <w:pPr>
              <w:jc w:val="center"/>
            </w:pPr>
            <w:r/>
            <w:r>
              <w:rPr>
                <w:b/>
                <w:color w:val="FFFFFF"/>
                <w:sz w:val="20"/>
              </w:rPr>
              <w:t>TC ID</w:t>
            </w:r>
          </w:p>
        </w:tc>
        <w:tc>
          <w:tcPr>
            <w:tcW w:type="dxa" w:w="1814"/>
            <w:shd w:val="clear" w:color="auto" w:fill="1F3864"/>
          </w:tcPr>
          <w:p>
            <w:pPr>
              <w:jc w:val="center"/>
            </w:pPr>
            <w:r/>
            <w:r>
              <w:rPr>
                <w:b/>
                <w:color w:val="FFFFFF"/>
                <w:sz w:val="20"/>
              </w:rPr>
              <w:t>Test Case Title</w:t>
            </w:r>
          </w:p>
        </w:tc>
        <w:tc>
          <w:tcPr>
            <w:tcW w:type="dxa" w:w="3402"/>
            <w:shd w:val="clear" w:color="auto" w:fill="1F3864"/>
          </w:tcPr>
          <w:p>
            <w:pPr>
              <w:jc w:val="center"/>
            </w:pPr>
            <w:r/>
            <w:r>
              <w:rPr>
                <w:b/>
                <w:color w:val="FFFFFF"/>
                <w:sz w:val="20"/>
              </w:rPr>
              <w:t>Steps</w:t>
            </w:r>
          </w:p>
        </w:tc>
        <w:tc>
          <w:tcPr>
            <w:tcW w:type="dxa" w:w="2551"/>
            <w:shd w:val="clear" w:color="auto" w:fill="1F3864"/>
          </w:tcPr>
          <w:p>
            <w:pPr>
              <w:jc w:val="center"/>
            </w:pPr>
            <w:r/>
            <w:r>
              <w:rPr>
                <w:b/>
                <w:color w:val="FFFFFF"/>
                <w:sz w:val="20"/>
              </w:rPr>
              <w:t>Expected Result</w:t>
            </w:r>
          </w:p>
        </w:tc>
        <w:tc>
          <w:tcPr>
            <w:tcW w:type="dxa" w:w="794"/>
            <w:shd w:val="clear" w:color="auto" w:fill="1F3864"/>
          </w:tcPr>
          <w:p>
            <w:pPr>
              <w:jc w:val="center"/>
            </w:pPr>
            <w:r/>
            <w:r>
              <w:rPr>
                <w:b/>
                <w:color w:val="FFFFFF"/>
                <w:sz w:val="20"/>
              </w:rPr>
              <w:t>Priority</w:t>
            </w:r>
          </w:p>
        </w:tc>
        <w:tc>
          <w:tcPr>
            <w:tcW w:type="dxa" w:w="1020"/>
            <w:shd w:val="clear" w:color="auto" w:fill="1F3864"/>
          </w:tcPr>
          <w:p>
            <w:pPr>
              <w:jc w:val="center"/>
            </w:pPr>
            <w:r/>
            <w:r>
              <w:rPr>
                <w:b/>
                <w:color w:val="FFFFFF"/>
                <w:sz w:val="20"/>
              </w:rPr>
              <w:t>Status</w:t>
            </w:r>
          </w:p>
        </w:tc>
      </w:tr>
      <w:tr>
        <w:tc>
          <w:tcPr>
            <w:tcW w:type="dxa" w:w="1568"/>
            <w:shd w:val="clear" w:color="auto" w:fill="EBF3FB"/>
          </w:tcPr>
          <w:p>
            <w:r>
              <w:rPr>
                <w:sz w:val="20"/>
              </w:rPr>
              <w:t>TC-SSO-01</w:t>
            </w:r>
          </w:p>
        </w:tc>
        <w:tc>
          <w:tcPr>
            <w:tcW w:type="dxa" w:w="1568"/>
            <w:shd w:val="clear" w:color="auto" w:fill="EBF3FB"/>
          </w:tcPr>
          <w:p>
            <w:r>
              <w:rPr>
                <w:sz w:val="20"/>
              </w:rPr>
              <w:t>SAML SSO - Valid Login</w:t>
            </w:r>
          </w:p>
        </w:tc>
        <w:tc>
          <w:tcPr>
            <w:tcW w:type="dxa" w:w="1568"/>
            <w:shd w:val="clear" w:color="auto" w:fill="EBF3FB"/>
          </w:tcPr>
          <w:p>
            <w:r>
              <w:rPr>
                <w:sz w:val="20"/>
              </w:rPr>
              <w:t>1. Click SSO login</w:t>
              <w:br/>
              <w:t>2. Enter org domain</w:t>
              <w:br/>
              <w:t>3. Complete IdP authentication</w:t>
            </w:r>
          </w:p>
        </w:tc>
        <w:tc>
          <w:tcPr>
            <w:tcW w:type="dxa" w:w="1568"/>
            <w:shd w:val="clear" w:color="auto" w:fill="EBF3FB"/>
          </w:tcPr>
          <w:p>
            <w:r>
              <w:rPr>
                <w:sz w:val="20"/>
              </w:rPr>
              <w:t>Redirected to VWO dashboard. Session established.</w:t>
            </w:r>
          </w:p>
        </w:tc>
        <w:tc>
          <w:tcPr>
            <w:tcW w:type="dxa" w:w="1568"/>
            <w:shd w:val="clear" w:color="auto" w:fill="EBF3FB"/>
          </w:tcPr>
          <w:p>
            <w:r>
              <w:rPr>
                <w:sz w:val="20"/>
              </w:rPr>
              <w:t>P1</w:t>
            </w:r>
          </w:p>
        </w:tc>
        <w:tc>
          <w:tcPr>
            <w:tcW w:type="dxa" w:w="1568"/>
            <w:shd w:val="clear" w:color="auto" w:fill="EBF3FB"/>
          </w:tcPr>
          <w:p>
            <w:r>
              <w:rPr>
                <w:sz w:val="20"/>
              </w:rPr>
              <w:t>Not Run</w:t>
            </w:r>
          </w:p>
        </w:tc>
      </w:tr>
      <w:tr>
        <w:tc>
          <w:tcPr>
            <w:tcW w:type="dxa" w:w="1568"/>
          </w:tcPr>
          <w:p>
            <w:r>
              <w:rPr>
                <w:sz w:val="20"/>
              </w:rPr>
              <w:t>TC-SSO-02</w:t>
            </w:r>
          </w:p>
        </w:tc>
        <w:tc>
          <w:tcPr>
            <w:tcW w:type="dxa" w:w="1568"/>
          </w:tcPr>
          <w:p>
            <w:r>
              <w:rPr>
                <w:sz w:val="20"/>
              </w:rPr>
              <w:t>OAuth SSO - Valid Login</w:t>
            </w:r>
          </w:p>
        </w:tc>
        <w:tc>
          <w:tcPr>
            <w:tcW w:type="dxa" w:w="1568"/>
          </w:tcPr>
          <w:p>
            <w:r>
              <w:rPr>
                <w:sz w:val="20"/>
              </w:rPr>
              <w:t>1. Initiate OAuth SSO</w:t>
              <w:br/>
              <w:t>2. Authenticate with OAuth IdP</w:t>
            </w:r>
          </w:p>
        </w:tc>
        <w:tc>
          <w:tcPr>
            <w:tcW w:type="dxa" w:w="1568"/>
          </w:tcPr>
          <w:p>
            <w:r>
              <w:rPr>
                <w:sz w:val="20"/>
              </w:rPr>
              <w:t>Tokens exchanged successfully. User logged in.</w:t>
            </w:r>
          </w:p>
        </w:tc>
        <w:tc>
          <w:tcPr>
            <w:tcW w:type="dxa" w:w="1568"/>
          </w:tcPr>
          <w:p>
            <w:r>
              <w:rPr>
                <w:sz w:val="20"/>
              </w:rPr>
              <w:t>P1</w:t>
            </w:r>
          </w:p>
        </w:tc>
        <w:tc>
          <w:tcPr>
            <w:tcW w:type="dxa" w:w="1568"/>
          </w:tcPr>
          <w:p>
            <w:r>
              <w:rPr>
                <w:sz w:val="20"/>
              </w:rPr>
              <w:t>Not Run</w:t>
            </w:r>
          </w:p>
        </w:tc>
      </w:tr>
      <w:tr>
        <w:tc>
          <w:tcPr>
            <w:tcW w:type="dxa" w:w="1568"/>
            <w:shd w:val="clear" w:color="auto" w:fill="EBF3FB"/>
          </w:tcPr>
          <w:p>
            <w:r>
              <w:rPr>
                <w:sz w:val="20"/>
              </w:rPr>
              <w:t>TC-SSO-03</w:t>
            </w:r>
          </w:p>
        </w:tc>
        <w:tc>
          <w:tcPr>
            <w:tcW w:type="dxa" w:w="1568"/>
            <w:shd w:val="clear" w:color="auto" w:fill="EBF3FB"/>
          </w:tcPr>
          <w:p>
            <w:r>
              <w:rPr>
                <w:sz w:val="20"/>
              </w:rPr>
              <w:t>SSO - Invalid Domain</w:t>
            </w:r>
          </w:p>
        </w:tc>
        <w:tc>
          <w:tcPr>
            <w:tcW w:type="dxa" w:w="1568"/>
            <w:shd w:val="clear" w:color="auto" w:fill="EBF3FB"/>
          </w:tcPr>
          <w:p>
            <w:r>
              <w:rPr>
                <w:sz w:val="20"/>
              </w:rPr>
              <w:t>1. Enter an unregistered SSO domain</w:t>
            </w:r>
          </w:p>
        </w:tc>
        <w:tc>
          <w:tcPr>
            <w:tcW w:type="dxa" w:w="1568"/>
            <w:shd w:val="clear" w:color="auto" w:fill="EBF3FB"/>
          </w:tcPr>
          <w:p>
            <w:r>
              <w:rPr>
                <w:sz w:val="20"/>
              </w:rPr>
              <w:t>Error: "SSO is not configured for this domain."</w:t>
            </w:r>
          </w:p>
        </w:tc>
        <w:tc>
          <w:tcPr>
            <w:tcW w:type="dxa" w:w="1568"/>
            <w:shd w:val="clear" w:color="auto" w:fill="EBF3FB"/>
          </w:tcPr>
          <w:p>
            <w:r>
              <w:rPr>
                <w:sz w:val="20"/>
              </w:rPr>
              <w:t>P1</w:t>
            </w:r>
          </w:p>
        </w:tc>
        <w:tc>
          <w:tcPr>
            <w:tcW w:type="dxa" w:w="1568"/>
            <w:shd w:val="clear" w:color="auto" w:fill="EBF3FB"/>
          </w:tcPr>
          <w:p>
            <w:r>
              <w:rPr>
                <w:sz w:val="20"/>
              </w:rPr>
              <w:t>Not Run</w:t>
            </w:r>
          </w:p>
        </w:tc>
      </w:tr>
      <w:tr>
        <w:tc>
          <w:tcPr>
            <w:tcW w:type="dxa" w:w="1568"/>
          </w:tcPr>
          <w:p>
            <w:r>
              <w:rPr>
                <w:sz w:val="20"/>
              </w:rPr>
              <w:t>TC-SSO-04</w:t>
            </w:r>
          </w:p>
        </w:tc>
        <w:tc>
          <w:tcPr>
            <w:tcW w:type="dxa" w:w="1568"/>
          </w:tcPr>
          <w:p>
            <w:r>
              <w:rPr>
                <w:sz w:val="20"/>
              </w:rPr>
              <w:t>Social Login - Google</w:t>
            </w:r>
          </w:p>
        </w:tc>
        <w:tc>
          <w:tcPr>
            <w:tcW w:type="dxa" w:w="1568"/>
          </w:tcPr>
          <w:p>
            <w:r>
              <w:rPr>
                <w:sz w:val="20"/>
              </w:rPr>
              <w:t>1. Click "Continue with Google"</w:t>
              <w:br/>
              <w:t>2. Select a Google account</w:t>
            </w:r>
          </w:p>
        </w:tc>
        <w:tc>
          <w:tcPr>
            <w:tcW w:type="dxa" w:w="1568"/>
          </w:tcPr>
          <w:p>
            <w:r>
              <w:rPr>
                <w:sz w:val="20"/>
              </w:rPr>
              <w:t>User authenticated via Google and redirected to dashboard.</w:t>
            </w:r>
          </w:p>
        </w:tc>
        <w:tc>
          <w:tcPr>
            <w:tcW w:type="dxa" w:w="1568"/>
          </w:tcPr>
          <w:p>
            <w:r>
              <w:rPr>
                <w:sz w:val="20"/>
              </w:rPr>
              <w:t>P2</w:t>
            </w:r>
          </w:p>
        </w:tc>
        <w:tc>
          <w:tcPr>
            <w:tcW w:type="dxa" w:w="1568"/>
          </w:tcPr>
          <w:p>
            <w:r>
              <w:rPr>
                <w:sz w:val="20"/>
              </w:rPr>
              <w:t>Not Run</w:t>
            </w:r>
          </w:p>
        </w:tc>
      </w:tr>
      <w:tr>
        <w:tc>
          <w:tcPr>
            <w:tcW w:type="dxa" w:w="1568"/>
            <w:shd w:val="clear" w:color="auto" w:fill="EBF3FB"/>
          </w:tcPr>
          <w:p>
            <w:r>
              <w:rPr>
                <w:sz w:val="20"/>
              </w:rPr>
              <w:t>TC-SSO-05</w:t>
            </w:r>
          </w:p>
        </w:tc>
        <w:tc>
          <w:tcPr>
            <w:tcW w:type="dxa" w:w="1568"/>
            <w:shd w:val="clear" w:color="auto" w:fill="EBF3FB"/>
          </w:tcPr>
          <w:p>
            <w:r>
              <w:rPr>
                <w:sz w:val="20"/>
              </w:rPr>
              <w:t>Social Login - Microsoft</w:t>
            </w:r>
          </w:p>
        </w:tc>
        <w:tc>
          <w:tcPr>
            <w:tcW w:type="dxa" w:w="1568"/>
            <w:shd w:val="clear" w:color="auto" w:fill="EBF3FB"/>
          </w:tcPr>
          <w:p>
            <w:r>
              <w:rPr>
                <w:sz w:val="20"/>
              </w:rPr>
              <w:t>1. Click "Continue with Microsoft"</w:t>
              <w:br/>
              <w:t>2. Select Microsoft account</w:t>
            </w:r>
          </w:p>
        </w:tc>
        <w:tc>
          <w:tcPr>
            <w:tcW w:type="dxa" w:w="1568"/>
            <w:shd w:val="clear" w:color="auto" w:fill="EBF3FB"/>
          </w:tcPr>
          <w:p>
            <w:r>
              <w:rPr>
                <w:sz w:val="20"/>
              </w:rPr>
              <w:t>User authenticated and redirected to dashboard.</w:t>
            </w:r>
          </w:p>
        </w:tc>
        <w:tc>
          <w:tcPr>
            <w:tcW w:type="dxa" w:w="1568"/>
            <w:shd w:val="clear" w:color="auto" w:fill="EBF3FB"/>
          </w:tcPr>
          <w:p>
            <w:r>
              <w:rPr>
                <w:sz w:val="20"/>
              </w:rPr>
              <w:t>P2</w:t>
            </w:r>
          </w:p>
        </w:tc>
        <w:tc>
          <w:tcPr>
            <w:tcW w:type="dxa" w:w="1568"/>
            <w:shd w:val="clear" w:color="auto" w:fill="EBF3FB"/>
          </w:tcPr>
          <w:p>
            <w:r>
              <w:rPr>
                <w:sz w:val="20"/>
              </w:rPr>
              <w:t>Not Run</w:t>
            </w:r>
          </w:p>
        </w:tc>
      </w:tr>
      <w:tr>
        <w:tc>
          <w:tcPr>
            <w:tcW w:type="dxa" w:w="1568"/>
          </w:tcPr>
          <w:p>
            <w:r>
              <w:rPr>
                <w:sz w:val="20"/>
              </w:rPr>
              <w:t>TC-SSO-06</w:t>
            </w:r>
          </w:p>
        </w:tc>
        <w:tc>
          <w:tcPr>
            <w:tcW w:type="dxa" w:w="1568"/>
          </w:tcPr>
          <w:p>
            <w:r>
              <w:rPr>
                <w:sz w:val="20"/>
              </w:rPr>
              <w:t>SSO Session Expiry</w:t>
            </w:r>
          </w:p>
        </w:tc>
        <w:tc>
          <w:tcPr>
            <w:tcW w:type="dxa" w:w="1568"/>
          </w:tcPr>
          <w:p>
            <w:r>
              <w:rPr>
                <w:sz w:val="20"/>
              </w:rPr>
              <w:t>1. Login via SSO</w:t>
              <w:br/>
              <w:t>2. Allow session to expire</w:t>
            </w:r>
          </w:p>
        </w:tc>
        <w:tc>
          <w:tcPr>
            <w:tcW w:type="dxa" w:w="1568"/>
          </w:tcPr>
          <w:p>
            <w:r>
              <w:rPr>
                <w:sz w:val="20"/>
              </w:rPr>
              <w:t>User redirected to login with session expired message.</w:t>
            </w:r>
          </w:p>
        </w:tc>
        <w:tc>
          <w:tcPr>
            <w:tcW w:type="dxa" w:w="1568"/>
          </w:tcPr>
          <w:p>
            <w:r>
              <w:rPr>
                <w:sz w:val="20"/>
              </w:rPr>
              <w:t>P2</w:t>
            </w:r>
          </w:p>
        </w:tc>
        <w:tc>
          <w:tcPr>
            <w:tcW w:type="dxa" w:w="1568"/>
          </w:tcPr>
          <w:p>
            <w:r>
              <w:rPr>
                <w:sz w:val="20"/>
              </w:rPr>
              <w:t>Not Run</w:t>
            </w:r>
          </w:p>
        </w:tc>
      </w:tr>
    </w:tbl>
    <w:p/>
    <w:p>
      <w:pPr>
        <w:pStyle w:val="Heading2"/>
      </w:pPr>
      <w:r>
        <w:rPr>
          <w:color w:val="2E74B5"/>
        </w:rPr>
        <w:t>5.5 Session Management</w:t>
      </w:r>
    </w:p>
    <w:tbl>
      <w:tblPr>
        <w:tblStyle w:val="TableGrid"/>
        <w:tblW w:type="auto" w:w="0"/>
        <w:tblLook w:firstColumn="1" w:firstRow="1" w:lastColumn="0" w:lastRow="0" w:noHBand="0" w:noVBand="1" w:val="04A0"/>
      </w:tblPr>
      <w:tblGrid>
        <w:gridCol w:w="1568"/>
        <w:gridCol w:w="1568"/>
        <w:gridCol w:w="1568"/>
        <w:gridCol w:w="1568"/>
        <w:gridCol w:w="1568"/>
        <w:gridCol w:w="1568"/>
      </w:tblGrid>
      <w:tr>
        <w:tc>
          <w:tcPr>
            <w:tcW w:type="dxa" w:w="1020"/>
            <w:shd w:val="clear" w:color="auto" w:fill="1F3864"/>
          </w:tcPr>
          <w:p>
            <w:pPr>
              <w:jc w:val="center"/>
            </w:pPr>
            <w:r/>
            <w:r>
              <w:rPr>
                <w:b/>
                <w:color w:val="FFFFFF"/>
                <w:sz w:val="20"/>
              </w:rPr>
              <w:t>TC ID</w:t>
            </w:r>
          </w:p>
        </w:tc>
        <w:tc>
          <w:tcPr>
            <w:tcW w:type="dxa" w:w="1814"/>
            <w:shd w:val="clear" w:color="auto" w:fill="1F3864"/>
          </w:tcPr>
          <w:p>
            <w:pPr>
              <w:jc w:val="center"/>
            </w:pPr>
            <w:r/>
            <w:r>
              <w:rPr>
                <w:b/>
                <w:color w:val="FFFFFF"/>
                <w:sz w:val="20"/>
              </w:rPr>
              <w:t>Test Case Title</w:t>
            </w:r>
          </w:p>
        </w:tc>
        <w:tc>
          <w:tcPr>
            <w:tcW w:type="dxa" w:w="3402"/>
            <w:shd w:val="clear" w:color="auto" w:fill="1F3864"/>
          </w:tcPr>
          <w:p>
            <w:pPr>
              <w:jc w:val="center"/>
            </w:pPr>
            <w:r/>
            <w:r>
              <w:rPr>
                <w:b/>
                <w:color w:val="FFFFFF"/>
                <w:sz w:val="20"/>
              </w:rPr>
              <w:t>Steps</w:t>
            </w:r>
          </w:p>
        </w:tc>
        <w:tc>
          <w:tcPr>
            <w:tcW w:type="dxa" w:w="2551"/>
            <w:shd w:val="clear" w:color="auto" w:fill="1F3864"/>
          </w:tcPr>
          <w:p>
            <w:pPr>
              <w:jc w:val="center"/>
            </w:pPr>
            <w:r/>
            <w:r>
              <w:rPr>
                <w:b/>
                <w:color w:val="FFFFFF"/>
                <w:sz w:val="20"/>
              </w:rPr>
              <w:t>Expected Result</w:t>
            </w:r>
          </w:p>
        </w:tc>
        <w:tc>
          <w:tcPr>
            <w:tcW w:type="dxa" w:w="794"/>
            <w:shd w:val="clear" w:color="auto" w:fill="1F3864"/>
          </w:tcPr>
          <w:p>
            <w:pPr>
              <w:jc w:val="center"/>
            </w:pPr>
            <w:r/>
            <w:r>
              <w:rPr>
                <w:b/>
                <w:color w:val="FFFFFF"/>
                <w:sz w:val="20"/>
              </w:rPr>
              <w:t>Priority</w:t>
            </w:r>
          </w:p>
        </w:tc>
        <w:tc>
          <w:tcPr>
            <w:tcW w:type="dxa" w:w="1020"/>
            <w:shd w:val="clear" w:color="auto" w:fill="1F3864"/>
          </w:tcPr>
          <w:p>
            <w:pPr>
              <w:jc w:val="center"/>
            </w:pPr>
            <w:r/>
            <w:r>
              <w:rPr>
                <w:b/>
                <w:color w:val="FFFFFF"/>
                <w:sz w:val="20"/>
              </w:rPr>
              <w:t>Status</w:t>
            </w:r>
          </w:p>
        </w:tc>
      </w:tr>
      <w:tr>
        <w:tc>
          <w:tcPr>
            <w:tcW w:type="dxa" w:w="1568"/>
            <w:shd w:val="clear" w:color="auto" w:fill="EBF3FB"/>
          </w:tcPr>
          <w:p>
            <w:r>
              <w:rPr>
                <w:sz w:val="20"/>
              </w:rPr>
              <w:t>TC-SES-01</w:t>
            </w:r>
          </w:p>
        </w:tc>
        <w:tc>
          <w:tcPr>
            <w:tcW w:type="dxa" w:w="1568"/>
            <w:shd w:val="clear" w:color="auto" w:fill="EBF3FB"/>
          </w:tcPr>
          <w:p>
            <w:r>
              <w:rPr>
                <w:sz w:val="20"/>
              </w:rPr>
              <w:t>Session Timeout on Inactivity</w:t>
            </w:r>
          </w:p>
        </w:tc>
        <w:tc>
          <w:tcPr>
            <w:tcW w:type="dxa" w:w="1568"/>
            <w:shd w:val="clear" w:color="auto" w:fill="EBF3FB"/>
          </w:tcPr>
          <w:p>
            <w:r>
              <w:rPr>
                <w:sz w:val="20"/>
              </w:rPr>
              <w:t>1. Login</w:t>
              <w:br/>
              <w:t>2. Leave idle beyond timeout threshold</w:t>
            </w:r>
          </w:p>
        </w:tc>
        <w:tc>
          <w:tcPr>
            <w:tcW w:type="dxa" w:w="1568"/>
            <w:shd w:val="clear" w:color="auto" w:fill="EBF3FB"/>
          </w:tcPr>
          <w:p>
            <w:r>
              <w:rPr>
                <w:sz w:val="20"/>
              </w:rPr>
              <w:t>Auto logout. Redirected to login with timeout message.</w:t>
            </w:r>
          </w:p>
        </w:tc>
        <w:tc>
          <w:tcPr>
            <w:tcW w:type="dxa" w:w="1568"/>
            <w:shd w:val="clear" w:color="auto" w:fill="EBF3FB"/>
          </w:tcPr>
          <w:p>
            <w:r>
              <w:rPr>
                <w:sz w:val="20"/>
              </w:rPr>
              <w:t>P1</w:t>
            </w:r>
          </w:p>
        </w:tc>
        <w:tc>
          <w:tcPr>
            <w:tcW w:type="dxa" w:w="1568"/>
            <w:shd w:val="clear" w:color="auto" w:fill="EBF3FB"/>
          </w:tcPr>
          <w:p>
            <w:r>
              <w:rPr>
                <w:sz w:val="20"/>
              </w:rPr>
              <w:t>Not Run</w:t>
            </w:r>
          </w:p>
        </w:tc>
      </w:tr>
      <w:tr>
        <w:tc>
          <w:tcPr>
            <w:tcW w:type="dxa" w:w="1568"/>
          </w:tcPr>
          <w:p>
            <w:r>
              <w:rPr>
                <w:sz w:val="20"/>
              </w:rPr>
              <w:t>TC-SES-02</w:t>
            </w:r>
          </w:p>
        </w:tc>
        <w:tc>
          <w:tcPr>
            <w:tcW w:type="dxa" w:w="1568"/>
          </w:tcPr>
          <w:p>
            <w:r>
              <w:rPr>
                <w:sz w:val="20"/>
              </w:rPr>
              <w:t>Session Persists During Active Use</w:t>
            </w:r>
          </w:p>
        </w:tc>
        <w:tc>
          <w:tcPr>
            <w:tcW w:type="dxa" w:w="1568"/>
          </w:tcPr>
          <w:p>
            <w:r>
              <w:rPr>
                <w:sz w:val="20"/>
              </w:rPr>
              <w:t>1. Login</w:t>
              <w:br/>
              <w:t>2. Actively use the platform continuously</w:t>
            </w:r>
          </w:p>
        </w:tc>
        <w:tc>
          <w:tcPr>
            <w:tcW w:type="dxa" w:w="1568"/>
          </w:tcPr>
          <w:p>
            <w:r>
              <w:rPr>
                <w:sz w:val="20"/>
              </w:rPr>
              <w:t>Session remains active. No unexpected logout.</w:t>
            </w:r>
          </w:p>
        </w:tc>
        <w:tc>
          <w:tcPr>
            <w:tcW w:type="dxa" w:w="1568"/>
          </w:tcPr>
          <w:p>
            <w:r>
              <w:rPr>
                <w:sz w:val="20"/>
              </w:rPr>
              <w:t>P1</w:t>
            </w:r>
          </w:p>
        </w:tc>
        <w:tc>
          <w:tcPr>
            <w:tcW w:type="dxa" w:w="1568"/>
          </w:tcPr>
          <w:p>
            <w:r>
              <w:rPr>
                <w:sz w:val="20"/>
              </w:rPr>
              <w:t>Not Run</w:t>
            </w:r>
          </w:p>
        </w:tc>
      </w:tr>
      <w:tr>
        <w:tc>
          <w:tcPr>
            <w:tcW w:type="dxa" w:w="1568"/>
            <w:shd w:val="clear" w:color="auto" w:fill="EBF3FB"/>
          </w:tcPr>
          <w:p>
            <w:r>
              <w:rPr>
                <w:sz w:val="20"/>
              </w:rPr>
              <w:t>TC-SES-03</w:t>
            </w:r>
          </w:p>
        </w:tc>
        <w:tc>
          <w:tcPr>
            <w:tcW w:type="dxa" w:w="1568"/>
            <w:shd w:val="clear" w:color="auto" w:fill="EBF3FB"/>
          </w:tcPr>
          <w:p>
            <w:r>
              <w:rPr>
                <w:sz w:val="20"/>
              </w:rPr>
              <w:t>Logout Functionality</w:t>
            </w:r>
          </w:p>
        </w:tc>
        <w:tc>
          <w:tcPr>
            <w:tcW w:type="dxa" w:w="1568"/>
            <w:shd w:val="clear" w:color="auto" w:fill="EBF3FB"/>
          </w:tcPr>
          <w:p>
            <w:r>
              <w:rPr>
                <w:sz w:val="20"/>
              </w:rPr>
              <w:t>1. Click Logout</w:t>
            </w:r>
          </w:p>
        </w:tc>
        <w:tc>
          <w:tcPr>
            <w:tcW w:type="dxa" w:w="1568"/>
            <w:shd w:val="clear" w:color="auto" w:fill="EBF3FB"/>
          </w:tcPr>
          <w:p>
            <w:r>
              <w:rPr>
                <w:sz w:val="20"/>
              </w:rPr>
              <w:t>Session destroyed. Redirected to login. Back button cannot restore session.</w:t>
            </w:r>
          </w:p>
        </w:tc>
        <w:tc>
          <w:tcPr>
            <w:tcW w:type="dxa" w:w="1568"/>
            <w:shd w:val="clear" w:color="auto" w:fill="EBF3FB"/>
          </w:tcPr>
          <w:p>
            <w:r>
              <w:rPr>
                <w:sz w:val="20"/>
              </w:rPr>
              <w:t>P1</w:t>
            </w:r>
          </w:p>
        </w:tc>
        <w:tc>
          <w:tcPr>
            <w:tcW w:type="dxa" w:w="1568"/>
            <w:shd w:val="clear" w:color="auto" w:fill="EBF3FB"/>
          </w:tcPr>
          <w:p>
            <w:r>
              <w:rPr>
                <w:sz w:val="20"/>
              </w:rPr>
              <w:t>Not Run</w:t>
            </w:r>
          </w:p>
        </w:tc>
      </w:tr>
      <w:tr>
        <w:tc>
          <w:tcPr>
            <w:tcW w:type="dxa" w:w="1568"/>
          </w:tcPr>
          <w:p>
            <w:r>
              <w:rPr>
                <w:sz w:val="20"/>
              </w:rPr>
              <w:t>TC-SES-04</w:t>
            </w:r>
          </w:p>
        </w:tc>
        <w:tc>
          <w:tcPr>
            <w:tcW w:type="dxa" w:w="1568"/>
          </w:tcPr>
          <w:p>
            <w:r>
              <w:rPr>
                <w:sz w:val="20"/>
              </w:rPr>
              <w:t>Concurrent Sessions Same Account</w:t>
            </w:r>
          </w:p>
        </w:tc>
        <w:tc>
          <w:tcPr>
            <w:tcW w:type="dxa" w:w="1568"/>
          </w:tcPr>
          <w:p>
            <w:r>
              <w:rPr>
                <w:sz w:val="20"/>
              </w:rPr>
              <w:t>1. Login on Browser A</w:t>
              <w:br/>
              <w:t>2. Login on Browser B same account</w:t>
            </w:r>
          </w:p>
        </w:tc>
        <w:tc>
          <w:tcPr>
            <w:tcW w:type="dxa" w:w="1568"/>
          </w:tcPr>
          <w:p>
            <w:r>
              <w:rPr>
                <w:sz w:val="20"/>
              </w:rPr>
              <w:t>Both active OR earlier session invalidated per policy.</w:t>
            </w:r>
          </w:p>
        </w:tc>
        <w:tc>
          <w:tcPr>
            <w:tcW w:type="dxa" w:w="1568"/>
          </w:tcPr>
          <w:p>
            <w:r>
              <w:rPr>
                <w:sz w:val="20"/>
              </w:rPr>
              <w:t>P2</w:t>
            </w:r>
          </w:p>
        </w:tc>
        <w:tc>
          <w:tcPr>
            <w:tcW w:type="dxa" w:w="1568"/>
          </w:tcPr>
          <w:p>
            <w:r>
              <w:rPr>
                <w:sz w:val="20"/>
              </w:rPr>
              <w:t>Not Run</w:t>
            </w:r>
          </w:p>
        </w:tc>
      </w:tr>
      <w:tr>
        <w:tc>
          <w:tcPr>
            <w:tcW w:type="dxa" w:w="1568"/>
            <w:shd w:val="clear" w:color="auto" w:fill="EBF3FB"/>
          </w:tcPr>
          <w:p>
            <w:r>
              <w:rPr>
                <w:sz w:val="20"/>
              </w:rPr>
              <w:t>TC-SES-05</w:t>
            </w:r>
          </w:p>
        </w:tc>
        <w:tc>
          <w:tcPr>
            <w:tcW w:type="dxa" w:w="1568"/>
            <w:shd w:val="clear" w:color="auto" w:fill="EBF3FB"/>
          </w:tcPr>
          <w:p>
            <w:r>
              <w:rPr>
                <w:sz w:val="20"/>
              </w:rPr>
              <w:t>Session Cookie Security Flags</w:t>
            </w:r>
          </w:p>
        </w:tc>
        <w:tc>
          <w:tcPr>
            <w:tcW w:type="dxa" w:w="1568"/>
            <w:shd w:val="clear" w:color="auto" w:fill="EBF3FB"/>
          </w:tcPr>
          <w:p>
            <w:r>
              <w:rPr>
                <w:sz w:val="20"/>
              </w:rPr>
              <w:t>1. Inspect session cookie in browser DevTools</w:t>
            </w:r>
          </w:p>
        </w:tc>
        <w:tc>
          <w:tcPr>
            <w:tcW w:type="dxa" w:w="1568"/>
            <w:shd w:val="clear" w:color="auto" w:fill="EBF3FB"/>
          </w:tcPr>
          <w:p>
            <w:r>
              <w:rPr>
                <w:sz w:val="20"/>
              </w:rPr>
              <w:t>Cookie has Secure, HttpOnly, and SameSite=Strict flags set.</w:t>
            </w:r>
          </w:p>
        </w:tc>
        <w:tc>
          <w:tcPr>
            <w:tcW w:type="dxa" w:w="1568"/>
            <w:shd w:val="clear" w:color="auto" w:fill="EBF3FB"/>
          </w:tcPr>
          <w:p>
            <w:r>
              <w:rPr>
                <w:sz w:val="20"/>
              </w:rPr>
              <w:t>P1</w:t>
            </w:r>
          </w:p>
        </w:tc>
        <w:tc>
          <w:tcPr>
            <w:tcW w:type="dxa" w:w="1568"/>
            <w:shd w:val="clear" w:color="auto" w:fill="EBF3FB"/>
          </w:tcPr>
          <w:p>
            <w:r>
              <w:rPr>
                <w:sz w:val="20"/>
              </w:rPr>
              <w:t>Not Run</w:t>
            </w:r>
          </w:p>
        </w:tc>
      </w:tr>
    </w:tbl>
    <w:p/>
    <w:p>
      <w:pPr>
        <w:pStyle w:val="Heading2"/>
      </w:pPr>
      <w:r>
        <w:rPr>
          <w:color w:val="2E74B5"/>
        </w:rPr>
        <w:t>5.6 Security Testing</w:t>
      </w:r>
    </w:p>
    <w:tbl>
      <w:tblPr>
        <w:tblStyle w:val="TableGrid"/>
        <w:tblW w:type="auto" w:w="0"/>
        <w:tblLook w:firstColumn="1" w:firstRow="1" w:lastColumn="0" w:lastRow="0" w:noHBand="0" w:noVBand="1" w:val="04A0"/>
      </w:tblPr>
      <w:tblGrid>
        <w:gridCol w:w="1568"/>
        <w:gridCol w:w="1568"/>
        <w:gridCol w:w="1568"/>
        <w:gridCol w:w="1568"/>
        <w:gridCol w:w="1568"/>
        <w:gridCol w:w="1568"/>
      </w:tblGrid>
      <w:tr>
        <w:tc>
          <w:tcPr>
            <w:tcW w:type="dxa" w:w="1020"/>
            <w:shd w:val="clear" w:color="auto" w:fill="1F3864"/>
          </w:tcPr>
          <w:p>
            <w:pPr>
              <w:jc w:val="center"/>
            </w:pPr>
            <w:r/>
            <w:r>
              <w:rPr>
                <w:b/>
                <w:color w:val="FFFFFF"/>
                <w:sz w:val="20"/>
              </w:rPr>
              <w:t>TC ID</w:t>
            </w:r>
          </w:p>
        </w:tc>
        <w:tc>
          <w:tcPr>
            <w:tcW w:type="dxa" w:w="1814"/>
            <w:shd w:val="clear" w:color="auto" w:fill="1F3864"/>
          </w:tcPr>
          <w:p>
            <w:pPr>
              <w:jc w:val="center"/>
            </w:pPr>
            <w:r/>
            <w:r>
              <w:rPr>
                <w:b/>
                <w:color w:val="FFFFFF"/>
                <w:sz w:val="20"/>
              </w:rPr>
              <w:t>Test Case Title</w:t>
            </w:r>
          </w:p>
        </w:tc>
        <w:tc>
          <w:tcPr>
            <w:tcW w:type="dxa" w:w="3402"/>
            <w:shd w:val="clear" w:color="auto" w:fill="1F3864"/>
          </w:tcPr>
          <w:p>
            <w:pPr>
              <w:jc w:val="center"/>
            </w:pPr>
            <w:r/>
            <w:r>
              <w:rPr>
                <w:b/>
                <w:color w:val="FFFFFF"/>
                <w:sz w:val="20"/>
              </w:rPr>
              <w:t>Steps</w:t>
            </w:r>
          </w:p>
        </w:tc>
        <w:tc>
          <w:tcPr>
            <w:tcW w:type="dxa" w:w="2551"/>
            <w:shd w:val="clear" w:color="auto" w:fill="1F3864"/>
          </w:tcPr>
          <w:p>
            <w:pPr>
              <w:jc w:val="center"/>
            </w:pPr>
            <w:r/>
            <w:r>
              <w:rPr>
                <w:b/>
                <w:color w:val="FFFFFF"/>
                <w:sz w:val="20"/>
              </w:rPr>
              <w:t>Expected Result</w:t>
            </w:r>
          </w:p>
        </w:tc>
        <w:tc>
          <w:tcPr>
            <w:tcW w:type="dxa" w:w="794"/>
            <w:shd w:val="clear" w:color="auto" w:fill="1F3864"/>
          </w:tcPr>
          <w:p>
            <w:pPr>
              <w:jc w:val="center"/>
            </w:pPr>
            <w:r/>
            <w:r>
              <w:rPr>
                <w:b/>
                <w:color w:val="FFFFFF"/>
                <w:sz w:val="20"/>
              </w:rPr>
              <w:t>Priority</w:t>
            </w:r>
          </w:p>
        </w:tc>
        <w:tc>
          <w:tcPr>
            <w:tcW w:type="dxa" w:w="1020"/>
            <w:shd w:val="clear" w:color="auto" w:fill="1F3864"/>
          </w:tcPr>
          <w:p>
            <w:pPr>
              <w:jc w:val="center"/>
            </w:pPr>
            <w:r/>
            <w:r>
              <w:rPr>
                <w:b/>
                <w:color w:val="FFFFFF"/>
                <w:sz w:val="20"/>
              </w:rPr>
              <w:t>Status</w:t>
            </w:r>
          </w:p>
        </w:tc>
      </w:tr>
      <w:tr>
        <w:tc>
          <w:tcPr>
            <w:tcW w:type="dxa" w:w="1568"/>
            <w:shd w:val="clear" w:color="auto" w:fill="EBF3FB"/>
          </w:tcPr>
          <w:p>
            <w:r>
              <w:rPr>
                <w:sz w:val="20"/>
              </w:rPr>
              <w:t>TC-SEC-01</w:t>
            </w:r>
          </w:p>
        </w:tc>
        <w:tc>
          <w:tcPr>
            <w:tcW w:type="dxa" w:w="1568"/>
            <w:shd w:val="clear" w:color="auto" w:fill="EBF3FB"/>
          </w:tcPr>
          <w:p>
            <w:r>
              <w:rPr>
                <w:sz w:val="20"/>
              </w:rPr>
              <w:t>HTTPS Enforcement</w:t>
            </w:r>
          </w:p>
        </w:tc>
        <w:tc>
          <w:tcPr>
            <w:tcW w:type="dxa" w:w="1568"/>
            <w:shd w:val="clear" w:color="auto" w:fill="EBF3FB"/>
          </w:tcPr>
          <w:p>
            <w:r>
              <w:rPr>
                <w:sz w:val="20"/>
              </w:rPr>
              <w:t>1. Navigate to http://app.vwo.com (HTTP)</w:t>
            </w:r>
          </w:p>
        </w:tc>
        <w:tc>
          <w:tcPr>
            <w:tcW w:type="dxa" w:w="1568"/>
            <w:shd w:val="clear" w:color="auto" w:fill="EBF3FB"/>
          </w:tcPr>
          <w:p>
            <w:r>
              <w:rPr>
                <w:sz w:val="20"/>
              </w:rPr>
              <w:t>Automatically redirected to HTTPS. No data sent over HTTP.</w:t>
            </w:r>
          </w:p>
        </w:tc>
        <w:tc>
          <w:tcPr>
            <w:tcW w:type="dxa" w:w="1568"/>
            <w:shd w:val="clear" w:color="auto" w:fill="EBF3FB"/>
          </w:tcPr>
          <w:p>
            <w:r>
              <w:rPr>
                <w:sz w:val="20"/>
              </w:rPr>
              <w:t>P1</w:t>
            </w:r>
          </w:p>
        </w:tc>
        <w:tc>
          <w:tcPr>
            <w:tcW w:type="dxa" w:w="1568"/>
            <w:shd w:val="clear" w:color="auto" w:fill="EBF3FB"/>
          </w:tcPr>
          <w:p>
            <w:r>
              <w:rPr>
                <w:sz w:val="20"/>
              </w:rPr>
              <w:t>Not Run</w:t>
            </w:r>
          </w:p>
        </w:tc>
      </w:tr>
      <w:tr>
        <w:tc>
          <w:tcPr>
            <w:tcW w:type="dxa" w:w="1568"/>
          </w:tcPr>
          <w:p>
            <w:r>
              <w:rPr>
                <w:sz w:val="20"/>
              </w:rPr>
              <w:t>TC-SEC-02</w:t>
            </w:r>
          </w:p>
        </w:tc>
        <w:tc>
          <w:tcPr>
            <w:tcW w:type="dxa" w:w="1568"/>
          </w:tcPr>
          <w:p>
            <w:r>
              <w:rPr>
                <w:sz w:val="20"/>
              </w:rPr>
              <w:t>SQL Injection - Email Field</w:t>
            </w:r>
          </w:p>
        </w:tc>
        <w:tc>
          <w:tcPr>
            <w:tcW w:type="dxa" w:w="1568"/>
          </w:tcPr>
          <w:p>
            <w:r>
              <w:rPr>
                <w:sz w:val="20"/>
              </w:rPr>
              <w:t>1. Enter: ' OR '1'='1 in email</w:t>
              <w:br/>
              <w:t>2. Submit</w:t>
            </w:r>
          </w:p>
        </w:tc>
        <w:tc>
          <w:tcPr>
            <w:tcW w:type="dxa" w:w="1568"/>
          </w:tcPr>
          <w:p>
            <w:r>
              <w:rPr>
                <w:sz w:val="20"/>
              </w:rPr>
              <w:t>Input sanitised. No SQL error. Standard error message shown.</w:t>
            </w:r>
          </w:p>
        </w:tc>
        <w:tc>
          <w:tcPr>
            <w:tcW w:type="dxa" w:w="1568"/>
          </w:tcPr>
          <w:p>
            <w:r>
              <w:rPr>
                <w:sz w:val="20"/>
              </w:rPr>
              <w:t>P1</w:t>
            </w:r>
          </w:p>
        </w:tc>
        <w:tc>
          <w:tcPr>
            <w:tcW w:type="dxa" w:w="1568"/>
          </w:tcPr>
          <w:p>
            <w:r>
              <w:rPr>
                <w:sz w:val="20"/>
              </w:rPr>
              <w:t>Not Run</w:t>
            </w:r>
          </w:p>
        </w:tc>
      </w:tr>
      <w:tr>
        <w:tc>
          <w:tcPr>
            <w:tcW w:type="dxa" w:w="1568"/>
            <w:shd w:val="clear" w:color="auto" w:fill="EBF3FB"/>
          </w:tcPr>
          <w:p>
            <w:r>
              <w:rPr>
                <w:sz w:val="20"/>
              </w:rPr>
              <w:t>TC-SEC-03</w:t>
            </w:r>
          </w:p>
        </w:tc>
        <w:tc>
          <w:tcPr>
            <w:tcW w:type="dxa" w:w="1568"/>
            <w:shd w:val="clear" w:color="auto" w:fill="EBF3FB"/>
          </w:tcPr>
          <w:p>
            <w:r>
              <w:rPr>
                <w:sz w:val="20"/>
              </w:rPr>
              <w:t>XSS - Input Fields</w:t>
            </w:r>
          </w:p>
        </w:tc>
        <w:tc>
          <w:tcPr>
            <w:tcW w:type="dxa" w:w="1568"/>
            <w:shd w:val="clear" w:color="auto" w:fill="EBF3FB"/>
          </w:tcPr>
          <w:p>
            <w:r>
              <w:rPr>
                <w:sz w:val="20"/>
              </w:rPr>
              <w:t>1. Enter: &lt;script&gt;alert(1)&lt;/script&gt; in email</w:t>
              <w:br/>
              <w:t>2. Submit</w:t>
            </w:r>
          </w:p>
        </w:tc>
        <w:tc>
          <w:tcPr>
            <w:tcW w:type="dxa" w:w="1568"/>
            <w:shd w:val="clear" w:color="auto" w:fill="EBF3FB"/>
          </w:tcPr>
          <w:p>
            <w:r>
              <w:rPr>
                <w:sz w:val="20"/>
              </w:rPr>
              <w:t>Input escaped. No script executes. Standard error shown.</w:t>
            </w:r>
          </w:p>
        </w:tc>
        <w:tc>
          <w:tcPr>
            <w:tcW w:type="dxa" w:w="1568"/>
            <w:shd w:val="clear" w:color="auto" w:fill="EBF3FB"/>
          </w:tcPr>
          <w:p>
            <w:r>
              <w:rPr>
                <w:sz w:val="20"/>
              </w:rPr>
              <w:t>P1</w:t>
            </w:r>
          </w:p>
        </w:tc>
        <w:tc>
          <w:tcPr>
            <w:tcW w:type="dxa" w:w="1568"/>
            <w:shd w:val="clear" w:color="auto" w:fill="EBF3FB"/>
          </w:tcPr>
          <w:p>
            <w:r>
              <w:rPr>
                <w:sz w:val="20"/>
              </w:rPr>
              <w:t>Not Run</w:t>
            </w:r>
          </w:p>
        </w:tc>
      </w:tr>
      <w:tr>
        <w:tc>
          <w:tcPr>
            <w:tcW w:type="dxa" w:w="1568"/>
          </w:tcPr>
          <w:p>
            <w:r>
              <w:rPr>
                <w:sz w:val="20"/>
              </w:rPr>
              <w:t>TC-SEC-04</w:t>
            </w:r>
          </w:p>
        </w:tc>
        <w:tc>
          <w:tcPr>
            <w:tcW w:type="dxa" w:w="1568"/>
          </w:tcPr>
          <w:p>
            <w:r>
              <w:rPr>
                <w:sz w:val="20"/>
              </w:rPr>
              <w:t>Brute Force Protection</w:t>
            </w:r>
          </w:p>
        </w:tc>
        <w:tc>
          <w:tcPr>
            <w:tcW w:type="dxa" w:w="1568"/>
          </w:tcPr>
          <w:p>
            <w:r>
              <w:rPr>
                <w:sz w:val="20"/>
              </w:rPr>
              <w:t>1. Attempt 10+ failed logins rapidly</w:t>
            </w:r>
          </w:p>
        </w:tc>
        <w:tc>
          <w:tcPr>
            <w:tcW w:type="dxa" w:w="1568"/>
          </w:tcPr>
          <w:p>
            <w:r>
              <w:rPr>
                <w:sz w:val="20"/>
              </w:rPr>
              <w:t>Account locked / CAPTCHA triggered after threshold. Lockout message shown.</w:t>
            </w:r>
          </w:p>
        </w:tc>
        <w:tc>
          <w:tcPr>
            <w:tcW w:type="dxa" w:w="1568"/>
          </w:tcPr>
          <w:p>
            <w:r>
              <w:rPr>
                <w:sz w:val="20"/>
              </w:rPr>
              <w:t>P1</w:t>
            </w:r>
          </w:p>
        </w:tc>
        <w:tc>
          <w:tcPr>
            <w:tcW w:type="dxa" w:w="1568"/>
          </w:tcPr>
          <w:p>
            <w:r>
              <w:rPr>
                <w:sz w:val="20"/>
              </w:rPr>
              <w:t>Not Run</w:t>
            </w:r>
          </w:p>
        </w:tc>
      </w:tr>
      <w:tr>
        <w:tc>
          <w:tcPr>
            <w:tcW w:type="dxa" w:w="1568"/>
            <w:shd w:val="clear" w:color="auto" w:fill="EBF3FB"/>
          </w:tcPr>
          <w:p>
            <w:r>
              <w:rPr>
                <w:sz w:val="20"/>
              </w:rPr>
              <w:t>TC-SEC-05</w:t>
            </w:r>
          </w:p>
        </w:tc>
        <w:tc>
          <w:tcPr>
            <w:tcW w:type="dxa" w:w="1568"/>
            <w:shd w:val="clear" w:color="auto" w:fill="EBF3FB"/>
          </w:tcPr>
          <w:p>
            <w:r>
              <w:rPr>
                <w:sz w:val="20"/>
              </w:rPr>
              <w:t>Rate Limiting</w:t>
            </w:r>
          </w:p>
        </w:tc>
        <w:tc>
          <w:tcPr>
            <w:tcW w:type="dxa" w:w="1568"/>
            <w:shd w:val="clear" w:color="auto" w:fill="EBF3FB"/>
          </w:tcPr>
          <w:p>
            <w:r>
              <w:rPr>
                <w:sz w:val="20"/>
              </w:rPr>
              <w:t>1. Send rapid repeated login requests via HTTP client</w:t>
            </w:r>
          </w:p>
        </w:tc>
        <w:tc>
          <w:tcPr>
            <w:tcW w:type="dxa" w:w="1568"/>
            <w:shd w:val="clear" w:color="auto" w:fill="EBF3FB"/>
          </w:tcPr>
          <w:p>
            <w:r>
              <w:rPr>
                <w:sz w:val="20"/>
              </w:rPr>
              <w:t>Requests throttled after threshold. HTTP 429 returned.</w:t>
            </w:r>
          </w:p>
        </w:tc>
        <w:tc>
          <w:tcPr>
            <w:tcW w:type="dxa" w:w="1568"/>
            <w:shd w:val="clear" w:color="auto" w:fill="EBF3FB"/>
          </w:tcPr>
          <w:p>
            <w:r>
              <w:rPr>
                <w:sz w:val="20"/>
              </w:rPr>
              <w:t>P1</w:t>
            </w:r>
          </w:p>
        </w:tc>
        <w:tc>
          <w:tcPr>
            <w:tcW w:type="dxa" w:w="1568"/>
            <w:shd w:val="clear" w:color="auto" w:fill="EBF3FB"/>
          </w:tcPr>
          <w:p>
            <w:r>
              <w:rPr>
                <w:sz w:val="20"/>
              </w:rPr>
              <w:t>Not Run</w:t>
            </w:r>
          </w:p>
        </w:tc>
      </w:tr>
      <w:tr>
        <w:tc>
          <w:tcPr>
            <w:tcW w:type="dxa" w:w="1568"/>
          </w:tcPr>
          <w:p>
            <w:r>
              <w:rPr>
                <w:sz w:val="20"/>
              </w:rPr>
              <w:t>TC-SEC-06</w:t>
            </w:r>
          </w:p>
        </w:tc>
        <w:tc>
          <w:tcPr>
            <w:tcW w:type="dxa" w:w="1568"/>
          </w:tcPr>
          <w:p>
            <w:r>
              <w:rPr>
                <w:sz w:val="20"/>
              </w:rPr>
              <w:t>Password Not Exposed in Transit</w:t>
            </w:r>
          </w:p>
        </w:tc>
        <w:tc>
          <w:tcPr>
            <w:tcW w:type="dxa" w:w="1568"/>
          </w:tcPr>
          <w:p>
            <w:r>
              <w:rPr>
                <w:sz w:val="20"/>
              </w:rPr>
              <w:t>1. Capture network traffic during login using browser DevTools</w:t>
            </w:r>
          </w:p>
        </w:tc>
        <w:tc>
          <w:tcPr>
            <w:tcW w:type="dxa" w:w="1568"/>
          </w:tcPr>
          <w:p>
            <w:r>
              <w:rPr>
                <w:sz w:val="20"/>
              </w:rPr>
              <w:t>Password not visible in plain text in request payload or URL.</w:t>
            </w:r>
          </w:p>
        </w:tc>
        <w:tc>
          <w:tcPr>
            <w:tcW w:type="dxa" w:w="1568"/>
          </w:tcPr>
          <w:p>
            <w:r>
              <w:rPr>
                <w:sz w:val="20"/>
              </w:rPr>
              <w:t>P1</w:t>
            </w:r>
          </w:p>
        </w:tc>
        <w:tc>
          <w:tcPr>
            <w:tcW w:type="dxa" w:w="1568"/>
          </w:tcPr>
          <w:p>
            <w:r>
              <w:rPr>
                <w:sz w:val="20"/>
              </w:rPr>
              <w:t>Not Run</w:t>
            </w:r>
          </w:p>
        </w:tc>
      </w:tr>
      <w:tr>
        <w:tc>
          <w:tcPr>
            <w:tcW w:type="dxa" w:w="1568"/>
            <w:shd w:val="clear" w:color="auto" w:fill="EBF3FB"/>
          </w:tcPr>
          <w:p>
            <w:r>
              <w:rPr>
                <w:sz w:val="20"/>
              </w:rPr>
              <w:t>TC-SEC-07</w:t>
            </w:r>
          </w:p>
        </w:tc>
        <w:tc>
          <w:tcPr>
            <w:tcW w:type="dxa" w:w="1568"/>
            <w:shd w:val="clear" w:color="auto" w:fill="EBF3FB"/>
          </w:tcPr>
          <w:p>
            <w:r>
              <w:rPr>
                <w:sz w:val="20"/>
              </w:rPr>
              <w:t>CSRF Protection</w:t>
            </w:r>
          </w:p>
        </w:tc>
        <w:tc>
          <w:tcPr>
            <w:tcW w:type="dxa" w:w="1568"/>
            <w:shd w:val="clear" w:color="auto" w:fill="EBF3FB"/>
          </w:tcPr>
          <w:p>
            <w:r>
              <w:rPr>
                <w:sz w:val="20"/>
              </w:rPr>
              <w:t>1. Attempt cross-site form submission without valid CSRF token</w:t>
            </w:r>
          </w:p>
        </w:tc>
        <w:tc>
          <w:tcPr>
            <w:tcW w:type="dxa" w:w="1568"/>
            <w:shd w:val="clear" w:color="auto" w:fill="EBF3FB"/>
          </w:tcPr>
          <w:p>
            <w:r>
              <w:rPr>
                <w:sz w:val="20"/>
              </w:rPr>
              <w:t>Request rejected. CSRF validation blocks forged request.</w:t>
            </w:r>
          </w:p>
        </w:tc>
        <w:tc>
          <w:tcPr>
            <w:tcW w:type="dxa" w:w="1568"/>
            <w:shd w:val="clear" w:color="auto" w:fill="EBF3FB"/>
          </w:tcPr>
          <w:p>
            <w:r>
              <w:rPr>
                <w:sz w:val="20"/>
              </w:rPr>
              <w:t>P1</w:t>
            </w:r>
          </w:p>
        </w:tc>
        <w:tc>
          <w:tcPr>
            <w:tcW w:type="dxa" w:w="1568"/>
            <w:shd w:val="clear" w:color="auto" w:fill="EBF3FB"/>
          </w:tcPr>
          <w:p>
            <w:r>
              <w:rPr>
                <w:sz w:val="20"/>
              </w:rPr>
              <w:t>Not Run</w:t>
            </w:r>
          </w:p>
        </w:tc>
      </w:tr>
      <w:tr>
        <w:tc>
          <w:tcPr>
            <w:tcW w:type="dxa" w:w="1568"/>
          </w:tcPr>
          <w:p>
            <w:r>
              <w:rPr>
                <w:sz w:val="20"/>
              </w:rPr>
              <w:t>TC-SEC-08</w:t>
            </w:r>
          </w:p>
        </w:tc>
        <w:tc>
          <w:tcPr>
            <w:tcW w:type="dxa" w:w="1568"/>
          </w:tcPr>
          <w:p>
            <w:r>
              <w:rPr>
                <w:sz w:val="20"/>
              </w:rPr>
              <w:t>SSL Certificate Valid</w:t>
            </w:r>
          </w:p>
        </w:tc>
        <w:tc>
          <w:tcPr>
            <w:tcW w:type="dxa" w:w="1568"/>
          </w:tcPr>
          <w:p>
            <w:r>
              <w:rPr>
                <w:sz w:val="20"/>
              </w:rPr>
              <w:t>1. Check SSL certificate on app.vwo.com</w:t>
            </w:r>
          </w:p>
        </w:tc>
        <w:tc>
          <w:tcPr>
            <w:tcW w:type="dxa" w:w="1568"/>
          </w:tcPr>
          <w:p>
            <w:r>
              <w:rPr>
                <w:sz w:val="20"/>
              </w:rPr>
              <w:t>Valid certificate. No browser warnings. TLS 1.2+ enforced.</w:t>
            </w:r>
          </w:p>
        </w:tc>
        <w:tc>
          <w:tcPr>
            <w:tcW w:type="dxa" w:w="1568"/>
          </w:tcPr>
          <w:p>
            <w:r>
              <w:rPr>
                <w:sz w:val="20"/>
              </w:rPr>
              <w:t>P1</w:t>
            </w:r>
          </w:p>
        </w:tc>
        <w:tc>
          <w:tcPr>
            <w:tcW w:type="dxa" w:w="1568"/>
          </w:tcPr>
          <w:p>
            <w:r>
              <w:rPr>
                <w:sz w:val="20"/>
              </w:rPr>
              <w:t>Not Run</w:t>
            </w:r>
          </w:p>
        </w:tc>
      </w:tr>
    </w:tbl>
    <w:p/>
    <w:p>
      <w:pPr>
        <w:pStyle w:val="Heading2"/>
      </w:pPr>
      <w:r>
        <w:rPr>
          <w:color w:val="2E74B5"/>
        </w:rPr>
        <w:t>5.7 UI / UX &amp; Responsive Design</w:t>
      </w:r>
    </w:p>
    <w:tbl>
      <w:tblPr>
        <w:tblStyle w:val="TableGrid"/>
        <w:tblW w:type="auto" w:w="0"/>
        <w:tblLook w:firstColumn="1" w:firstRow="1" w:lastColumn="0" w:lastRow="0" w:noHBand="0" w:noVBand="1" w:val="04A0"/>
      </w:tblPr>
      <w:tblGrid>
        <w:gridCol w:w="1568"/>
        <w:gridCol w:w="1568"/>
        <w:gridCol w:w="1568"/>
        <w:gridCol w:w="1568"/>
        <w:gridCol w:w="1568"/>
        <w:gridCol w:w="1568"/>
      </w:tblGrid>
      <w:tr>
        <w:tc>
          <w:tcPr>
            <w:tcW w:type="dxa" w:w="1020"/>
            <w:shd w:val="clear" w:color="auto" w:fill="1F3864"/>
          </w:tcPr>
          <w:p>
            <w:pPr>
              <w:jc w:val="center"/>
            </w:pPr>
            <w:r/>
            <w:r>
              <w:rPr>
                <w:b/>
                <w:color w:val="FFFFFF"/>
                <w:sz w:val="20"/>
              </w:rPr>
              <w:t>TC ID</w:t>
            </w:r>
          </w:p>
        </w:tc>
        <w:tc>
          <w:tcPr>
            <w:tcW w:type="dxa" w:w="1814"/>
            <w:shd w:val="clear" w:color="auto" w:fill="1F3864"/>
          </w:tcPr>
          <w:p>
            <w:pPr>
              <w:jc w:val="center"/>
            </w:pPr>
            <w:r/>
            <w:r>
              <w:rPr>
                <w:b/>
                <w:color w:val="FFFFFF"/>
                <w:sz w:val="20"/>
              </w:rPr>
              <w:t>Test Case Title</w:t>
            </w:r>
          </w:p>
        </w:tc>
        <w:tc>
          <w:tcPr>
            <w:tcW w:type="dxa" w:w="3402"/>
            <w:shd w:val="clear" w:color="auto" w:fill="1F3864"/>
          </w:tcPr>
          <w:p>
            <w:pPr>
              <w:jc w:val="center"/>
            </w:pPr>
            <w:r/>
            <w:r>
              <w:rPr>
                <w:b/>
                <w:color w:val="FFFFFF"/>
                <w:sz w:val="20"/>
              </w:rPr>
              <w:t>Steps</w:t>
            </w:r>
          </w:p>
        </w:tc>
        <w:tc>
          <w:tcPr>
            <w:tcW w:type="dxa" w:w="2551"/>
            <w:shd w:val="clear" w:color="auto" w:fill="1F3864"/>
          </w:tcPr>
          <w:p>
            <w:pPr>
              <w:jc w:val="center"/>
            </w:pPr>
            <w:r/>
            <w:r>
              <w:rPr>
                <w:b/>
                <w:color w:val="FFFFFF"/>
                <w:sz w:val="20"/>
              </w:rPr>
              <w:t>Expected Result</w:t>
            </w:r>
          </w:p>
        </w:tc>
        <w:tc>
          <w:tcPr>
            <w:tcW w:type="dxa" w:w="794"/>
            <w:shd w:val="clear" w:color="auto" w:fill="1F3864"/>
          </w:tcPr>
          <w:p>
            <w:pPr>
              <w:jc w:val="center"/>
            </w:pPr>
            <w:r/>
            <w:r>
              <w:rPr>
                <w:b/>
                <w:color w:val="FFFFFF"/>
                <w:sz w:val="20"/>
              </w:rPr>
              <w:t>Priority</w:t>
            </w:r>
          </w:p>
        </w:tc>
        <w:tc>
          <w:tcPr>
            <w:tcW w:type="dxa" w:w="1020"/>
            <w:shd w:val="clear" w:color="auto" w:fill="1F3864"/>
          </w:tcPr>
          <w:p>
            <w:pPr>
              <w:jc w:val="center"/>
            </w:pPr>
            <w:r/>
            <w:r>
              <w:rPr>
                <w:b/>
                <w:color w:val="FFFFFF"/>
                <w:sz w:val="20"/>
              </w:rPr>
              <w:t>Status</w:t>
            </w:r>
          </w:p>
        </w:tc>
      </w:tr>
      <w:tr>
        <w:tc>
          <w:tcPr>
            <w:tcW w:type="dxa" w:w="1568"/>
            <w:shd w:val="clear" w:color="auto" w:fill="EBF3FB"/>
          </w:tcPr>
          <w:p>
            <w:r>
              <w:rPr>
                <w:sz w:val="20"/>
              </w:rPr>
              <w:t>TC-UI-01</w:t>
            </w:r>
          </w:p>
        </w:tc>
        <w:tc>
          <w:tcPr>
            <w:tcW w:type="dxa" w:w="1568"/>
            <w:shd w:val="clear" w:color="auto" w:fill="EBF3FB"/>
          </w:tcPr>
          <w:p>
            <w:r>
              <w:rPr>
                <w:sz w:val="20"/>
              </w:rPr>
              <w:t>Desktop Layout (1920x1080)</w:t>
            </w:r>
          </w:p>
        </w:tc>
        <w:tc>
          <w:tcPr>
            <w:tcW w:type="dxa" w:w="1568"/>
            <w:shd w:val="clear" w:color="auto" w:fill="EBF3FB"/>
          </w:tcPr>
          <w:p>
            <w:r>
              <w:rPr>
                <w:sz w:val="20"/>
              </w:rPr>
              <w:t>1. Open login page on desktop browser</w:t>
            </w:r>
          </w:p>
        </w:tc>
        <w:tc>
          <w:tcPr>
            <w:tcW w:type="dxa" w:w="1568"/>
            <w:shd w:val="clear" w:color="auto" w:fill="EBF3FB"/>
          </w:tcPr>
          <w:p>
            <w:r>
              <w:rPr>
                <w:sz w:val="20"/>
              </w:rPr>
              <w:t>All elements visible, aligned, and styled correctly.</w:t>
            </w:r>
          </w:p>
        </w:tc>
        <w:tc>
          <w:tcPr>
            <w:tcW w:type="dxa" w:w="1568"/>
            <w:shd w:val="clear" w:color="auto" w:fill="EBF3FB"/>
          </w:tcPr>
          <w:p>
            <w:r>
              <w:rPr>
                <w:sz w:val="20"/>
              </w:rPr>
              <w:t>P1</w:t>
            </w:r>
          </w:p>
        </w:tc>
        <w:tc>
          <w:tcPr>
            <w:tcW w:type="dxa" w:w="1568"/>
            <w:shd w:val="clear" w:color="auto" w:fill="EBF3FB"/>
          </w:tcPr>
          <w:p>
            <w:r>
              <w:rPr>
                <w:sz w:val="20"/>
              </w:rPr>
              <w:t>Not Run</w:t>
            </w:r>
          </w:p>
        </w:tc>
      </w:tr>
      <w:tr>
        <w:tc>
          <w:tcPr>
            <w:tcW w:type="dxa" w:w="1568"/>
          </w:tcPr>
          <w:p>
            <w:r>
              <w:rPr>
                <w:sz w:val="20"/>
              </w:rPr>
              <w:t>TC-UI-02</w:t>
            </w:r>
          </w:p>
        </w:tc>
        <w:tc>
          <w:tcPr>
            <w:tcW w:type="dxa" w:w="1568"/>
          </w:tcPr>
          <w:p>
            <w:r>
              <w:rPr>
                <w:sz w:val="20"/>
              </w:rPr>
              <w:t>Tablet Layout (768x1024)</w:t>
            </w:r>
          </w:p>
        </w:tc>
        <w:tc>
          <w:tcPr>
            <w:tcW w:type="dxa" w:w="1568"/>
          </w:tcPr>
          <w:p>
            <w:r>
              <w:rPr>
                <w:sz w:val="20"/>
              </w:rPr>
              <w:t>1. Open login page on tablet viewport</w:t>
            </w:r>
          </w:p>
        </w:tc>
        <w:tc>
          <w:tcPr>
            <w:tcW w:type="dxa" w:w="1568"/>
          </w:tcPr>
          <w:p>
            <w:r>
              <w:rPr>
                <w:sz w:val="20"/>
              </w:rPr>
              <w:t>Responsive layout. No overflow. Touch targets adequate.</w:t>
            </w:r>
          </w:p>
        </w:tc>
        <w:tc>
          <w:tcPr>
            <w:tcW w:type="dxa" w:w="1568"/>
          </w:tcPr>
          <w:p>
            <w:r>
              <w:rPr>
                <w:sz w:val="20"/>
              </w:rPr>
              <w:t>P2</w:t>
            </w:r>
          </w:p>
        </w:tc>
        <w:tc>
          <w:tcPr>
            <w:tcW w:type="dxa" w:w="1568"/>
          </w:tcPr>
          <w:p>
            <w:r>
              <w:rPr>
                <w:sz w:val="20"/>
              </w:rPr>
              <w:t>Not Run</w:t>
            </w:r>
          </w:p>
        </w:tc>
      </w:tr>
      <w:tr>
        <w:tc>
          <w:tcPr>
            <w:tcW w:type="dxa" w:w="1568"/>
            <w:shd w:val="clear" w:color="auto" w:fill="EBF3FB"/>
          </w:tcPr>
          <w:p>
            <w:r>
              <w:rPr>
                <w:sz w:val="20"/>
              </w:rPr>
              <w:t>TC-UI-03</w:t>
            </w:r>
          </w:p>
        </w:tc>
        <w:tc>
          <w:tcPr>
            <w:tcW w:type="dxa" w:w="1568"/>
            <w:shd w:val="clear" w:color="auto" w:fill="EBF3FB"/>
          </w:tcPr>
          <w:p>
            <w:r>
              <w:rPr>
                <w:sz w:val="20"/>
              </w:rPr>
              <w:t>Mobile Layout (375x812)</w:t>
            </w:r>
          </w:p>
        </w:tc>
        <w:tc>
          <w:tcPr>
            <w:tcW w:type="dxa" w:w="1568"/>
            <w:shd w:val="clear" w:color="auto" w:fill="EBF3FB"/>
          </w:tcPr>
          <w:p>
            <w:r>
              <w:rPr>
                <w:sz w:val="20"/>
              </w:rPr>
              <w:t>1. Open on mobile browser</w:t>
            </w:r>
          </w:p>
        </w:tc>
        <w:tc>
          <w:tcPr>
            <w:tcW w:type="dxa" w:w="1568"/>
            <w:shd w:val="clear" w:color="auto" w:fill="EBF3FB"/>
          </w:tcPr>
          <w:p>
            <w:r>
              <w:rPr>
                <w:sz w:val="20"/>
              </w:rPr>
              <w:t>Mobile-optimized layout. Email keyboard type auto-triggered.</w:t>
            </w:r>
          </w:p>
        </w:tc>
        <w:tc>
          <w:tcPr>
            <w:tcW w:type="dxa" w:w="1568"/>
            <w:shd w:val="clear" w:color="auto" w:fill="EBF3FB"/>
          </w:tcPr>
          <w:p>
            <w:r>
              <w:rPr>
                <w:sz w:val="20"/>
              </w:rPr>
              <w:t>P2</w:t>
            </w:r>
          </w:p>
        </w:tc>
        <w:tc>
          <w:tcPr>
            <w:tcW w:type="dxa" w:w="1568"/>
            <w:shd w:val="clear" w:color="auto" w:fill="EBF3FB"/>
          </w:tcPr>
          <w:p>
            <w:r>
              <w:rPr>
                <w:sz w:val="20"/>
              </w:rPr>
              <w:t>Not Run</w:t>
            </w:r>
          </w:p>
        </w:tc>
      </w:tr>
      <w:tr>
        <w:tc>
          <w:tcPr>
            <w:tcW w:type="dxa" w:w="1568"/>
          </w:tcPr>
          <w:p>
            <w:r>
              <w:rPr>
                <w:sz w:val="20"/>
              </w:rPr>
              <w:t>TC-UI-04</w:t>
            </w:r>
          </w:p>
        </w:tc>
        <w:tc>
          <w:tcPr>
            <w:tcW w:type="dxa" w:w="1568"/>
          </w:tcPr>
          <w:p>
            <w:r>
              <w:rPr>
                <w:sz w:val="20"/>
              </w:rPr>
              <w:t>Dark Mode</w:t>
            </w:r>
          </w:p>
        </w:tc>
        <w:tc>
          <w:tcPr>
            <w:tcW w:type="dxa" w:w="1568"/>
          </w:tcPr>
          <w:p>
            <w:r>
              <w:rPr>
                <w:sz w:val="20"/>
              </w:rPr>
              <w:t>1. Switch to Dark Mode</w:t>
              <w:br/>
              <w:t>2. View login page</w:t>
            </w:r>
          </w:p>
        </w:tc>
        <w:tc>
          <w:tcPr>
            <w:tcW w:type="dxa" w:w="1568"/>
          </w:tcPr>
          <w:p>
            <w:r>
              <w:rPr>
                <w:sz w:val="20"/>
              </w:rPr>
              <w:t>All elements render correctly in dark theme. Readable text.</w:t>
            </w:r>
          </w:p>
        </w:tc>
        <w:tc>
          <w:tcPr>
            <w:tcW w:type="dxa" w:w="1568"/>
          </w:tcPr>
          <w:p>
            <w:r>
              <w:rPr>
                <w:sz w:val="20"/>
              </w:rPr>
              <w:t>P2</w:t>
            </w:r>
          </w:p>
        </w:tc>
        <w:tc>
          <w:tcPr>
            <w:tcW w:type="dxa" w:w="1568"/>
          </w:tcPr>
          <w:p>
            <w:r>
              <w:rPr>
                <w:sz w:val="20"/>
              </w:rPr>
              <w:t>Not Run</w:t>
            </w:r>
          </w:p>
        </w:tc>
      </w:tr>
      <w:tr>
        <w:tc>
          <w:tcPr>
            <w:tcW w:type="dxa" w:w="1568"/>
            <w:shd w:val="clear" w:color="auto" w:fill="EBF3FB"/>
          </w:tcPr>
          <w:p>
            <w:r>
              <w:rPr>
                <w:sz w:val="20"/>
              </w:rPr>
              <w:t>TC-UI-05</w:t>
            </w:r>
          </w:p>
        </w:tc>
        <w:tc>
          <w:tcPr>
            <w:tcW w:type="dxa" w:w="1568"/>
            <w:shd w:val="clear" w:color="auto" w:fill="EBF3FB"/>
          </w:tcPr>
          <w:p>
            <w:r>
              <w:rPr>
                <w:sz w:val="20"/>
              </w:rPr>
              <w:t>Light Mode</w:t>
            </w:r>
          </w:p>
        </w:tc>
        <w:tc>
          <w:tcPr>
            <w:tcW w:type="dxa" w:w="1568"/>
            <w:shd w:val="clear" w:color="auto" w:fill="EBF3FB"/>
          </w:tcPr>
          <w:p>
            <w:r>
              <w:rPr>
                <w:sz w:val="20"/>
              </w:rPr>
              <w:t>1. Switch to Light Mode</w:t>
              <w:br/>
              <w:t>2. View login page</w:t>
            </w:r>
          </w:p>
        </w:tc>
        <w:tc>
          <w:tcPr>
            <w:tcW w:type="dxa" w:w="1568"/>
            <w:shd w:val="clear" w:color="auto" w:fill="EBF3FB"/>
          </w:tcPr>
          <w:p>
            <w:r>
              <w:rPr>
                <w:sz w:val="20"/>
              </w:rPr>
              <w:t>All elements render correctly in light theme.</w:t>
            </w:r>
          </w:p>
        </w:tc>
        <w:tc>
          <w:tcPr>
            <w:tcW w:type="dxa" w:w="1568"/>
            <w:shd w:val="clear" w:color="auto" w:fill="EBF3FB"/>
          </w:tcPr>
          <w:p>
            <w:r>
              <w:rPr>
                <w:sz w:val="20"/>
              </w:rPr>
              <w:t>P2</w:t>
            </w:r>
          </w:p>
        </w:tc>
        <w:tc>
          <w:tcPr>
            <w:tcW w:type="dxa" w:w="1568"/>
            <w:shd w:val="clear" w:color="auto" w:fill="EBF3FB"/>
          </w:tcPr>
          <w:p>
            <w:r>
              <w:rPr>
                <w:sz w:val="20"/>
              </w:rPr>
              <w:t>Not Run</w:t>
            </w:r>
          </w:p>
        </w:tc>
      </w:tr>
      <w:tr>
        <w:tc>
          <w:tcPr>
            <w:tcW w:type="dxa" w:w="1568"/>
          </w:tcPr>
          <w:p>
            <w:r>
              <w:rPr>
                <w:sz w:val="20"/>
              </w:rPr>
              <w:t>TC-UI-06</w:t>
            </w:r>
          </w:p>
        </w:tc>
        <w:tc>
          <w:tcPr>
            <w:tcW w:type="dxa" w:w="1568"/>
          </w:tcPr>
          <w:p>
            <w:r>
              <w:rPr>
                <w:sz w:val="20"/>
              </w:rPr>
              <w:t>Loading State on Submit</w:t>
            </w:r>
          </w:p>
        </w:tc>
        <w:tc>
          <w:tcPr>
            <w:tcW w:type="dxa" w:w="1568"/>
          </w:tcPr>
          <w:p>
            <w:r>
              <w:rPr>
                <w:sz w:val="20"/>
              </w:rPr>
              <w:t>1. Submit login form</w:t>
              <w:br/>
              <w:t>2. Observe during server processing</w:t>
            </w:r>
          </w:p>
        </w:tc>
        <w:tc>
          <w:tcPr>
            <w:tcW w:type="dxa" w:w="1568"/>
          </w:tcPr>
          <w:p>
            <w:r>
              <w:rPr>
                <w:sz w:val="20"/>
              </w:rPr>
              <w:t>Spinner/loading state shown. Form disabled to prevent duplicate submissions.</w:t>
            </w:r>
          </w:p>
        </w:tc>
        <w:tc>
          <w:tcPr>
            <w:tcW w:type="dxa" w:w="1568"/>
          </w:tcPr>
          <w:p>
            <w:r>
              <w:rPr>
                <w:sz w:val="20"/>
              </w:rPr>
              <w:t>P2</w:t>
            </w:r>
          </w:p>
        </w:tc>
        <w:tc>
          <w:tcPr>
            <w:tcW w:type="dxa" w:w="1568"/>
          </w:tcPr>
          <w:p>
            <w:r>
              <w:rPr>
                <w:sz w:val="20"/>
              </w:rPr>
              <w:t>Not Run</w:t>
            </w:r>
          </w:p>
        </w:tc>
      </w:tr>
      <w:tr>
        <w:tc>
          <w:tcPr>
            <w:tcW w:type="dxa" w:w="1568"/>
            <w:shd w:val="clear" w:color="auto" w:fill="EBF3FB"/>
          </w:tcPr>
          <w:p>
            <w:r>
              <w:rPr>
                <w:sz w:val="20"/>
              </w:rPr>
              <w:t>TC-UI-07</w:t>
            </w:r>
          </w:p>
        </w:tc>
        <w:tc>
          <w:tcPr>
            <w:tcW w:type="dxa" w:w="1568"/>
            <w:shd w:val="clear" w:color="auto" w:fill="EBF3FB"/>
          </w:tcPr>
          <w:p>
            <w:r>
              <w:rPr>
                <w:sz w:val="20"/>
              </w:rPr>
              <w:t>Free Trial / Sign Up CTA</w:t>
            </w:r>
          </w:p>
        </w:tc>
        <w:tc>
          <w:tcPr>
            <w:tcW w:type="dxa" w:w="1568"/>
            <w:shd w:val="clear" w:color="auto" w:fill="EBF3FB"/>
          </w:tcPr>
          <w:p>
            <w:r>
              <w:rPr>
                <w:sz w:val="20"/>
              </w:rPr>
              <w:t>1. View login page for Sign Up / Free Trial link</w:t>
            </w:r>
          </w:p>
        </w:tc>
        <w:tc>
          <w:tcPr>
            <w:tcW w:type="dxa" w:w="1568"/>
            <w:shd w:val="clear" w:color="auto" w:fill="EBF3FB"/>
          </w:tcPr>
          <w:p>
            <w:r>
              <w:rPr>
                <w:sz w:val="20"/>
              </w:rPr>
              <w:t>Link is clearly visible and navigates to registration page.</w:t>
            </w:r>
          </w:p>
        </w:tc>
        <w:tc>
          <w:tcPr>
            <w:tcW w:type="dxa" w:w="1568"/>
            <w:shd w:val="clear" w:color="auto" w:fill="EBF3FB"/>
          </w:tcPr>
          <w:p>
            <w:r>
              <w:rPr>
                <w:sz w:val="20"/>
              </w:rPr>
              <w:t>P2</w:t>
            </w:r>
          </w:p>
        </w:tc>
        <w:tc>
          <w:tcPr>
            <w:tcW w:type="dxa" w:w="1568"/>
            <w:shd w:val="clear" w:color="auto" w:fill="EBF3FB"/>
          </w:tcPr>
          <w:p>
            <w:r>
              <w:rPr>
                <w:sz w:val="20"/>
              </w:rPr>
              <w:t>Not Run</w:t>
            </w:r>
          </w:p>
        </w:tc>
      </w:tr>
      <w:tr>
        <w:tc>
          <w:tcPr>
            <w:tcW w:type="dxa" w:w="1568"/>
          </w:tcPr>
          <w:p>
            <w:r>
              <w:rPr>
                <w:sz w:val="20"/>
              </w:rPr>
              <w:t>TC-UI-08</w:t>
            </w:r>
          </w:p>
        </w:tc>
        <w:tc>
          <w:tcPr>
            <w:tcW w:type="dxa" w:w="1568"/>
          </w:tcPr>
          <w:p>
            <w:r>
              <w:rPr>
                <w:sz w:val="20"/>
              </w:rPr>
              <w:t>VWO Branding Consistency</w:t>
            </w:r>
          </w:p>
        </w:tc>
        <w:tc>
          <w:tcPr>
            <w:tcW w:type="dxa" w:w="1568"/>
          </w:tcPr>
          <w:p>
            <w:r>
              <w:rPr>
                <w:sz w:val="20"/>
              </w:rPr>
              <w:t>1. Review login page visuals</w:t>
            </w:r>
          </w:p>
        </w:tc>
        <w:tc>
          <w:tcPr>
            <w:tcW w:type="dxa" w:w="1568"/>
          </w:tcPr>
          <w:p>
            <w:r>
              <w:rPr>
                <w:sz w:val="20"/>
              </w:rPr>
              <w:t>Colors, logo, and typography match VWO brand guidelines.</w:t>
            </w:r>
          </w:p>
        </w:tc>
        <w:tc>
          <w:tcPr>
            <w:tcW w:type="dxa" w:w="1568"/>
          </w:tcPr>
          <w:p>
            <w:r>
              <w:rPr>
                <w:sz w:val="20"/>
              </w:rPr>
              <w:t>P3</w:t>
            </w:r>
          </w:p>
        </w:tc>
        <w:tc>
          <w:tcPr>
            <w:tcW w:type="dxa" w:w="1568"/>
          </w:tcPr>
          <w:p>
            <w:r>
              <w:rPr>
                <w:sz w:val="20"/>
              </w:rPr>
              <w:t>Not Run</w:t>
            </w:r>
          </w:p>
        </w:tc>
      </w:tr>
    </w:tbl>
    <w:p/>
    <w:p>
      <w:pPr>
        <w:pStyle w:val="Heading2"/>
      </w:pPr>
      <w:r>
        <w:rPr>
          <w:color w:val="2E74B5"/>
        </w:rPr>
        <w:t>5.8 Accessibility (WCAG 2.1 AA)</w:t>
      </w:r>
    </w:p>
    <w:tbl>
      <w:tblPr>
        <w:tblStyle w:val="TableGrid"/>
        <w:tblW w:type="auto" w:w="0"/>
        <w:tblLook w:firstColumn="1" w:firstRow="1" w:lastColumn="0" w:lastRow="0" w:noHBand="0" w:noVBand="1" w:val="04A0"/>
      </w:tblPr>
      <w:tblGrid>
        <w:gridCol w:w="1568"/>
        <w:gridCol w:w="1568"/>
        <w:gridCol w:w="1568"/>
        <w:gridCol w:w="1568"/>
        <w:gridCol w:w="1568"/>
        <w:gridCol w:w="1568"/>
      </w:tblGrid>
      <w:tr>
        <w:tc>
          <w:tcPr>
            <w:tcW w:type="dxa" w:w="1020"/>
            <w:shd w:val="clear" w:color="auto" w:fill="1F3864"/>
          </w:tcPr>
          <w:p>
            <w:pPr>
              <w:jc w:val="center"/>
            </w:pPr>
            <w:r/>
            <w:r>
              <w:rPr>
                <w:b/>
                <w:color w:val="FFFFFF"/>
                <w:sz w:val="20"/>
              </w:rPr>
              <w:t>TC ID</w:t>
            </w:r>
          </w:p>
        </w:tc>
        <w:tc>
          <w:tcPr>
            <w:tcW w:type="dxa" w:w="1814"/>
            <w:shd w:val="clear" w:color="auto" w:fill="1F3864"/>
          </w:tcPr>
          <w:p>
            <w:pPr>
              <w:jc w:val="center"/>
            </w:pPr>
            <w:r/>
            <w:r>
              <w:rPr>
                <w:b/>
                <w:color w:val="FFFFFF"/>
                <w:sz w:val="20"/>
              </w:rPr>
              <w:t>Test Case Title</w:t>
            </w:r>
          </w:p>
        </w:tc>
        <w:tc>
          <w:tcPr>
            <w:tcW w:type="dxa" w:w="3402"/>
            <w:shd w:val="clear" w:color="auto" w:fill="1F3864"/>
          </w:tcPr>
          <w:p>
            <w:pPr>
              <w:jc w:val="center"/>
            </w:pPr>
            <w:r/>
            <w:r>
              <w:rPr>
                <w:b/>
                <w:color w:val="FFFFFF"/>
                <w:sz w:val="20"/>
              </w:rPr>
              <w:t>Steps</w:t>
            </w:r>
          </w:p>
        </w:tc>
        <w:tc>
          <w:tcPr>
            <w:tcW w:type="dxa" w:w="2551"/>
            <w:shd w:val="clear" w:color="auto" w:fill="1F3864"/>
          </w:tcPr>
          <w:p>
            <w:pPr>
              <w:jc w:val="center"/>
            </w:pPr>
            <w:r/>
            <w:r>
              <w:rPr>
                <w:b/>
                <w:color w:val="FFFFFF"/>
                <w:sz w:val="20"/>
              </w:rPr>
              <w:t>Expected Result</w:t>
            </w:r>
          </w:p>
        </w:tc>
        <w:tc>
          <w:tcPr>
            <w:tcW w:type="dxa" w:w="794"/>
            <w:shd w:val="clear" w:color="auto" w:fill="1F3864"/>
          </w:tcPr>
          <w:p>
            <w:pPr>
              <w:jc w:val="center"/>
            </w:pPr>
            <w:r/>
            <w:r>
              <w:rPr>
                <w:b/>
                <w:color w:val="FFFFFF"/>
                <w:sz w:val="20"/>
              </w:rPr>
              <w:t>Priority</w:t>
            </w:r>
          </w:p>
        </w:tc>
        <w:tc>
          <w:tcPr>
            <w:tcW w:type="dxa" w:w="1020"/>
            <w:shd w:val="clear" w:color="auto" w:fill="1F3864"/>
          </w:tcPr>
          <w:p>
            <w:pPr>
              <w:jc w:val="center"/>
            </w:pPr>
            <w:r/>
            <w:r>
              <w:rPr>
                <w:b/>
                <w:color w:val="FFFFFF"/>
                <w:sz w:val="20"/>
              </w:rPr>
              <w:t>Status</w:t>
            </w:r>
          </w:p>
        </w:tc>
      </w:tr>
      <w:tr>
        <w:tc>
          <w:tcPr>
            <w:tcW w:type="dxa" w:w="1568"/>
            <w:shd w:val="clear" w:color="auto" w:fill="EBF3FB"/>
          </w:tcPr>
          <w:p>
            <w:r>
              <w:rPr>
                <w:sz w:val="20"/>
              </w:rPr>
              <w:t>TC-ACC-01</w:t>
            </w:r>
          </w:p>
        </w:tc>
        <w:tc>
          <w:tcPr>
            <w:tcW w:type="dxa" w:w="1568"/>
            <w:shd w:val="clear" w:color="auto" w:fill="EBF3FB"/>
          </w:tcPr>
          <w:p>
            <w:r>
              <w:rPr>
                <w:sz w:val="20"/>
              </w:rPr>
              <w:t>Keyboard Navigation</w:t>
            </w:r>
          </w:p>
        </w:tc>
        <w:tc>
          <w:tcPr>
            <w:tcW w:type="dxa" w:w="1568"/>
            <w:shd w:val="clear" w:color="auto" w:fill="EBF3FB"/>
          </w:tcPr>
          <w:p>
            <w:r>
              <w:rPr>
                <w:sz w:val="20"/>
              </w:rPr>
              <w:t>1. Tab through all form elements</w:t>
              <w:br/>
              <w:t>2. Submit using Enter key only</w:t>
            </w:r>
          </w:p>
        </w:tc>
        <w:tc>
          <w:tcPr>
            <w:tcW w:type="dxa" w:w="1568"/>
            <w:shd w:val="clear" w:color="auto" w:fill="EBF3FB"/>
          </w:tcPr>
          <w:p>
            <w:r>
              <w:rPr>
                <w:sz w:val="20"/>
              </w:rPr>
              <w:t>All elements reachable via Tab. Logical focus order. Login works without mouse.</w:t>
            </w:r>
          </w:p>
        </w:tc>
        <w:tc>
          <w:tcPr>
            <w:tcW w:type="dxa" w:w="1568"/>
            <w:shd w:val="clear" w:color="auto" w:fill="EBF3FB"/>
          </w:tcPr>
          <w:p>
            <w:r>
              <w:rPr>
                <w:sz w:val="20"/>
              </w:rPr>
              <w:t>P1</w:t>
            </w:r>
          </w:p>
        </w:tc>
        <w:tc>
          <w:tcPr>
            <w:tcW w:type="dxa" w:w="1568"/>
            <w:shd w:val="clear" w:color="auto" w:fill="EBF3FB"/>
          </w:tcPr>
          <w:p>
            <w:r>
              <w:rPr>
                <w:sz w:val="20"/>
              </w:rPr>
              <w:t>Not Run</w:t>
            </w:r>
          </w:p>
        </w:tc>
      </w:tr>
      <w:tr>
        <w:tc>
          <w:tcPr>
            <w:tcW w:type="dxa" w:w="1568"/>
          </w:tcPr>
          <w:p>
            <w:r>
              <w:rPr>
                <w:sz w:val="20"/>
              </w:rPr>
              <w:t>TC-ACC-02</w:t>
            </w:r>
          </w:p>
        </w:tc>
        <w:tc>
          <w:tcPr>
            <w:tcW w:type="dxa" w:w="1568"/>
          </w:tcPr>
          <w:p>
            <w:r>
              <w:rPr>
                <w:sz w:val="20"/>
              </w:rPr>
              <w:t>Screen Reader Compatibility</w:t>
            </w:r>
          </w:p>
        </w:tc>
        <w:tc>
          <w:tcPr>
            <w:tcW w:type="dxa" w:w="1568"/>
          </w:tcPr>
          <w:p>
            <w:r>
              <w:rPr>
                <w:sz w:val="20"/>
              </w:rPr>
              <w:t>1. Enable NVDA or VoiceOver</w:t>
              <w:br/>
              <w:t>2. Navigate login page</w:t>
            </w:r>
          </w:p>
        </w:tc>
        <w:tc>
          <w:tcPr>
            <w:tcW w:type="dxa" w:w="1568"/>
          </w:tcPr>
          <w:p>
            <w:r>
              <w:rPr>
                <w:sz w:val="20"/>
              </w:rPr>
              <w:t>All labels, errors, and buttons announced correctly.</w:t>
            </w:r>
          </w:p>
        </w:tc>
        <w:tc>
          <w:tcPr>
            <w:tcW w:type="dxa" w:w="1568"/>
          </w:tcPr>
          <w:p>
            <w:r>
              <w:rPr>
                <w:sz w:val="20"/>
              </w:rPr>
              <w:t>P1</w:t>
            </w:r>
          </w:p>
        </w:tc>
        <w:tc>
          <w:tcPr>
            <w:tcW w:type="dxa" w:w="1568"/>
          </w:tcPr>
          <w:p>
            <w:r>
              <w:rPr>
                <w:sz w:val="20"/>
              </w:rPr>
              <w:t>Not Run</w:t>
            </w:r>
          </w:p>
        </w:tc>
      </w:tr>
      <w:tr>
        <w:tc>
          <w:tcPr>
            <w:tcW w:type="dxa" w:w="1568"/>
            <w:shd w:val="clear" w:color="auto" w:fill="EBF3FB"/>
          </w:tcPr>
          <w:p>
            <w:r>
              <w:rPr>
                <w:sz w:val="20"/>
              </w:rPr>
              <w:t>TC-ACC-03</w:t>
            </w:r>
          </w:p>
        </w:tc>
        <w:tc>
          <w:tcPr>
            <w:tcW w:type="dxa" w:w="1568"/>
            <w:shd w:val="clear" w:color="auto" w:fill="EBF3FB"/>
          </w:tcPr>
          <w:p>
            <w:r>
              <w:rPr>
                <w:sz w:val="20"/>
              </w:rPr>
              <w:t>ARIA Labels Present</w:t>
            </w:r>
          </w:p>
        </w:tc>
        <w:tc>
          <w:tcPr>
            <w:tcW w:type="dxa" w:w="1568"/>
            <w:shd w:val="clear" w:color="auto" w:fill="EBF3FB"/>
          </w:tcPr>
          <w:p>
            <w:r>
              <w:rPr>
                <w:sz w:val="20"/>
              </w:rPr>
              <w:t>1. Inspect DOM for ARIA attributes</w:t>
            </w:r>
          </w:p>
        </w:tc>
        <w:tc>
          <w:tcPr>
            <w:tcW w:type="dxa" w:w="1568"/>
            <w:shd w:val="clear" w:color="auto" w:fill="EBF3FB"/>
          </w:tcPr>
          <w:p>
            <w:r>
              <w:rPr>
                <w:sz w:val="20"/>
              </w:rPr>
              <w:t>All inputs have aria-label or aria-labelledby. Errors have aria-live regions.</w:t>
            </w:r>
          </w:p>
        </w:tc>
        <w:tc>
          <w:tcPr>
            <w:tcW w:type="dxa" w:w="1568"/>
            <w:shd w:val="clear" w:color="auto" w:fill="EBF3FB"/>
          </w:tcPr>
          <w:p>
            <w:r>
              <w:rPr>
                <w:sz w:val="20"/>
              </w:rPr>
              <w:t>P1</w:t>
            </w:r>
          </w:p>
        </w:tc>
        <w:tc>
          <w:tcPr>
            <w:tcW w:type="dxa" w:w="1568"/>
            <w:shd w:val="clear" w:color="auto" w:fill="EBF3FB"/>
          </w:tcPr>
          <w:p>
            <w:r>
              <w:rPr>
                <w:sz w:val="20"/>
              </w:rPr>
              <w:t>Not Run</w:t>
            </w:r>
          </w:p>
        </w:tc>
      </w:tr>
      <w:tr>
        <w:tc>
          <w:tcPr>
            <w:tcW w:type="dxa" w:w="1568"/>
          </w:tcPr>
          <w:p>
            <w:r>
              <w:rPr>
                <w:sz w:val="20"/>
              </w:rPr>
              <w:t>TC-ACC-04</w:t>
            </w:r>
          </w:p>
        </w:tc>
        <w:tc>
          <w:tcPr>
            <w:tcW w:type="dxa" w:w="1568"/>
          </w:tcPr>
          <w:p>
            <w:r>
              <w:rPr>
                <w:sz w:val="20"/>
              </w:rPr>
              <w:t>Colour Contrast Ratio</w:t>
            </w:r>
          </w:p>
        </w:tc>
        <w:tc>
          <w:tcPr>
            <w:tcW w:type="dxa" w:w="1568"/>
          </w:tcPr>
          <w:p>
            <w:r>
              <w:rPr>
                <w:sz w:val="20"/>
              </w:rPr>
              <w:t>1. Run contrast checker on all text/background combinations</w:t>
            </w:r>
          </w:p>
        </w:tc>
        <w:tc>
          <w:tcPr>
            <w:tcW w:type="dxa" w:w="1568"/>
          </w:tcPr>
          <w:p>
            <w:r>
              <w:rPr>
                <w:sz w:val="20"/>
              </w:rPr>
              <w:t>Minimum 4.5:1 for normal text; 3:1 for large text. WCAG AA met.</w:t>
            </w:r>
          </w:p>
        </w:tc>
        <w:tc>
          <w:tcPr>
            <w:tcW w:type="dxa" w:w="1568"/>
          </w:tcPr>
          <w:p>
            <w:r>
              <w:rPr>
                <w:sz w:val="20"/>
              </w:rPr>
              <w:t>P2</w:t>
            </w:r>
          </w:p>
        </w:tc>
        <w:tc>
          <w:tcPr>
            <w:tcW w:type="dxa" w:w="1568"/>
          </w:tcPr>
          <w:p>
            <w:r>
              <w:rPr>
                <w:sz w:val="20"/>
              </w:rPr>
              <w:t>Not Run</w:t>
            </w:r>
          </w:p>
        </w:tc>
      </w:tr>
      <w:tr>
        <w:tc>
          <w:tcPr>
            <w:tcW w:type="dxa" w:w="1568"/>
            <w:shd w:val="clear" w:color="auto" w:fill="EBF3FB"/>
          </w:tcPr>
          <w:p>
            <w:r>
              <w:rPr>
                <w:sz w:val="20"/>
              </w:rPr>
              <w:t>TC-ACC-05</w:t>
            </w:r>
          </w:p>
        </w:tc>
        <w:tc>
          <w:tcPr>
            <w:tcW w:type="dxa" w:w="1568"/>
            <w:shd w:val="clear" w:color="auto" w:fill="EBF3FB"/>
          </w:tcPr>
          <w:p>
            <w:r>
              <w:rPr>
                <w:sz w:val="20"/>
              </w:rPr>
              <w:t>High Contrast Mode</w:t>
            </w:r>
          </w:p>
        </w:tc>
        <w:tc>
          <w:tcPr>
            <w:tcW w:type="dxa" w:w="1568"/>
            <w:shd w:val="clear" w:color="auto" w:fill="EBF3FB"/>
          </w:tcPr>
          <w:p>
            <w:r>
              <w:rPr>
                <w:sz w:val="20"/>
              </w:rPr>
              <w:t>1. Enable OS High Contrast Mode</w:t>
              <w:br/>
              <w:t>2. View login page</w:t>
            </w:r>
          </w:p>
        </w:tc>
        <w:tc>
          <w:tcPr>
            <w:tcW w:type="dxa" w:w="1568"/>
            <w:shd w:val="clear" w:color="auto" w:fill="EBF3FB"/>
          </w:tcPr>
          <w:p>
            <w:r>
              <w:rPr>
                <w:sz w:val="20"/>
              </w:rPr>
              <w:t>Page remains fully usable. No elements disappear or become unreadable.</w:t>
            </w:r>
          </w:p>
        </w:tc>
        <w:tc>
          <w:tcPr>
            <w:tcW w:type="dxa" w:w="1568"/>
            <w:shd w:val="clear" w:color="auto" w:fill="EBF3FB"/>
          </w:tcPr>
          <w:p>
            <w:r>
              <w:rPr>
                <w:sz w:val="20"/>
              </w:rPr>
              <w:t>P2</w:t>
            </w:r>
          </w:p>
        </w:tc>
        <w:tc>
          <w:tcPr>
            <w:tcW w:type="dxa" w:w="1568"/>
            <w:shd w:val="clear" w:color="auto" w:fill="EBF3FB"/>
          </w:tcPr>
          <w:p>
            <w:r>
              <w:rPr>
                <w:sz w:val="20"/>
              </w:rPr>
              <w:t>Not Run</w:t>
            </w:r>
          </w:p>
        </w:tc>
      </w:tr>
      <w:tr>
        <w:tc>
          <w:tcPr>
            <w:tcW w:type="dxa" w:w="1568"/>
          </w:tcPr>
          <w:p>
            <w:r>
              <w:rPr>
                <w:sz w:val="20"/>
              </w:rPr>
              <w:t>TC-ACC-06</w:t>
            </w:r>
          </w:p>
        </w:tc>
        <w:tc>
          <w:tcPr>
            <w:tcW w:type="dxa" w:w="1568"/>
          </w:tcPr>
          <w:p>
            <w:r>
              <w:rPr>
                <w:sz w:val="20"/>
              </w:rPr>
              <w:t>Visible Focus Indicators</w:t>
            </w:r>
          </w:p>
        </w:tc>
        <w:tc>
          <w:tcPr>
            <w:tcW w:type="dxa" w:w="1568"/>
          </w:tcPr>
          <w:p>
            <w:r>
              <w:rPr>
                <w:sz w:val="20"/>
              </w:rPr>
              <w:t>1. Tab through all interactive elements</w:t>
            </w:r>
          </w:p>
        </w:tc>
        <w:tc>
          <w:tcPr>
            <w:tcW w:type="dxa" w:w="1568"/>
          </w:tcPr>
          <w:p>
            <w:r>
              <w:rPr>
                <w:sz w:val="20"/>
              </w:rPr>
              <w:t>Clearly visible focus ring on every focusable element.</w:t>
            </w:r>
          </w:p>
        </w:tc>
        <w:tc>
          <w:tcPr>
            <w:tcW w:type="dxa" w:w="1568"/>
          </w:tcPr>
          <w:p>
            <w:r>
              <w:rPr>
                <w:sz w:val="20"/>
              </w:rPr>
              <w:t>P2</w:t>
            </w:r>
          </w:p>
        </w:tc>
        <w:tc>
          <w:tcPr>
            <w:tcW w:type="dxa" w:w="1568"/>
          </w:tcPr>
          <w:p>
            <w:r>
              <w:rPr>
                <w:sz w:val="20"/>
              </w:rPr>
              <w:t>Not Run</w:t>
            </w:r>
          </w:p>
        </w:tc>
      </w:tr>
    </w:tbl>
    <w:p/>
    <w:p>
      <w:pPr>
        <w:pStyle w:val="Heading2"/>
      </w:pPr>
      <w:r>
        <w:rPr>
          <w:color w:val="2E74B5"/>
        </w:rPr>
        <w:t>5.9 Performance Testing</w:t>
      </w:r>
    </w:p>
    <w:tbl>
      <w:tblPr>
        <w:tblStyle w:val="TableGrid"/>
        <w:tblW w:type="auto" w:w="0"/>
        <w:tblLook w:firstColumn="1" w:firstRow="1" w:lastColumn="0" w:lastRow="0" w:noHBand="0" w:noVBand="1" w:val="04A0"/>
      </w:tblPr>
      <w:tblGrid>
        <w:gridCol w:w="1568"/>
        <w:gridCol w:w="1568"/>
        <w:gridCol w:w="1568"/>
        <w:gridCol w:w="1568"/>
        <w:gridCol w:w="1568"/>
        <w:gridCol w:w="1568"/>
      </w:tblGrid>
      <w:tr>
        <w:tc>
          <w:tcPr>
            <w:tcW w:type="dxa" w:w="1020"/>
            <w:shd w:val="clear" w:color="auto" w:fill="1F3864"/>
          </w:tcPr>
          <w:p>
            <w:pPr>
              <w:jc w:val="center"/>
            </w:pPr>
            <w:r/>
            <w:r>
              <w:rPr>
                <w:b/>
                <w:color w:val="FFFFFF"/>
                <w:sz w:val="20"/>
              </w:rPr>
              <w:t>TC ID</w:t>
            </w:r>
          </w:p>
        </w:tc>
        <w:tc>
          <w:tcPr>
            <w:tcW w:type="dxa" w:w="1814"/>
            <w:shd w:val="clear" w:color="auto" w:fill="1F3864"/>
          </w:tcPr>
          <w:p>
            <w:pPr>
              <w:jc w:val="center"/>
            </w:pPr>
            <w:r/>
            <w:r>
              <w:rPr>
                <w:b/>
                <w:color w:val="FFFFFF"/>
                <w:sz w:val="20"/>
              </w:rPr>
              <w:t>Test Case Title</w:t>
            </w:r>
          </w:p>
        </w:tc>
        <w:tc>
          <w:tcPr>
            <w:tcW w:type="dxa" w:w="3402"/>
            <w:shd w:val="clear" w:color="auto" w:fill="1F3864"/>
          </w:tcPr>
          <w:p>
            <w:pPr>
              <w:jc w:val="center"/>
            </w:pPr>
            <w:r/>
            <w:r>
              <w:rPr>
                <w:b/>
                <w:color w:val="FFFFFF"/>
                <w:sz w:val="20"/>
              </w:rPr>
              <w:t>Steps</w:t>
            </w:r>
          </w:p>
        </w:tc>
        <w:tc>
          <w:tcPr>
            <w:tcW w:type="dxa" w:w="2551"/>
            <w:shd w:val="clear" w:color="auto" w:fill="1F3864"/>
          </w:tcPr>
          <w:p>
            <w:pPr>
              <w:jc w:val="center"/>
            </w:pPr>
            <w:r/>
            <w:r>
              <w:rPr>
                <w:b/>
                <w:color w:val="FFFFFF"/>
                <w:sz w:val="20"/>
              </w:rPr>
              <w:t>Expected Result</w:t>
            </w:r>
          </w:p>
        </w:tc>
        <w:tc>
          <w:tcPr>
            <w:tcW w:type="dxa" w:w="794"/>
            <w:shd w:val="clear" w:color="auto" w:fill="1F3864"/>
          </w:tcPr>
          <w:p>
            <w:pPr>
              <w:jc w:val="center"/>
            </w:pPr>
            <w:r/>
            <w:r>
              <w:rPr>
                <w:b/>
                <w:color w:val="FFFFFF"/>
                <w:sz w:val="20"/>
              </w:rPr>
              <w:t>Priority</w:t>
            </w:r>
          </w:p>
        </w:tc>
        <w:tc>
          <w:tcPr>
            <w:tcW w:type="dxa" w:w="1020"/>
            <w:shd w:val="clear" w:color="auto" w:fill="1F3864"/>
          </w:tcPr>
          <w:p>
            <w:pPr>
              <w:jc w:val="center"/>
            </w:pPr>
            <w:r/>
            <w:r>
              <w:rPr>
                <w:b/>
                <w:color w:val="FFFFFF"/>
                <w:sz w:val="20"/>
              </w:rPr>
              <w:t>Status</w:t>
            </w:r>
          </w:p>
        </w:tc>
      </w:tr>
      <w:tr>
        <w:tc>
          <w:tcPr>
            <w:tcW w:type="dxa" w:w="1568"/>
            <w:shd w:val="clear" w:color="auto" w:fill="EBF3FB"/>
          </w:tcPr>
          <w:p>
            <w:r>
              <w:rPr>
                <w:sz w:val="20"/>
              </w:rPr>
              <w:t>TC-PERF-01</w:t>
            </w:r>
          </w:p>
        </w:tc>
        <w:tc>
          <w:tcPr>
            <w:tcW w:type="dxa" w:w="1568"/>
            <w:shd w:val="clear" w:color="auto" w:fill="EBF3FB"/>
          </w:tcPr>
          <w:p>
            <w:r>
              <w:rPr>
                <w:sz w:val="20"/>
              </w:rPr>
              <w:t>Page Load - Standard Connection</w:t>
            </w:r>
          </w:p>
        </w:tc>
        <w:tc>
          <w:tcPr>
            <w:tcW w:type="dxa" w:w="1568"/>
            <w:shd w:val="clear" w:color="auto" w:fill="EBF3FB"/>
          </w:tcPr>
          <w:p>
            <w:r>
              <w:rPr>
                <w:sz w:val="20"/>
              </w:rPr>
              <w:t>1. Open login page on broadband</w:t>
              <w:br/>
              <w:t>2. Measure full page load time</w:t>
            </w:r>
          </w:p>
        </w:tc>
        <w:tc>
          <w:tcPr>
            <w:tcW w:type="dxa" w:w="1568"/>
            <w:shd w:val="clear" w:color="auto" w:fill="EBF3FB"/>
          </w:tcPr>
          <w:p>
            <w:r>
              <w:rPr>
                <w:sz w:val="20"/>
              </w:rPr>
              <w:t>Page fully loaded within 2 seconds.</w:t>
            </w:r>
          </w:p>
        </w:tc>
        <w:tc>
          <w:tcPr>
            <w:tcW w:type="dxa" w:w="1568"/>
            <w:shd w:val="clear" w:color="auto" w:fill="EBF3FB"/>
          </w:tcPr>
          <w:p>
            <w:r>
              <w:rPr>
                <w:sz w:val="20"/>
              </w:rPr>
              <w:t>P1</w:t>
            </w:r>
          </w:p>
        </w:tc>
        <w:tc>
          <w:tcPr>
            <w:tcW w:type="dxa" w:w="1568"/>
            <w:shd w:val="clear" w:color="auto" w:fill="EBF3FB"/>
          </w:tcPr>
          <w:p>
            <w:r>
              <w:rPr>
                <w:sz w:val="20"/>
              </w:rPr>
              <w:t>Not Run</w:t>
            </w:r>
          </w:p>
        </w:tc>
      </w:tr>
      <w:tr>
        <w:tc>
          <w:tcPr>
            <w:tcW w:type="dxa" w:w="1568"/>
          </w:tcPr>
          <w:p>
            <w:r>
              <w:rPr>
                <w:sz w:val="20"/>
              </w:rPr>
              <w:t>TC-PERF-02</w:t>
            </w:r>
          </w:p>
        </w:tc>
        <w:tc>
          <w:tcPr>
            <w:tcW w:type="dxa" w:w="1568"/>
          </w:tcPr>
          <w:p>
            <w:r>
              <w:rPr>
                <w:sz w:val="20"/>
              </w:rPr>
              <w:t>Page Load - 3G Network</w:t>
            </w:r>
          </w:p>
        </w:tc>
        <w:tc>
          <w:tcPr>
            <w:tcW w:type="dxa" w:w="1568"/>
          </w:tcPr>
          <w:p>
            <w:r>
              <w:rPr>
                <w:sz w:val="20"/>
              </w:rPr>
              <w:t>1. Throttle network to 3G</w:t>
              <w:br/>
              <w:t>2. Open login page</w:t>
            </w:r>
          </w:p>
        </w:tc>
        <w:tc>
          <w:tcPr>
            <w:tcW w:type="dxa" w:w="1568"/>
          </w:tcPr>
          <w:p>
            <w:r>
              <w:rPr>
                <w:sz w:val="20"/>
              </w:rPr>
              <w:t>Page loads within 5 seconds. No broken assets.</w:t>
            </w:r>
          </w:p>
        </w:tc>
        <w:tc>
          <w:tcPr>
            <w:tcW w:type="dxa" w:w="1568"/>
          </w:tcPr>
          <w:p>
            <w:r>
              <w:rPr>
                <w:sz w:val="20"/>
              </w:rPr>
              <w:t>P2</w:t>
            </w:r>
          </w:p>
        </w:tc>
        <w:tc>
          <w:tcPr>
            <w:tcW w:type="dxa" w:w="1568"/>
          </w:tcPr>
          <w:p>
            <w:r>
              <w:rPr>
                <w:sz w:val="20"/>
              </w:rPr>
              <w:t>Not Run</w:t>
            </w:r>
          </w:p>
        </w:tc>
      </w:tr>
      <w:tr>
        <w:tc>
          <w:tcPr>
            <w:tcW w:type="dxa" w:w="1568"/>
            <w:shd w:val="clear" w:color="auto" w:fill="EBF3FB"/>
          </w:tcPr>
          <w:p>
            <w:r>
              <w:rPr>
                <w:sz w:val="20"/>
              </w:rPr>
              <w:t>TC-PERF-03</w:t>
            </w:r>
          </w:p>
        </w:tc>
        <w:tc>
          <w:tcPr>
            <w:tcW w:type="dxa" w:w="1568"/>
            <w:shd w:val="clear" w:color="auto" w:fill="EBF3FB"/>
          </w:tcPr>
          <w:p>
            <w:r>
              <w:rPr>
                <w:sz w:val="20"/>
              </w:rPr>
              <w:t>Concurrent Users Load Test</w:t>
            </w:r>
          </w:p>
        </w:tc>
        <w:tc>
          <w:tcPr>
            <w:tcW w:type="dxa" w:w="1568"/>
            <w:shd w:val="clear" w:color="auto" w:fill="EBF3FB"/>
          </w:tcPr>
          <w:p>
            <w:r>
              <w:rPr>
                <w:sz w:val="20"/>
              </w:rPr>
              <w:t>1. Simulate 1,000 concurrent login attempts</w:t>
            </w:r>
          </w:p>
        </w:tc>
        <w:tc>
          <w:tcPr>
            <w:tcW w:type="dxa" w:w="1568"/>
            <w:shd w:val="clear" w:color="auto" w:fill="EBF3FB"/>
          </w:tcPr>
          <w:p>
            <w:r>
              <w:rPr>
                <w:sz w:val="20"/>
              </w:rPr>
              <w:t>System handles load. Response time &lt; 3s. No 500 errors.</w:t>
            </w:r>
          </w:p>
        </w:tc>
        <w:tc>
          <w:tcPr>
            <w:tcW w:type="dxa" w:w="1568"/>
            <w:shd w:val="clear" w:color="auto" w:fill="EBF3FB"/>
          </w:tcPr>
          <w:p>
            <w:r>
              <w:rPr>
                <w:sz w:val="20"/>
              </w:rPr>
              <w:t>P1</w:t>
            </w:r>
          </w:p>
        </w:tc>
        <w:tc>
          <w:tcPr>
            <w:tcW w:type="dxa" w:w="1568"/>
            <w:shd w:val="clear" w:color="auto" w:fill="EBF3FB"/>
          </w:tcPr>
          <w:p>
            <w:r>
              <w:rPr>
                <w:sz w:val="20"/>
              </w:rPr>
              <w:t>Not Run</w:t>
            </w:r>
          </w:p>
        </w:tc>
      </w:tr>
      <w:tr>
        <w:tc>
          <w:tcPr>
            <w:tcW w:type="dxa" w:w="1568"/>
          </w:tcPr>
          <w:p>
            <w:r>
              <w:rPr>
                <w:sz w:val="20"/>
              </w:rPr>
              <w:t>TC-PERF-04</w:t>
            </w:r>
          </w:p>
        </w:tc>
        <w:tc>
          <w:tcPr>
            <w:tcW w:type="dxa" w:w="1568"/>
          </w:tcPr>
          <w:p>
            <w:r>
              <w:rPr>
                <w:sz w:val="20"/>
              </w:rPr>
              <w:t>Stress Test Beyond Capacity</w:t>
            </w:r>
          </w:p>
        </w:tc>
        <w:tc>
          <w:tcPr>
            <w:tcW w:type="dxa" w:w="1568"/>
          </w:tcPr>
          <w:p>
            <w:r>
              <w:rPr>
                <w:sz w:val="20"/>
              </w:rPr>
              <w:t>1. Gradually increase load beyond 1,000 concurrent users</w:t>
            </w:r>
          </w:p>
        </w:tc>
        <w:tc>
          <w:tcPr>
            <w:tcW w:type="dxa" w:w="1568"/>
          </w:tcPr>
          <w:p>
            <w:r>
              <w:rPr>
                <w:sz w:val="20"/>
              </w:rPr>
              <w:t>System degrades gracefully. No data loss or security failures.</w:t>
            </w:r>
          </w:p>
        </w:tc>
        <w:tc>
          <w:tcPr>
            <w:tcW w:type="dxa" w:w="1568"/>
          </w:tcPr>
          <w:p>
            <w:r>
              <w:rPr>
                <w:sz w:val="20"/>
              </w:rPr>
              <w:t>P2</w:t>
            </w:r>
          </w:p>
        </w:tc>
        <w:tc>
          <w:tcPr>
            <w:tcW w:type="dxa" w:w="1568"/>
          </w:tcPr>
          <w:p>
            <w:r>
              <w:rPr>
                <w:sz w:val="20"/>
              </w:rPr>
              <w:t>Not Run</w:t>
            </w:r>
          </w:p>
        </w:tc>
      </w:tr>
      <w:tr>
        <w:tc>
          <w:tcPr>
            <w:tcW w:type="dxa" w:w="1568"/>
            <w:shd w:val="clear" w:color="auto" w:fill="EBF3FB"/>
          </w:tcPr>
          <w:p>
            <w:r>
              <w:rPr>
                <w:sz w:val="20"/>
              </w:rPr>
              <w:t>TC-PERF-05</w:t>
            </w:r>
          </w:p>
        </w:tc>
        <w:tc>
          <w:tcPr>
            <w:tcW w:type="dxa" w:w="1568"/>
            <w:shd w:val="clear" w:color="auto" w:fill="EBF3FB"/>
          </w:tcPr>
          <w:p>
            <w:r>
              <w:rPr>
                <w:sz w:val="20"/>
              </w:rPr>
              <w:t>Login API Response Time</w:t>
            </w:r>
          </w:p>
        </w:tc>
        <w:tc>
          <w:tcPr>
            <w:tcW w:type="dxa" w:w="1568"/>
            <w:shd w:val="clear" w:color="auto" w:fill="EBF3FB"/>
          </w:tcPr>
          <w:p>
            <w:r>
              <w:rPr>
                <w:sz w:val="20"/>
              </w:rPr>
              <w:t>1. Measure server response time for POST /login request</w:t>
            </w:r>
          </w:p>
        </w:tc>
        <w:tc>
          <w:tcPr>
            <w:tcW w:type="dxa" w:w="1568"/>
            <w:shd w:val="clear" w:color="auto" w:fill="EBF3FB"/>
          </w:tcPr>
          <w:p>
            <w:r>
              <w:rPr>
                <w:sz w:val="20"/>
              </w:rPr>
              <w:t>API responds within 500ms under normal load.</w:t>
            </w:r>
          </w:p>
        </w:tc>
        <w:tc>
          <w:tcPr>
            <w:tcW w:type="dxa" w:w="1568"/>
            <w:shd w:val="clear" w:color="auto" w:fill="EBF3FB"/>
          </w:tcPr>
          <w:p>
            <w:r>
              <w:rPr>
                <w:sz w:val="20"/>
              </w:rPr>
              <w:t>P2</w:t>
            </w:r>
          </w:p>
        </w:tc>
        <w:tc>
          <w:tcPr>
            <w:tcW w:type="dxa" w:w="1568"/>
            <w:shd w:val="clear" w:color="auto" w:fill="EBF3FB"/>
          </w:tcPr>
          <w:p>
            <w:r>
              <w:rPr>
                <w:sz w:val="20"/>
              </w:rPr>
              <w:t>Not Run</w:t>
            </w:r>
          </w:p>
        </w:tc>
      </w:tr>
      <w:tr>
        <w:tc>
          <w:tcPr>
            <w:tcW w:type="dxa" w:w="1568"/>
          </w:tcPr>
          <w:p>
            <w:r>
              <w:rPr>
                <w:sz w:val="20"/>
              </w:rPr>
              <w:t>TC-PERF-06</w:t>
            </w:r>
          </w:p>
        </w:tc>
        <w:tc>
          <w:tcPr>
            <w:tcW w:type="dxa" w:w="1568"/>
          </w:tcPr>
          <w:p>
            <w:r>
              <w:rPr>
                <w:sz w:val="20"/>
              </w:rPr>
              <w:t>Uptime Monitoring</w:t>
            </w:r>
          </w:p>
        </w:tc>
        <w:tc>
          <w:tcPr>
            <w:tcW w:type="dxa" w:w="1568"/>
          </w:tcPr>
          <w:p>
            <w:r>
              <w:rPr>
                <w:sz w:val="20"/>
              </w:rPr>
              <w:t>1. Monitor login page availability over 24 hours</w:t>
            </w:r>
          </w:p>
        </w:tc>
        <w:tc>
          <w:tcPr>
            <w:tcW w:type="dxa" w:w="1568"/>
          </w:tcPr>
          <w:p>
            <w:r>
              <w:rPr>
                <w:sz w:val="20"/>
              </w:rPr>
              <w:t>99.9% uptime achieved. No unplanned downtime.</w:t>
            </w:r>
          </w:p>
        </w:tc>
        <w:tc>
          <w:tcPr>
            <w:tcW w:type="dxa" w:w="1568"/>
          </w:tcPr>
          <w:p>
            <w:r>
              <w:rPr>
                <w:sz w:val="20"/>
              </w:rPr>
              <w:t>P1</w:t>
            </w:r>
          </w:p>
        </w:tc>
        <w:tc>
          <w:tcPr>
            <w:tcW w:type="dxa" w:w="1568"/>
          </w:tcPr>
          <w:p>
            <w:r>
              <w:rPr>
                <w:sz w:val="20"/>
              </w:rPr>
              <w:t>Not Run</w:t>
            </w:r>
          </w:p>
        </w:tc>
      </w:tr>
    </w:tbl>
    <w:p/>
    <w:p>
      <w:pPr>
        <w:pStyle w:val="Heading2"/>
      </w:pPr>
      <w:r>
        <w:rPr>
          <w:color w:val="2E74B5"/>
        </w:rPr>
        <w:t>5.10 Integration Testing</w:t>
      </w:r>
    </w:p>
    <w:tbl>
      <w:tblPr>
        <w:tblStyle w:val="TableGrid"/>
        <w:tblW w:type="auto" w:w="0"/>
        <w:tblLook w:firstColumn="1" w:firstRow="1" w:lastColumn="0" w:lastRow="0" w:noHBand="0" w:noVBand="1" w:val="04A0"/>
      </w:tblPr>
      <w:tblGrid>
        <w:gridCol w:w="1568"/>
        <w:gridCol w:w="1568"/>
        <w:gridCol w:w="1568"/>
        <w:gridCol w:w="1568"/>
        <w:gridCol w:w="1568"/>
        <w:gridCol w:w="1568"/>
      </w:tblGrid>
      <w:tr>
        <w:tc>
          <w:tcPr>
            <w:tcW w:type="dxa" w:w="1020"/>
            <w:shd w:val="clear" w:color="auto" w:fill="1F3864"/>
          </w:tcPr>
          <w:p>
            <w:pPr>
              <w:jc w:val="center"/>
            </w:pPr>
            <w:r/>
            <w:r>
              <w:rPr>
                <w:b/>
                <w:color w:val="FFFFFF"/>
                <w:sz w:val="20"/>
              </w:rPr>
              <w:t>TC ID</w:t>
            </w:r>
          </w:p>
        </w:tc>
        <w:tc>
          <w:tcPr>
            <w:tcW w:type="dxa" w:w="1814"/>
            <w:shd w:val="clear" w:color="auto" w:fill="1F3864"/>
          </w:tcPr>
          <w:p>
            <w:pPr>
              <w:jc w:val="center"/>
            </w:pPr>
            <w:r/>
            <w:r>
              <w:rPr>
                <w:b/>
                <w:color w:val="FFFFFF"/>
                <w:sz w:val="20"/>
              </w:rPr>
              <w:t>Test Case Title</w:t>
            </w:r>
          </w:p>
        </w:tc>
        <w:tc>
          <w:tcPr>
            <w:tcW w:type="dxa" w:w="3402"/>
            <w:shd w:val="clear" w:color="auto" w:fill="1F3864"/>
          </w:tcPr>
          <w:p>
            <w:pPr>
              <w:jc w:val="center"/>
            </w:pPr>
            <w:r/>
            <w:r>
              <w:rPr>
                <w:b/>
                <w:color w:val="FFFFFF"/>
                <w:sz w:val="20"/>
              </w:rPr>
              <w:t>Steps</w:t>
            </w:r>
          </w:p>
        </w:tc>
        <w:tc>
          <w:tcPr>
            <w:tcW w:type="dxa" w:w="2551"/>
            <w:shd w:val="clear" w:color="auto" w:fill="1F3864"/>
          </w:tcPr>
          <w:p>
            <w:pPr>
              <w:jc w:val="center"/>
            </w:pPr>
            <w:r/>
            <w:r>
              <w:rPr>
                <w:b/>
                <w:color w:val="FFFFFF"/>
                <w:sz w:val="20"/>
              </w:rPr>
              <w:t>Expected Result</w:t>
            </w:r>
          </w:p>
        </w:tc>
        <w:tc>
          <w:tcPr>
            <w:tcW w:type="dxa" w:w="794"/>
            <w:shd w:val="clear" w:color="auto" w:fill="1F3864"/>
          </w:tcPr>
          <w:p>
            <w:pPr>
              <w:jc w:val="center"/>
            </w:pPr>
            <w:r/>
            <w:r>
              <w:rPr>
                <w:b/>
                <w:color w:val="FFFFFF"/>
                <w:sz w:val="20"/>
              </w:rPr>
              <w:t>Priority</w:t>
            </w:r>
          </w:p>
        </w:tc>
        <w:tc>
          <w:tcPr>
            <w:tcW w:type="dxa" w:w="1020"/>
            <w:shd w:val="clear" w:color="auto" w:fill="1F3864"/>
          </w:tcPr>
          <w:p>
            <w:pPr>
              <w:jc w:val="center"/>
            </w:pPr>
            <w:r/>
            <w:r>
              <w:rPr>
                <w:b/>
                <w:color w:val="FFFFFF"/>
                <w:sz w:val="20"/>
              </w:rPr>
              <w:t>Status</w:t>
            </w:r>
          </w:p>
        </w:tc>
      </w:tr>
      <w:tr>
        <w:tc>
          <w:tcPr>
            <w:tcW w:type="dxa" w:w="1568"/>
            <w:shd w:val="clear" w:color="auto" w:fill="EBF3FB"/>
          </w:tcPr>
          <w:p>
            <w:r>
              <w:rPr>
                <w:sz w:val="20"/>
              </w:rPr>
              <w:t>TC-INT-01</w:t>
            </w:r>
          </w:p>
        </w:tc>
        <w:tc>
          <w:tcPr>
            <w:tcW w:type="dxa" w:w="1568"/>
            <w:shd w:val="clear" w:color="auto" w:fill="EBF3FB"/>
          </w:tcPr>
          <w:p>
            <w:r>
              <w:rPr>
                <w:sz w:val="20"/>
              </w:rPr>
              <w:t>Post-Login Redirect to Dashboard</w:t>
            </w:r>
          </w:p>
        </w:tc>
        <w:tc>
          <w:tcPr>
            <w:tcW w:type="dxa" w:w="1568"/>
            <w:shd w:val="clear" w:color="auto" w:fill="EBF3FB"/>
          </w:tcPr>
          <w:p>
            <w:r>
              <w:rPr>
                <w:sz w:val="20"/>
              </w:rPr>
              <w:t>1. Login with valid credentials</w:t>
            </w:r>
          </w:p>
        </w:tc>
        <w:tc>
          <w:tcPr>
            <w:tcW w:type="dxa" w:w="1568"/>
            <w:shd w:val="clear" w:color="auto" w:fill="EBF3FB"/>
          </w:tcPr>
          <w:p>
            <w:r>
              <w:rPr>
                <w:sz w:val="20"/>
              </w:rPr>
              <w:t>User immediately redirected to personalised VWO dashboard.</w:t>
            </w:r>
          </w:p>
        </w:tc>
        <w:tc>
          <w:tcPr>
            <w:tcW w:type="dxa" w:w="1568"/>
            <w:shd w:val="clear" w:color="auto" w:fill="EBF3FB"/>
          </w:tcPr>
          <w:p>
            <w:r>
              <w:rPr>
                <w:sz w:val="20"/>
              </w:rPr>
              <w:t>P1</w:t>
            </w:r>
          </w:p>
        </w:tc>
        <w:tc>
          <w:tcPr>
            <w:tcW w:type="dxa" w:w="1568"/>
            <w:shd w:val="clear" w:color="auto" w:fill="EBF3FB"/>
          </w:tcPr>
          <w:p>
            <w:r>
              <w:rPr>
                <w:sz w:val="20"/>
              </w:rPr>
              <w:t>Not Run</w:t>
            </w:r>
          </w:p>
        </w:tc>
      </w:tr>
      <w:tr>
        <w:tc>
          <w:tcPr>
            <w:tcW w:type="dxa" w:w="1568"/>
          </w:tcPr>
          <w:p>
            <w:r>
              <w:rPr>
                <w:sz w:val="20"/>
              </w:rPr>
              <w:t>TC-INT-02</w:t>
            </w:r>
          </w:p>
        </w:tc>
        <w:tc>
          <w:tcPr>
            <w:tcW w:type="dxa" w:w="1568"/>
          </w:tcPr>
          <w:p>
            <w:r>
              <w:rPr>
                <w:sz w:val="20"/>
              </w:rPr>
              <w:t>Login Success Event Tracked</w:t>
            </w:r>
          </w:p>
        </w:tc>
        <w:tc>
          <w:tcPr>
            <w:tcW w:type="dxa" w:w="1568"/>
          </w:tcPr>
          <w:p>
            <w:r>
              <w:rPr>
                <w:sz w:val="20"/>
              </w:rPr>
              <w:t>1. Login successfully</w:t>
              <w:br/>
              <w:t>2. Check analytics events</w:t>
            </w:r>
          </w:p>
        </w:tc>
        <w:tc>
          <w:tcPr>
            <w:tcW w:type="dxa" w:w="1568"/>
          </w:tcPr>
          <w:p>
            <w:r>
              <w:rPr>
                <w:sz w:val="20"/>
              </w:rPr>
              <w:t>Login success event captured in analytics platform.</w:t>
            </w:r>
          </w:p>
        </w:tc>
        <w:tc>
          <w:tcPr>
            <w:tcW w:type="dxa" w:w="1568"/>
          </w:tcPr>
          <w:p>
            <w:r>
              <w:rPr>
                <w:sz w:val="20"/>
              </w:rPr>
              <w:t>P2</w:t>
            </w:r>
          </w:p>
        </w:tc>
        <w:tc>
          <w:tcPr>
            <w:tcW w:type="dxa" w:w="1568"/>
          </w:tcPr>
          <w:p>
            <w:r>
              <w:rPr>
                <w:sz w:val="20"/>
              </w:rPr>
              <w:t>Not Run</w:t>
            </w:r>
          </w:p>
        </w:tc>
      </w:tr>
      <w:tr>
        <w:tc>
          <w:tcPr>
            <w:tcW w:type="dxa" w:w="1568"/>
            <w:shd w:val="clear" w:color="auto" w:fill="EBF3FB"/>
          </w:tcPr>
          <w:p>
            <w:r>
              <w:rPr>
                <w:sz w:val="20"/>
              </w:rPr>
              <w:t>TC-INT-03</w:t>
            </w:r>
          </w:p>
        </w:tc>
        <w:tc>
          <w:tcPr>
            <w:tcW w:type="dxa" w:w="1568"/>
            <w:shd w:val="clear" w:color="auto" w:fill="EBF3FB"/>
          </w:tcPr>
          <w:p>
            <w:r>
              <w:rPr>
                <w:sz w:val="20"/>
              </w:rPr>
              <w:t>Login Failure Event Tracked</w:t>
            </w:r>
          </w:p>
        </w:tc>
        <w:tc>
          <w:tcPr>
            <w:tcW w:type="dxa" w:w="1568"/>
            <w:shd w:val="clear" w:color="auto" w:fill="EBF3FB"/>
          </w:tcPr>
          <w:p>
            <w:r>
              <w:rPr>
                <w:sz w:val="20"/>
              </w:rPr>
              <w:t>1. Fail login attempt</w:t>
              <w:br/>
              <w:t>2. Check analytics events</w:t>
            </w:r>
          </w:p>
        </w:tc>
        <w:tc>
          <w:tcPr>
            <w:tcW w:type="dxa" w:w="1568"/>
            <w:shd w:val="clear" w:color="auto" w:fill="EBF3FB"/>
          </w:tcPr>
          <w:p>
            <w:r>
              <w:rPr>
                <w:sz w:val="20"/>
              </w:rPr>
              <w:t>Login failure event logged with error type.</w:t>
            </w:r>
          </w:p>
        </w:tc>
        <w:tc>
          <w:tcPr>
            <w:tcW w:type="dxa" w:w="1568"/>
            <w:shd w:val="clear" w:color="auto" w:fill="EBF3FB"/>
          </w:tcPr>
          <w:p>
            <w:r>
              <w:rPr>
                <w:sz w:val="20"/>
              </w:rPr>
              <w:t>P2</w:t>
            </w:r>
          </w:p>
        </w:tc>
        <w:tc>
          <w:tcPr>
            <w:tcW w:type="dxa" w:w="1568"/>
            <w:shd w:val="clear" w:color="auto" w:fill="EBF3FB"/>
          </w:tcPr>
          <w:p>
            <w:r>
              <w:rPr>
                <w:sz w:val="20"/>
              </w:rPr>
              <w:t>Not Run</w:t>
            </w:r>
          </w:p>
        </w:tc>
      </w:tr>
      <w:tr>
        <w:tc>
          <w:tcPr>
            <w:tcW w:type="dxa" w:w="1568"/>
          </w:tcPr>
          <w:p>
            <w:r>
              <w:rPr>
                <w:sz w:val="20"/>
              </w:rPr>
              <w:t>TC-INT-04</w:t>
            </w:r>
          </w:p>
        </w:tc>
        <w:tc>
          <w:tcPr>
            <w:tcW w:type="dxa" w:w="1568"/>
          </w:tcPr>
          <w:p>
            <w:r>
              <w:rPr>
                <w:sz w:val="20"/>
              </w:rPr>
              <w:t>Support Link Accessible from Login Page</w:t>
            </w:r>
          </w:p>
        </w:tc>
        <w:tc>
          <w:tcPr>
            <w:tcW w:type="dxa" w:w="1568"/>
          </w:tcPr>
          <w:p>
            <w:r>
              <w:rPr>
                <w:sz w:val="20"/>
              </w:rPr>
              <w:t>1. Click help/support link on login page</w:t>
            </w:r>
          </w:p>
        </w:tc>
        <w:tc>
          <w:tcPr>
            <w:tcW w:type="dxa" w:w="1568"/>
          </w:tcPr>
          <w:p>
            <w:r>
              <w:rPr>
                <w:sz w:val="20"/>
              </w:rPr>
              <w:t>Navigated to support portal or chat widget opens.</w:t>
            </w:r>
          </w:p>
        </w:tc>
        <w:tc>
          <w:tcPr>
            <w:tcW w:type="dxa" w:w="1568"/>
          </w:tcPr>
          <w:p>
            <w:r>
              <w:rPr>
                <w:sz w:val="20"/>
              </w:rPr>
              <w:t>P3</w:t>
            </w:r>
          </w:p>
        </w:tc>
        <w:tc>
          <w:tcPr>
            <w:tcW w:type="dxa" w:w="1568"/>
          </w:tcPr>
          <w:p>
            <w:r>
              <w:rPr>
                <w:sz w:val="20"/>
              </w:rPr>
              <w:t>Not Run</w:t>
            </w:r>
          </w:p>
        </w:tc>
      </w:tr>
      <w:tr>
        <w:tc>
          <w:tcPr>
            <w:tcW w:type="dxa" w:w="1568"/>
            <w:shd w:val="clear" w:color="auto" w:fill="EBF3FB"/>
          </w:tcPr>
          <w:p>
            <w:r>
              <w:rPr>
                <w:sz w:val="20"/>
              </w:rPr>
              <w:t>TC-INT-05</w:t>
            </w:r>
          </w:p>
        </w:tc>
        <w:tc>
          <w:tcPr>
            <w:tcW w:type="dxa" w:w="1568"/>
            <w:shd w:val="clear" w:color="auto" w:fill="EBF3FB"/>
          </w:tcPr>
          <w:p>
            <w:r>
              <w:rPr>
                <w:sz w:val="20"/>
              </w:rPr>
              <w:t>SSO Session Handoff to Core Platform</w:t>
            </w:r>
          </w:p>
        </w:tc>
        <w:tc>
          <w:tcPr>
            <w:tcW w:type="dxa" w:w="1568"/>
            <w:shd w:val="clear" w:color="auto" w:fill="EBF3FB"/>
          </w:tcPr>
          <w:p>
            <w:r>
              <w:rPr>
                <w:sz w:val="20"/>
              </w:rPr>
              <w:t>1. Login via SSO</w:t>
              <w:br/>
              <w:t>2. Navigate to a VWO feature</w:t>
            </w:r>
          </w:p>
        </w:tc>
        <w:tc>
          <w:tcPr>
            <w:tcW w:type="dxa" w:w="1568"/>
            <w:shd w:val="clear" w:color="auto" w:fill="EBF3FB"/>
          </w:tcPr>
          <w:p>
            <w:r>
              <w:rPr>
                <w:sz w:val="20"/>
              </w:rPr>
              <w:t>Session token accepted by core platform. No re-authentication required.</w:t>
            </w:r>
          </w:p>
        </w:tc>
        <w:tc>
          <w:tcPr>
            <w:tcW w:type="dxa" w:w="1568"/>
            <w:shd w:val="clear" w:color="auto" w:fill="EBF3FB"/>
          </w:tcPr>
          <w:p>
            <w:r>
              <w:rPr>
                <w:sz w:val="20"/>
              </w:rPr>
              <w:t>P1</w:t>
            </w:r>
          </w:p>
        </w:tc>
        <w:tc>
          <w:tcPr>
            <w:tcW w:type="dxa" w:w="1568"/>
            <w:shd w:val="clear" w:color="auto" w:fill="EBF3FB"/>
          </w:tcPr>
          <w:p>
            <w:r>
              <w:rPr>
                <w:sz w:val="20"/>
              </w:rPr>
              <w:t>Not Run</w:t>
            </w:r>
          </w:p>
        </w:tc>
      </w:tr>
    </w:tbl>
    <w:p/>
    <w:p>
      <w:pPr>
        <w:pStyle w:val="Heading1"/>
      </w:pPr>
      <w:r>
        <w:rPr>
          <w:color w:val="1F3864"/>
        </w:rPr>
        <w:t>6. Test Environment</w:t>
      </w:r>
    </w:p>
    <w:p>
      <w:pPr>
        <w:spacing w:after="120"/>
      </w:pPr>
      <w:r>
        <w:rPr>
          <w:b/>
          <w:sz w:val="22"/>
        </w:rPr>
        <w:t>6.1 Browsers &amp; Platforms</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F3864"/>
          </w:tcPr>
          <w:p>
            <w:pPr>
              <w:jc w:val="center"/>
            </w:pPr>
            <w:r/>
            <w:r>
              <w:rPr>
                <w:b/>
                <w:color w:val="FFFFFF"/>
                <w:sz w:val="20"/>
              </w:rPr>
              <w:t>Browser</w:t>
            </w:r>
          </w:p>
        </w:tc>
        <w:tc>
          <w:tcPr>
            <w:tcW w:type="dxa" w:w="3135"/>
            <w:shd w:val="clear" w:color="auto" w:fill="1F3864"/>
          </w:tcPr>
          <w:p>
            <w:pPr>
              <w:jc w:val="center"/>
            </w:pPr>
            <w:r/>
            <w:r>
              <w:rPr>
                <w:b/>
                <w:color w:val="FFFFFF"/>
                <w:sz w:val="20"/>
              </w:rPr>
              <w:t>Version</w:t>
            </w:r>
          </w:p>
        </w:tc>
        <w:tc>
          <w:tcPr>
            <w:tcW w:type="dxa" w:w="3135"/>
            <w:shd w:val="clear" w:color="auto" w:fill="1F3864"/>
          </w:tcPr>
          <w:p>
            <w:pPr>
              <w:jc w:val="center"/>
            </w:pPr>
            <w:r/>
            <w:r>
              <w:rPr>
                <w:b/>
                <w:color w:val="FFFFFF"/>
                <w:sz w:val="20"/>
              </w:rPr>
              <w:t>Platform</w:t>
            </w:r>
          </w:p>
        </w:tc>
      </w:tr>
      <w:tr>
        <w:tc>
          <w:tcPr>
            <w:tcW w:type="dxa" w:w="3135"/>
          </w:tcPr>
          <w:p>
            <w:r>
              <w:rPr>
                <w:sz w:val="20"/>
              </w:rPr>
              <w:t>Chrome</w:t>
            </w:r>
          </w:p>
        </w:tc>
        <w:tc>
          <w:tcPr>
            <w:tcW w:type="dxa" w:w="3135"/>
          </w:tcPr>
          <w:p>
            <w:r>
              <w:rPr>
                <w:sz w:val="20"/>
              </w:rPr>
              <w:t>Latest stable</w:t>
            </w:r>
          </w:p>
        </w:tc>
        <w:tc>
          <w:tcPr>
            <w:tcW w:type="dxa" w:w="3135"/>
          </w:tcPr>
          <w:p>
            <w:r>
              <w:rPr>
                <w:sz w:val="20"/>
              </w:rPr>
              <w:t>Desktop + Android Mobile</w:t>
            </w:r>
          </w:p>
        </w:tc>
      </w:tr>
      <w:tr>
        <w:tc>
          <w:tcPr>
            <w:tcW w:type="dxa" w:w="3135"/>
          </w:tcPr>
          <w:p>
            <w:r>
              <w:rPr>
                <w:sz w:val="20"/>
              </w:rPr>
              <w:t>Firefox</w:t>
            </w:r>
          </w:p>
        </w:tc>
        <w:tc>
          <w:tcPr>
            <w:tcW w:type="dxa" w:w="3135"/>
          </w:tcPr>
          <w:p>
            <w:r>
              <w:rPr>
                <w:sz w:val="20"/>
              </w:rPr>
              <w:t>Latest stable</w:t>
            </w:r>
          </w:p>
        </w:tc>
        <w:tc>
          <w:tcPr>
            <w:tcW w:type="dxa" w:w="3135"/>
          </w:tcPr>
          <w:p>
            <w:r>
              <w:rPr>
                <w:sz w:val="20"/>
              </w:rPr>
              <w:t>Desktop</w:t>
            </w:r>
          </w:p>
        </w:tc>
      </w:tr>
      <w:tr>
        <w:tc>
          <w:tcPr>
            <w:tcW w:type="dxa" w:w="3135"/>
          </w:tcPr>
          <w:p>
            <w:r>
              <w:rPr>
                <w:sz w:val="20"/>
              </w:rPr>
              <w:t>Safari</w:t>
            </w:r>
          </w:p>
        </w:tc>
        <w:tc>
          <w:tcPr>
            <w:tcW w:type="dxa" w:w="3135"/>
          </w:tcPr>
          <w:p>
            <w:r>
              <w:rPr>
                <w:sz w:val="20"/>
              </w:rPr>
              <w:t>Latest stable</w:t>
            </w:r>
          </w:p>
        </w:tc>
        <w:tc>
          <w:tcPr>
            <w:tcW w:type="dxa" w:w="3135"/>
          </w:tcPr>
          <w:p>
            <w:r>
              <w:rPr>
                <w:sz w:val="20"/>
              </w:rPr>
              <w:t>Desktop + iOS Mobile</w:t>
            </w:r>
          </w:p>
        </w:tc>
      </w:tr>
      <w:tr>
        <w:tc>
          <w:tcPr>
            <w:tcW w:type="dxa" w:w="3135"/>
          </w:tcPr>
          <w:p>
            <w:r>
              <w:rPr>
                <w:sz w:val="20"/>
              </w:rPr>
              <w:t>Edge</w:t>
            </w:r>
          </w:p>
        </w:tc>
        <w:tc>
          <w:tcPr>
            <w:tcW w:type="dxa" w:w="3135"/>
          </w:tcPr>
          <w:p>
            <w:r>
              <w:rPr>
                <w:sz w:val="20"/>
              </w:rPr>
              <w:t>Latest stable</w:t>
            </w:r>
          </w:p>
        </w:tc>
        <w:tc>
          <w:tcPr>
            <w:tcW w:type="dxa" w:w="3135"/>
          </w:tcPr>
          <w:p>
            <w:r>
              <w:rPr>
                <w:sz w:val="20"/>
              </w:rPr>
              <w:t>Desktop</w:t>
            </w:r>
          </w:p>
        </w:tc>
      </w:tr>
    </w:tbl>
    <w:p/>
    <w:p>
      <w:pPr>
        <w:spacing w:after="120"/>
      </w:pPr>
      <w:r>
        <w:rPr>
          <w:b/>
          <w:sz w:val="22"/>
        </w:rPr>
        <w:t>6.2 Test Data Requirements</w:t>
      </w:r>
    </w:p>
    <w:p>
      <w:pPr>
        <w:pStyle w:val="ListBullet"/>
      </w:pPr>
      <w:r>
        <w:rPr>
          <w:sz w:val="21"/>
        </w:rPr>
        <w:t>Valid registered accounts (standard user, admin, enterprise SSO user)</w:t>
      </w:r>
    </w:p>
    <w:p>
      <w:pPr>
        <w:pStyle w:val="ListBullet"/>
      </w:pPr>
      <w:r>
        <w:rPr>
          <w:sz w:val="21"/>
        </w:rPr>
        <w:t>Invalid credentials (wrong password, unregistered email)</w:t>
      </w:r>
    </w:p>
    <w:p>
      <w:pPr>
        <w:pStyle w:val="ListBullet"/>
      </w:pPr>
      <w:r>
        <w:rPr>
          <w:sz w:val="21"/>
        </w:rPr>
        <w:t>Accounts with 2FA enabled</w:t>
      </w:r>
    </w:p>
    <w:p>
      <w:pPr>
        <w:pStyle w:val="ListBullet"/>
      </w:pPr>
      <w:r>
        <w:rPr>
          <w:sz w:val="21"/>
        </w:rPr>
        <w:t>Accounts with SSO configured (SAML and OAuth)</w:t>
      </w:r>
    </w:p>
    <w:p>
      <w:pPr>
        <w:pStyle w:val="ListBullet"/>
      </w:pPr>
      <w:r>
        <w:rPr>
          <w:sz w:val="21"/>
        </w:rPr>
        <w:t>Expired password reset tokens</w:t>
      </w:r>
    </w:p>
    <w:p>
      <w:pPr>
        <w:pStyle w:val="ListBullet"/>
      </w:pPr>
      <w:r>
        <w:rPr>
          <w:sz w:val="21"/>
        </w:rPr>
        <w:t>Test SAML IdP and OAuth app configuration on staging</w:t>
      </w:r>
    </w:p>
    <w:p>
      <w:pPr>
        <w:spacing w:after="120"/>
      </w:pPr>
      <w:r>
        <w:rPr>
          <w:b/>
          <w:sz w:val="22"/>
        </w:rPr>
        <w:t>6.3 Environments</w:t>
      </w:r>
    </w:p>
    <w:p>
      <w:pPr>
        <w:pStyle w:val="ListBullet"/>
      </w:pPr>
      <w:r>
        <w:rPr>
          <w:sz w:val="21"/>
        </w:rPr>
        <w:t>Staging: https://staging.app.vwo.com (primary test environment)</w:t>
      </w:r>
    </w:p>
    <w:p>
      <w:pPr>
        <w:pStyle w:val="ListBullet"/>
      </w:pPr>
      <w:r>
        <w:rPr>
          <w:sz w:val="21"/>
        </w:rPr>
        <w:t>Production: https://app.vwo.com (smoke tests only post-release)</w:t>
      </w:r>
    </w:p>
    <w:p>
      <w:pPr>
        <w:pStyle w:val="Heading1"/>
      </w:pPr>
      <w:r>
        <w:rPr>
          <w:color w:val="1F3864"/>
        </w:rPr>
        <w:t>7. Entry &amp; Exit Criteria</w:t>
      </w:r>
    </w:p>
    <w:p>
      <w:pPr>
        <w:spacing w:after="120"/>
      </w:pPr>
      <w:r>
        <w:rPr>
          <w:b/>
          <w:sz w:val="22"/>
        </w:rPr>
        <w:t>7.1 Entry Criteria</w:t>
      </w:r>
    </w:p>
    <w:p>
      <w:pPr>
        <w:pStyle w:val="ListBullet"/>
      </w:pPr>
      <w:r>
        <w:rPr>
          <w:sz w:val="21"/>
        </w:rPr>
        <w:t>Login dashboard deployed and stable on staging environment</w:t>
      </w:r>
    </w:p>
    <w:p>
      <w:pPr>
        <w:pStyle w:val="ListBullet"/>
      </w:pPr>
      <w:r>
        <w:rPr>
          <w:sz w:val="21"/>
        </w:rPr>
        <w:t>PRD reviewed and signed off by Product Owner</w:t>
      </w:r>
    </w:p>
    <w:p>
      <w:pPr>
        <w:pStyle w:val="ListBullet"/>
      </w:pPr>
      <w:r>
        <w:rPr>
          <w:sz w:val="21"/>
        </w:rPr>
        <w:t>Test cases reviewed and approved by QA Lead</w:t>
      </w:r>
    </w:p>
    <w:p>
      <w:pPr>
        <w:pStyle w:val="ListBullet"/>
      </w:pPr>
      <w:r>
        <w:rPr>
          <w:sz w:val="21"/>
        </w:rPr>
        <w:t>Test data and test accounts provisioned</w:t>
      </w:r>
    </w:p>
    <w:p>
      <w:pPr>
        <w:pStyle w:val="ListBullet"/>
      </w:pPr>
      <w:r>
        <w:rPr>
          <w:sz w:val="21"/>
        </w:rPr>
        <w:t>Test environment smoke-tested and verified as stable</w:t>
      </w:r>
    </w:p>
    <w:p>
      <w:pPr>
        <w:spacing w:after="120"/>
      </w:pPr>
      <w:r>
        <w:rPr>
          <w:b/>
          <w:sz w:val="22"/>
        </w:rPr>
        <w:t>7.2 Exit Criteria</w:t>
      </w:r>
    </w:p>
    <w:p>
      <w:pPr>
        <w:pStyle w:val="ListBullet"/>
      </w:pPr>
      <w:r>
        <w:rPr>
          <w:sz w:val="21"/>
        </w:rPr>
        <w:t>100% of P1 (Critical) test cases executed and passed</w:t>
      </w:r>
    </w:p>
    <w:p>
      <w:pPr>
        <w:pStyle w:val="ListBullet"/>
      </w:pPr>
      <w:r>
        <w:rPr>
          <w:sz w:val="21"/>
        </w:rPr>
        <w:t>95%+ of P2 (High) test cases executed and passed</w:t>
      </w:r>
    </w:p>
    <w:p>
      <w:pPr>
        <w:pStyle w:val="ListBullet"/>
      </w:pPr>
      <w:r>
        <w:rPr>
          <w:sz w:val="21"/>
        </w:rPr>
        <w:t>Zero open P1 defects at time of sign-off</w:t>
      </w:r>
    </w:p>
    <w:p>
      <w:pPr>
        <w:pStyle w:val="ListBullet"/>
      </w:pPr>
      <w:r>
        <w:rPr>
          <w:sz w:val="21"/>
        </w:rPr>
        <w:t>All security test cases passed with no critical findings</w:t>
      </w:r>
    </w:p>
    <w:p>
      <w:pPr>
        <w:pStyle w:val="ListBullet"/>
      </w:pPr>
      <w:r>
        <w:rPr>
          <w:sz w:val="21"/>
        </w:rPr>
        <w:t>Performance benchmarks met (&lt; 2s page load, 99.9% uptime)</w:t>
      </w:r>
    </w:p>
    <w:p>
      <w:pPr>
        <w:pStyle w:val="ListBullet"/>
      </w:pPr>
      <w:r>
        <w:rPr>
          <w:sz w:val="21"/>
        </w:rPr>
        <w:t>WCAG 2.1 AA accessibility compliance verified</w:t>
      </w:r>
    </w:p>
    <w:p>
      <w:pPr>
        <w:pStyle w:val="ListBullet"/>
      </w:pPr>
      <w:r>
        <w:rPr>
          <w:sz w:val="21"/>
        </w:rPr>
        <w:t>Test Summary Report reviewed and signed off by QA Lead and Product Owner</w:t>
      </w:r>
    </w:p>
    <w:p>
      <w:pPr>
        <w:pStyle w:val="Heading1"/>
      </w:pPr>
      <w:r>
        <w:rPr>
          <w:color w:val="1F3864"/>
        </w:rPr>
        <w:t>8. Defect Management</w:t>
      </w:r>
    </w:p>
    <w:p>
      <w:pPr>
        <w:spacing w:after="120"/>
      </w:pPr>
      <w:r>
        <w:rPr>
          <w:b/>
          <w:sz w:val="22"/>
        </w:rPr>
        <w:t>8.1 Severity Levels</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F3864"/>
          </w:tcPr>
          <w:p>
            <w:pPr>
              <w:jc w:val="center"/>
            </w:pPr>
            <w:r/>
            <w:r>
              <w:rPr>
                <w:b/>
                <w:color w:val="FFFFFF"/>
                <w:sz w:val="20"/>
              </w:rPr>
              <w:t>Severity</w:t>
            </w:r>
          </w:p>
        </w:tc>
        <w:tc>
          <w:tcPr>
            <w:tcW w:type="dxa" w:w="3135"/>
            <w:shd w:val="clear" w:color="auto" w:fill="1F3864"/>
          </w:tcPr>
          <w:p>
            <w:pPr>
              <w:jc w:val="center"/>
            </w:pPr>
            <w:r/>
            <w:r>
              <w:rPr>
                <w:b/>
                <w:color w:val="FFFFFF"/>
                <w:sz w:val="20"/>
              </w:rPr>
              <w:t>Definition</w:t>
            </w:r>
          </w:p>
        </w:tc>
        <w:tc>
          <w:tcPr>
            <w:tcW w:type="dxa" w:w="3135"/>
            <w:shd w:val="clear" w:color="auto" w:fill="1F3864"/>
          </w:tcPr>
          <w:p>
            <w:pPr>
              <w:jc w:val="center"/>
            </w:pPr>
            <w:r/>
            <w:r>
              <w:rPr>
                <w:b/>
                <w:color w:val="FFFFFF"/>
                <w:sz w:val="20"/>
              </w:rPr>
              <w:t>Resolution SLA</w:t>
            </w:r>
          </w:p>
        </w:tc>
      </w:tr>
      <w:tr>
        <w:tc>
          <w:tcPr>
            <w:tcW w:type="dxa" w:w="3135"/>
          </w:tcPr>
          <w:p>
            <w:r>
              <w:rPr>
                <w:sz w:val="20"/>
              </w:rPr>
              <w:t>P1 - Critical</w:t>
            </w:r>
          </w:p>
        </w:tc>
        <w:tc>
          <w:tcPr>
            <w:tcW w:type="dxa" w:w="3135"/>
          </w:tcPr>
          <w:p>
            <w:r>
              <w:rPr>
                <w:sz w:val="20"/>
              </w:rPr>
              <w:t>Login completely broken; security vulnerability; data loss risk</w:t>
            </w:r>
          </w:p>
        </w:tc>
        <w:tc>
          <w:tcPr>
            <w:tcW w:type="dxa" w:w="3135"/>
          </w:tcPr>
          <w:p>
            <w:r>
              <w:rPr>
                <w:sz w:val="20"/>
              </w:rPr>
              <w:t>&lt; 4 hours</w:t>
            </w:r>
          </w:p>
        </w:tc>
      </w:tr>
      <w:tr>
        <w:tc>
          <w:tcPr>
            <w:tcW w:type="dxa" w:w="3135"/>
          </w:tcPr>
          <w:p>
            <w:r>
              <w:rPr>
                <w:sz w:val="20"/>
              </w:rPr>
              <w:t>P2 - High</w:t>
            </w:r>
          </w:p>
        </w:tc>
        <w:tc>
          <w:tcPr>
            <w:tcW w:type="dxa" w:w="3135"/>
          </w:tcPr>
          <w:p>
            <w:r>
              <w:rPr>
                <w:sz w:val="20"/>
              </w:rPr>
              <w:t>Major feature not working; significant user experience failure</w:t>
            </w:r>
          </w:p>
        </w:tc>
        <w:tc>
          <w:tcPr>
            <w:tcW w:type="dxa" w:w="3135"/>
          </w:tcPr>
          <w:p>
            <w:r>
              <w:rPr>
                <w:sz w:val="20"/>
              </w:rPr>
              <w:t>&lt; 1 business day</w:t>
            </w:r>
          </w:p>
        </w:tc>
      </w:tr>
      <w:tr>
        <w:tc>
          <w:tcPr>
            <w:tcW w:type="dxa" w:w="3135"/>
          </w:tcPr>
          <w:p>
            <w:r>
              <w:rPr>
                <w:sz w:val="20"/>
              </w:rPr>
              <w:t>P3 - Medium</w:t>
            </w:r>
          </w:p>
        </w:tc>
        <w:tc>
          <w:tcPr>
            <w:tcW w:type="dxa" w:w="3135"/>
          </w:tcPr>
          <w:p>
            <w:r>
              <w:rPr>
                <w:sz w:val="20"/>
              </w:rPr>
              <w:t>Feature partially broken; workaround exists</w:t>
            </w:r>
          </w:p>
        </w:tc>
        <w:tc>
          <w:tcPr>
            <w:tcW w:type="dxa" w:w="3135"/>
          </w:tcPr>
          <w:p>
            <w:r>
              <w:rPr>
                <w:sz w:val="20"/>
              </w:rPr>
              <w:t>&lt; 3 business days</w:t>
            </w:r>
          </w:p>
        </w:tc>
      </w:tr>
      <w:tr>
        <w:tc>
          <w:tcPr>
            <w:tcW w:type="dxa" w:w="3135"/>
          </w:tcPr>
          <w:p>
            <w:r>
              <w:rPr>
                <w:sz w:val="20"/>
              </w:rPr>
              <w:t>P4 - Low</w:t>
            </w:r>
          </w:p>
        </w:tc>
        <w:tc>
          <w:tcPr>
            <w:tcW w:type="dxa" w:w="3135"/>
          </w:tcPr>
          <w:p>
            <w:r>
              <w:rPr>
                <w:sz w:val="20"/>
              </w:rPr>
              <w:t>Minor UI/cosmetic issue; no functional impact</w:t>
            </w:r>
          </w:p>
        </w:tc>
        <w:tc>
          <w:tcPr>
            <w:tcW w:type="dxa" w:w="3135"/>
          </w:tcPr>
          <w:p>
            <w:r>
              <w:rPr>
                <w:sz w:val="20"/>
              </w:rPr>
              <w:t>Next sprint</w:t>
            </w:r>
          </w:p>
        </w:tc>
      </w:tr>
    </w:tbl>
    <w:p/>
    <w:p>
      <w:pPr>
        <w:spacing w:after="120"/>
      </w:pPr>
      <w:r>
        <w:rPr>
          <w:b w:val="0"/>
          <w:sz w:val="22"/>
        </w:rPr>
        <w:t>All defects will be logged in the project issue tracker with: Test Case ID, Steps to Reproduce, Expected vs Actual Result, Screenshots/Logs, Environment details, and Severity.</w:t>
      </w:r>
    </w:p>
    <w:p>
      <w:pPr>
        <w:pStyle w:val="Heading1"/>
      </w:pPr>
      <w:r>
        <w:rPr>
          <w:color w:val="1F3864"/>
        </w:rPr>
        <w:t>9. Risks &amp; Mitigations</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1F3864"/>
          </w:tcPr>
          <w:p>
            <w:pPr>
              <w:jc w:val="center"/>
            </w:pPr>
            <w:r/>
            <w:r>
              <w:rPr>
                <w:b/>
                <w:color w:val="FFFFFF"/>
                <w:sz w:val="20"/>
              </w:rPr>
              <w:t>Risk</w:t>
            </w:r>
          </w:p>
        </w:tc>
        <w:tc>
          <w:tcPr>
            <w:tcW w:type="dxa" w:w="2351"/>
            <w:shd w:val="clear" w:color="auto" w:fill="1F3864"/>
          </w:tcPr>
          <w:p>
            <w:pPr>
              <w:jc w:val="center"/>
            </w:pPr>
            <w:r/>
            <w:r>
              <w:rPr>
                <w:b/>
                <w:color w:val="FFFFFF"/>
                <w:sz w:val="20"/>
              </w:rPr>
              <w:t>Likelihood</w:t>
            </w:r>
          </w:p>
        </w:tc>
        <w:tc>
          <w:tcPr>
            <w:tcW w:type="dxa" w:w="2351"/>
            <w:shd w:val="clear" w:color="auto" w:fill="1F3864"/>
          </w:tcPr>
          <w:p>
            <w:pPr>
              <w:jc w:val="center"/>
            </w:pPr>
            <w:r/>
            <w:r>
              <w:rPr>
                <w:b/>
                <w:color w:val="FFFFFF"/>
                <w:sz w:val="20"/>
              </w:rPr>
              <w:t>Impact</w:t>
            </w:r>
          </w:p>
        </w:tc>
        <w:tc>
          <w:tcPr>
            <w:tcW w:type="dxa" w:w="2351"/>
            <w:shd w:val="clear" w:color="auto" w:fill="1F3864"/>
          </w:tcPr>
          <w:p>
            <w:pPr>
              <w:jc w:val="center"/>
            </w:pPr>
            <w:r/>
            <w:r>
              <w:rPr>
                <w:b/>
                <w:color w:val="FFFFFF"/>
                <w:sz w:val="20"/>
              </w:rPr>
              <w:t>Mitigation</w:t>
            </w:r>
          </w:p>
        </w:tc>
      </w:tr>
      <w:tr>
        <w:tc>
          <w:tcPr>
            <w:tcW w:type="dxa" w:w="2351"/>
          </w:tcPr>
          <w:p>
            <w:r>
              <w:rPr>
                <w:sz w:val="20"/>
              </w:rPr>
              <w:t>SSO IdP unavailable in staging</w:t>
            </w:r>
          </w:p>
        </w:tc>
        <w:tc>
          <w:tcPr>
            <w:tcW w:type="dxa" w:w="2351"/>
          </w:tcPr>
          <w:p>
            <w:r>
              <w:rPr>
                <w:sz w:val="20"/>
              </w:rPr>
              <w:t>Medium</w:t>
            </w:r>
          </w:p>
        </w:tc>
        <w:tc>
          <w:tcPr>
            <w:tcW w:type="dxa" w:w="2351"/>
          </w:tcPr>
          <w:p>
            <w:r>
              <w:rPr>
                <w:sz w:val="20"/>
              </w:rPr>
              <w:t>High</w:t>
            </w:r>
          </w:p>
        </w:tc>
        <w:tc>
          <w:tcPr>
            <w:tcW w:type="dxa" w:w="2351"/>
          </w:tcPr>
          <w:p>
            <w:r>
              <w:rPr>
                <w:sz w:val="20"/>
              </w:rPr>
              <w:t>Set up mock SAML/OAuth IdP for isolated testing</w:t>
            </w:r>
          </w:p>
        </w:tc>
      </w:tr>
      <w:tr>
        <w:tc>
          <w:tcPr>
            <w:tcW w:type="dxa" w:w="2351"/>
          </w:tcPr>
          <w:p>
            <w:r>
              <w:rPr>
                <w:sz w:val="20"/>
              </w:rPr>
              <w:t>Test environment instability</w:t>
            </w:r>
          </w:p>
        </w:tc>
        <w:tc>
          <w:tcPr>
            <w:tcW w:type="dxa" w:w="2351"/>
          </w:tcPr>
          <w:p>
            <w:r>
              <w:rPr>
                <w:sz w:val="20"/>
              </w:rPr>
              <w:t>Medium</w:t>
            </w:r>
          </w:p>
        </w:tc>
        <w:tc>
          <w:tcPr>
            <w:tcW w:type="dxa" w:w="2351"/>
          </w:tcPr>
          <w:p>
            <w:r>
              <w:rPr>
                <w:sz w:val="20"/>
              </w:rPr>
              <w:t>High</w:t>
            </w:r>
          </w:p>
        </w:tc>
        <w:tc>
          <w:tcPr>
            <w:tcW w:type="dxa" w:w="2351"/>
          </w:tcPr>
          <w:p>
            <w:r>
              <w:rPr>
                <w:sz w:val="20"/>
              </w:rPr>
              <w:t>Daily health checks; rollback plan in place</w:t>
            </w:r>
          </w:p>
        </w:tc>
      </w:tr>
      <w:tr>
        <w:tc>
          <w:tcPr>
            <w:tcW w:type="dxa" w:w="2351"/>
          </w:tcPr>
          <w:p>
            <w:r>
              <w:rPr>
                <w:sz w:val="20"/>
              </w:rPr>
              <w:t>Incomplete test data setup</w:t>
            </w:r>
          </w:p>
        </w:tc>
        <w:tc>
          <w:tcPr>
            <w:tcW w:type="dxa" w:w="2351"/>
          </w:tcPr>
          <w:p>
            <w:r>
              <w:rPr>
                <w:sz w:val="20"/>
              </w:rPr>
              <w:t>Low</w:t>
            </w:r>
          </w:p>
        </w:tc>
        <w:tc>
          <w:tcPr>
            <w:tcW w:type="dxa" w:w="2351"/>
          </w:tcPr>
          <w:p>
            <w:r>
              <w:rPr>
                <w:sz w:val="20"/>
              </w:rPr>
              <w:t>High</w:t>
            </w:r>
          </w:p>
        </w:tc>
        <w:tc>
          <w:tcPr>
            <w:tcW w:type="dxa" w:w="2351"/>
          </w:tcPr>
          <w:p>
            <w:r>
              <w:rPr>
                <w:sz w:val="20"/>
              </w:rPr>
              <w:t>Prepare test data scripts before test execution</w:t>
            </w:r>
          </w:p>
        </w:tc>
      </w:tr>
      <w:tr>
        <w:tc>
          <w:tcPr>
            <w:tcW w:type="dxa" w:w="2351"/>
          </w:tcPr>
          <w:p>
            <w:r>
              <w:rPr>
                <w:sz w:val="20"/>
              </w:rPr>
              <w:t>Security vulnerabilities found late</w:t>
            </w:r>
          </w:p>
        </w:tc>
        <w:tc>
          <w:tcPr>
            <w:tcW w:type="dxa" w:w="2351"/>
          </w:tcPr>
          <w:p>
            <w:r>
              <w:rPr>
                <w:sz w:val="20"/>
              </w:rPr>
              <w:t>Low</w:t>
            </w:r>
          </w:p>
        </w:tc>
        <w:tc>
          <w:tcPr>
            <w:tcW w:type="dxa" w:w="2351"/>
          </w:tcPr>
          <w:p>
            <w:r>
              <w:rPr>
                <w:sz w:val="20"/>
              </w:rPr>
              <w:t>Critical</w:t>
            </w:r>
          </w:p>
        </w:tc>
        <w:tc>
          <w:tcPr>
            <w:tcW w:type="dxa" w:w="2351"/>
          </w:tcPr>
          <w:p>
            <w:r>
              <w:rPr>
                <w:sz w:val="20"/>
              </w:rPr>
              <w:t>Run security tests in Phase 1, not just at end</w:t>
            </w:r>
          </w:p>
        </w:tc>
      </w:tr>
      <w:tr>
        <w:tc>
          <w:tcPr>
            <w:tcW w:type="dxa" w:w="2351"/>
          </w:tcPr>
          <w:p>
            <w:r>
              <w:rPr>
                <w:sz w:val="20"/>
              </w:rPr>
              <w:t>Performance degradation under load</w:t>
            </w:r>
          </w:p>
        </w:tc>
        <w:tc>
          <w:tcPr>
            <w:tcW w:type="dxa" w:w="2351"/>
          </w:tcPr>
          <w:p>
            <w:r>
              <w:rPr>
                <w:sz w:val="20"/>
              </w:rPr>
              <w:t>Medium</w:t>
            </w:r>
          </w:p>
        </w:tc>
        <w:tc>
          <w:tcPr>
            <w:tcW w:type="dxa" w:w="2351"/>
          </w:tcPr>
          <w:p>
            <w:r>
              <w:rPr>
                <w:sz w:val="20"/>
              </w:rPr>
              <w:t>High</w:t>
            </w:r>
          </w:p>
        </w:tc>
        <w:tc>
          <w:tcPr>
            <w:tcW w:type="dxa" w:w="2351"/>
          </w:tcPr>
          <w:p>
            <w:r>
              <w:rPr>
                <w:sz w:val="20"/>
              </w:rPr>
              <w:t>Early load testing; involve DevOps for scaling</w:t>
            </w:r>
          </w:p>
        </w:tc>
      </w:tr>
      <w:tr>
        <w:tc>
          <w:tcPr>
            <w:tcW w:type="dxa" w:w="2351"/>
          </w:tcPr>
          <w:p>
            <w:r>
              <w:rPr>
                <w:sz w:val="20"/>
              </w:rPr>
              <w:t>Browser/device compatibility issues</w:t>
            </w:r>
          </w:p>
        </w:tc>
        <w:tc>
          <w:tcPr>
            <w:tcW w:type="dxa" w:w="2351"/>
          </w:tcPr>
          <w:p>
            <w:r>
              <w:rPr>
                <w:sz w:val="20"/>
              </w:rPr>
              <w:t>Medium</w:t>
            </w:r>
          </w:p>
        </w:tc>
        <w:tc>
          <w:tcPr>
            <w:tcW w:type="dxa" w:w="2351"/>
          </w:tcPr>
          <w:p>
            <w:r>
              <w:rPr>
                <w:sz w:val="20"/>
              </w:rPr>
              <w:t>Medium</w:t>
            </w:r>
          </w:p>
        </w:tc>
        <w:tc>
          <w:tcPr>
            <w:tcW w:type="dxa" w:w="2351"/>
          </w:tcPr>
          <w:p>
            <w:r>
              <w:rPr>
                <w:sz w:val="20"/>
              </w:rPr>
              <w:t>Test on all target browsers before sign-off</w:t>
            </w:r>
          </w:p>
        </w:tc>
      </w:tr>
      <w:tr>
        <w:tc>
          <w:tcPr>
            <w:tcW w:type="dxa" w:w="2351"/>
          </w:tcPr>
          <w:p>
            <w:r>
              <w:rPr>
                <w:sz w:val="20"/>
              </w:rPr>
              <w:t>Accessibility tool coverage gaps</w:t>
            </w:r>
          </w:p>
        </w:tc>
        <w:tc>
          <w:tcPr>
            <w:tcW w:type="dxa" w:w="2351"/>
          </w:tcPr>
          <w:p>
            <w:r>
              <w:rPr>
                <w:sz w:val="20"/>
              </w:rPr>
              <w:t>Low</w:t>
            </w:r>
          </w:p>
        </w:tc>
        <w:tc>
          <w:tcPr>
            <w:tcW w:type="dxa" w:w="2351"/>
          </w:tcPr>
          <w:p>
            <w:r>
              <w:rPr>
                <w:sz w:val="20"/>
              </w:rPr>
              <w:t>Medium</w:t>
            </w:r>
          </w:p>
        </w:tc>
        <w:tc>
          <w:tcPr>
            <w:tcW w:type="dxa" w:w="2351"/>
          </w:tcPr>
          <w:p>
            <w:r>
              <w:rPr>
                <w:sz w:val="20"/>
              </w:rPr>
              <w:t>Combine automated tools with manual screen reader sessions</w:t>
            </w:r>
          </w:p>
        </w:tc>
      </w:tr>
    </w:tbl>
    <w:p/>
    <w:p>
      <w:pPr>
        <w:pStyle w:val="Heading1"/>
      </w:pPr>
      <w:r>
        <w:rPr>
          <w:color w:val="1F3864"/>
        </w:rPr>
        <w:t>10. Test Schedule</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1F3864"/>
          </w:tcPr>
          <w:p>
            <w:pPr>
              <w:jc w:val="center"/>
            </w:pPr>
            <w:r/>
            <w:r>
              <w:rPr>
                <w:b/>
                <w:color w:val="FFFFFF"/>
                <w:sz w:val="20"/>
              </w:rPr>
              <w:t>Phase</w:t>
            </w:r>
          </w:p>
        </w:tc>
        <w:tc>
          <w:tcPr>
            <w:tcW w:type="dxa" w:w="2351"/>
            <w:shd w:val="clear" w:color="auto" w:fill="1F3864"/>
          </w:tcPr>
          <w:p>
            <w:pPr>
              <w:jc w:val="center"/>
            </w:pPr>
            <w:r/>
            <w:r>
              <w:rPr>
                <w:b/>
                <w:color w:val="FFFFFF"/>
                <w:sz w:val="20"/>
              </w:rPr>
              <w:t>Activities</w:t>
            </w:r>
          </w:p>
        </w:tc>
        <w:tc>
          <w:tcPr>
            <w:tcW w:type="dxa" w:w="2351"/>
            <w:shd w:val="clear" w:color="auto" w:fill="1F3864"/>
          </w:tcPr>
          <w:p>
            <w:pPr>
              <w:jc w:val="center"/>
            </w:pPr>
            <w:r/>
            <w:r>
              <w:rPr>
                <w:b/>
                <w:color w:val="FFFFFF"/>
                <w:sz w:val="20"/>
              </w:rPr>
              <w:t>Duration</w:t>
            </w:r>
          </w:p>
        </w:tc>
        <w:tc>
          <w:tcPr>
            <w:tcW w:type="dxa" w:w="2351"/>
            <w:shd w:val="clear" w:color="auto" w:fill="1F3864"/>
          </w:tcPr>
          <w:p>
            <w:pPr>
              <w:jc w:val="center"/>
            </w:pPr>
            <w:r/>
            <w:r>
              <w:rPr>
                <w:b/>
                <w:color w:val="FFFFFF"/>
                <w:sz w:val="20"/>
              </w:rPr>
              <w:t>Owner</w:t>
            </w:r>
          </w:p>
        </w:tc>
      </w:tr>
      <w:tr>
        <w:tc>
          <w:tcPr>
            <w:tcW w:type="dxa" w:w="2351"/>
          </w:tcPr>
          <w:p>
            <w:r>
              <w:rPr>
                <w:sz w:val="20"/>
              </w:rPr>
              <w:t>Phase 1 - Setup</w:t>
            </w:r>
          </w:p>
        </w:tc>
        <w:tc>
          <w:tcPr>
            <w:tcW w:type="dxa" w:w="2351"/>
          </w:tcPr>
          <w:p>
            <w:r>
              <w:rPr>
                <w:sz w:val="20"/>
              </w:rPr>
              <w:t>Environment setup, test data prep, test case review</w:t>
            </w:r>
          </w:p>
        </w:tc>
        <w:tc>
          <w:tcPr>
            <w:tcW w:type="dxa" w:w="2351"/>
          </w:tcPr>
          <w:p>
            <w:r>
              <w:rPr>
                <w:sz w:val="20"/>
              </w:rPr>
              <w:t>2 days</w:t>
            </w:r>
          </w:p>
        </w:tc>
        <w:tc>
          <w:tcPr>
            <w:tcW w:type="dxa" w:w="2351"/>
          </w:tcPr>
          <w:p>
            <w:r>
              <w:rPr>
                <w:sz w:val="20"/>
              </w:rPr>
              <w:t>QA Lead</w:t>
            </w:r>
          </w:p>
        </w:tc>
      </w:tr>
      <w:tr>
        <w:tc>
          <w:tcPr>
            <w:tcW w:type="dxa" w:w="2351"/>
          </w:tcPr>
          <w:p>
            <w:r>
              <w:rPr>
                <w:sz w:val="20"/>
              </w:rPr>
              <w:t>Phase 2 - Functional</w:t>
            </w:r>
          </w:p>
        </w:tc>
        <w:tc>
          <w:tcPr>
            <w:tcW w:type="dxa" w:w="2351"/>
          </w:tcPr>
          <w:p>
            <w:r>
              <w:rPr>
                <w:sz w:val="20"/>
              </w:rPr>
              <w:t>TC-AUTH, TC-PWD, TC-MFA, TC-SSO, TC-SES execution</w:t>
            </w:r>
          </w:p>
        </w:tc>
        <w:tc>
          <w:tcPr>
            <w:tcW w:type="dxa" w:w="2351"/>
          </w:tcPr>
          <w:p>
            <w:r>
              <w:rPr>
                <w:sz w:val="20"/>
              </w:rPr>
              <w:t>3 days</w:t>
            </w:r>
          </w:p>
        </w:tc>
        <w:tc>
          <w:tcPr>
            <w:tcW w:type="dxa" w:w="2351"/>
          </w:tcPr>
          <w:p>
            <w:r>
              <w:rPr>
                <w:sz w:val="20"/>
              </w:rPr>
              <w:t>QA Team</w:t>
            </w:r>
          </w:p>
        </w:tc>
      </w:tr>
      <w:tr>
        <w:tc>
          <w:tcPr>
            <w:tcW w:type="dxa" w:w="2351"/>
          </w:tcPr>
          <w:p>
            <w:r>
              <w:rPr>
                <w:sz w:val="20"/>
              </w:rPr>
              <w:t>Phase 3 - Security</w:t>
            </w:r>
          </w:p>
        </w:tc>
        <w:tc>
          <w:tcPr>
            <w:tcW w:type="dxa" w:w="2351"/>
          </w:tcPr>
          <w:p>
            <w:r>
              <w:rPr>
                <w:sz w:val="20"/>
              </w:rPr>
              <w:t>TC-SEC execution, penetration test basics</w:t>
            </w:r>
          </w:p>
        </w:tc>
        <w:tc>
          <w:tcPr>
            <w:tcW w:type="dxa" w:w="2351"/>
          </w:tcPr>
          <w:p>
            <w:r>
              <w:rPr>
                <w:sz w:val="20"/>
              </w:rPr>
              <w:t>2 days</w:t>
            </w:r>
          </w:p>
        </w:tc>
        <w:tc>
          <w:tcPr>
            <w:tcW w:type="dxa" w:w="2351"/>
          </w:tcPr>
          <w:p>
            <w:r>
              <w:rPr>
                <w:sz w:val="20"/>
              </w:rPr>
              <w:t>QA + Security</w:t>
            </w:r>
          </w:p>
        </w:tc>
      </w:tr>
      <w:tr>
        <w:tc>
          <w:tcPr>
            <w:tcW w:type="dxa" w:w="2351"/>
          </w:tcPr>
          <w:p>
            <w:r>
              <w:rPr>
                <w:sz w:val="20"/>
              </w:rPr>
              <w:t>Phase 4 - UI/UX &amp; A11y</w:t>
            </w:r>
          </w:p>
        </w:tc>
        <w:tc>
          <w:tcPr>
            <w:tcW w:type="dxa" w:w="2351"/>
          </w:tcPr>
          <w:p>
            <w:r>
              <w:rPr>
                <w:sz w:val="20"/>
              </w:rPr>
              <w:t>TC-UI, TC-ACC execution across browsers and devices</w:t>
            </w:r>
          </w:p>
        </w:tc>
        <w:tc>
          <w:tcPr>
            <w:tcW w:type="dxa" w:w="2351"/>
          </w:tcPr>
          <w:p>
            <w:r>
              <w:rPr>
                <w:sz w:val="20"/>
              </w:rPr>
              <w:t>2 days</w:t>
            </w:r>
          </w:p>
        </w:tc>
        <w:tc>
          <w:tcPr>
            <w:tcW w:type="dxa" w:w="2351"/>
          </w:tcPr>
          <w:p>
            <w:r>
              <w:rPr>
                <w:sz w:val="20"/>
              </w:rPr>
              <w:t>QA Team</w:t>
            </w:r>
          </w:p>
        </w:tc>
      </w:tr>
      <w:tr>
        <w:tc>
          <w:tcPr>
            <w:tcW w:type="dxa" w:w="2351"/>
          </w:tcPr>
          <w:p>
            <w:r>
              <w:rPr>
                <w:sz w:val="20"/>
              </w:rPr>
              <w:t>Phase 5 - Performance</w:t>
            </w:r>
          </w:p>
        </w:tc>
        <w:tc>
          <w:tcPr>
            <w:tcW w:type="dxa" w:w="2351"/>
          </w:tcPr>
          <w:p>
            <w:r>
              <w:rPr>
                <w:sz w:val="20"/>
              </w:rPr>
              <w:t>TC-PERF load and stress testing</w:t>
            </w:r>
          </w:p>
        </w:tc>
        <w:tc>
          <w:tcPr>
            <w:tcW w:type="dxa" w:w="2351"/>
          </w:tcPr>
          <w:p>
            <w:r>
              <w:rPr>
                <w:sz w:val="20"/>
              </w:rPr>
              <w:t>1 day</w:t>
            </w:r>
          </w:p>
        </w:tc>
        <w:tc>
          <w:tcPr>
            <w:tcW w:type="dxa" w:w="2351"/>
          </w:tcPr>
          <w:p>
            <w:r>
              <w:rPr>
                <w:sz w:val="20"/>
              </w:rPr>
              <w:t>QA + DevOps</w:t>
            </w:r>
          </w:p>
        </w:tc>
      </w:tr>
      <w:tr>
        <w:tc>
          <w:tcPr>
            <w:tcW w:type="dxa" w:w="2351"/>
          </w:tcPr>
          <w:p>
            <w:r>
              <w:rPr>
                <w:sz w:val="20"/>
              </w:rPr>
              <w:t>Phase 6 - Integration</w:t>
            </w:r>
          </w:p>
        </w:tc>
        <w:tc>
          <w:tcPr>
            <w:tcW w:type="dxa" w:w="2351"/>
          </w:tcPr>
          <w:p>
            <w:r>
              <w:rPr>
                <w:sz w:val="20"/>
              </w:rPr>
              <w:t>TC-INT execution, SSO end-to-end validation</w:t>
            </w:r>
          </w:p>
        </w:tc>
        <w:tc>
          <w:tcPr>
            <w:tcW w:type="dxa" w:w="2351"/>
          </w:tcPr>
          <w:p>
            <w:r>
              <w:rPr>
                <w:sz w:val="20"/>
              </w:rPr>
              <w:t>1 day</w:t>
            </w:r>
          </w:p>
        </w:tc>
        <w:tc>
          <w:tcPr>
            <w:tcW w:type="dxa" w:w="2351"/>
          </w:tcPr>
          <w:p>
            <w:r>
              <w:rPr>
                <w:sz w:val="20"/>
              </w:rPr>
              <w:t>QA Team</w:t>
            </w:r>
          </w:p>
        </w:tc>
      </w:tr>
      <w:tr>
        <w:tc>
          <w:tcPr>
            <w:tcW w:type="dxa" w:w="2351"/>
          </w:tcPr>
          <w:p>
            <w:r>
              <w:rPr>
                <w:sz w:val="20"/>
              </w:rPr>
              <w:t>Phase 7 - Regression</w:t>
            </w:r>
          </w:p>
        </w:tc>
        <w:tc>
          <w:tcPr>
            <w:tcW w:type="dxa" w:w="2351"/>
          </w:tcPr>
          <w:p>
            <w:r>
              <w:rPr>
                <w:sz w:val="20"/>
              </w:rPr>
              <w:t>Full regression run on final build candidate</w:t>
            </w:r>
          </w:p>
        </w:tc>
        <w:tc>
          <w:tcPr>
            <w:tcW w:type="dxa" w:w="2351"/>
          </w:tcPr>
          <w:p>
            <w:r>
              <w:rPr>
                <w:sz w:val="20"/>
              </w:rPr>
              <w:t>2 days</w:t>
            </w:r>
          </w:p>
        </w:tc>
        <w:tc>
          <w:tcPr>
            <w:tcW w:type="dxa" w:w="2351"/>
          </w:tcPr>
          <w:p>
            <w:r>
              <w:rPr>
                <w:sz w:val="20"/>
              </w:rPr>
              <w:t>QA Team</w:t>
            </w:r>
          </w:p>
        </w:tc>
      </w:tr>
      <w:tr>
        <w:tc>
          <w:tcPr>
            <w:tcW w:type="dxa" w:w="2351"/>
          </w:tcPr>
          <w:p>
            <w:r>
              <w:rPr>
                <w:sz w:val="20"/>
              </w:rPr>
              <w:t>Phase 8 - Sign-off</w:t>
            </w:r>
          </w:p>
        </w:tc>
        <w:tc>
          <w:tcPr>
            <w:tcW w:type="dxa" w:w="2351"/>
          </w:tcPr>
          <w:p>
            <w:r>
              <w:rPr>
                <w:sz w:val="20"/>
              </w:rPr>
              <w:t>Defect review, test summary report, stakeholder sign-off</w:t>
            </w:r>
          </w:p>
        </w:tc>
        <w:tc>
          <w:tcPr>
            <w:tcW w:type="dxa" w:w="2351"/>
          </w:tcPr>
          <w:p>
            <w:r>
              <w:rPr>
                <w:sz w:val="20"/>
              </w:rPr>
              <w:t>1 day</w:t>
            </w:r>
          </w:p>
        </w:tc>
        <w:tc>
          <w:tcPr>
            <w:tcW w:type="dxa" w:w="2351"/>
          </w:tcPr>
          <w:p>
            <w:r>
              <w:rPr>
                <w:sz w:val="20"/>
              </w:rPr>
              <w:t>QA Lead + PO</w:t>
            </w:r>
          </w:p>
        </w:tc>
      </w:tr>
    </w:tbl>
    <w:p/>
    <w:p>
      <w:pPr>
        <w:pStyle w:val="Heading1"/>
      </w:pPr>
      <w:r>
        <w:rPr>
          <w:color w:val="1F3864"/>
        </w:rPr>
        <w:t>11. Test Deliverables</w:t>
      </w:r>
    </w:p>
    <w:p>
      <w:pPr>
        <w:pStyle w:val="ListBullet"/>
      </w:pPr>
      <w:r>
        <w:rPr>
          <w:sz w:val="21"/>
        </w:rPr>
        <w:t>Test Plan Document (this document)</w:t>
      </w:r>
    </w:p>
    <w:p>
      <w:pPr>
        <w:pStyle w:val="ListBullet"/>
      </w:pPr>
      <w:r>
        <w:rPr>
          <w:sz w:val="21"/>
        </w:rPr>
        <w:t>Test Cases Spreadsheet (detailed steps, test data, expected results)</w:t>
      </w:r>
    </w:p>
    <w:p>
      <w:pPr>
        <w:pStyle w:val="ListBullet"/>
      </w:pPr>
      <w:r>
        <w:rPr>
          <w:sz w:val="21"/>
        </w:rPr>
        <w:t>Defect Reports (logged per severity in issue tracker)</w:t>
      </w:r>
    </w:p>
    <w:p>
      <w:pPr>
        <w:pStyle w:val="ListBullet"/>
      </w:pPr>
      <w:r>
        <w:rPr>
          <w:sz w:val="21"/>
        </w:rPr>
        <w:t>Test Execution Report (pass/fail summary per test cycle)</w:t>
      </w:r>
    </w:p>
    <w:p>
      <w:pPr>
        <w:pStyle w:val="ListBullet"/>
      </w:pPr>
      <w:r>
        <w:rPr>
          <w:sz w:val="21"/>
        </w:rPr>
        <w:t>Performance Test Report (load and stress test results)</w:t>
      </w:r>
    </w:p>
    <w:p>
      <w:pPr>
        <w:pStyle w:val="ListBullet"/>
      </w:pPr>
      <w:r>
        <w:rPr>
          <w:sz w:val="21"/>
        </w:rPr>
        <w:t>Accessibility Audit Report (WCAG 2.1 AA compliance status)</w:t>
      </w:r>
    </w:p>
    <w:p>
      <w:pPr>
        <w:pStyle w:val="ListBullet"/>
      </w:pPr>
      <w:r>
        <w:rPr>
          <w:sz w:val="21"/>
        </w:rPr>
        <w:t>Security Test Report (findings and remediation status)</w:t>
      </w:r>
    </w:p>
    <w:p>
      <w:pPr>
        <w:pStyle w:val="ListBullet"/>
      </w:pPr>
      <w:r>
        <w:rPr>
          <w:sz w:val="21"/>
        </w:rPr>
        <w:t>Final Test Summary Report (sign-off document)</w:t>
      </w:r>
    </w:p>
    <w:p>
      <w:pPr>
        <w:pStyle w:val="Heading1"/>
      </w:pPr>
      <w:r>
        <w:rPr>
          <w:color w:val="1F3864"/>
        </w:rPr>
        <w:t>12. Success Metrics &amp; KPIs</w:t>
      </w:r>
    </w:p>
    <w:p>
      <w:pPr>
        <w:spacing w:after="120"/>
      </w:pPr>
      <w:r>
        <w:rPr>
          <w:b w:val="0"/>
          <w:sz w:val="22"/>
        </w:rPr>
        <w:t>The following metrics define test success aligned to PRD KPIs:</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F3864"/>
          </w:tcPr>
          <w:p>
            <w:pPr>
              <w:jc w:val="center"/>
            </w:pPr>
            <w:r/>
            <w:r>
              <w:rPr>
                <w:b/>
                <w:color w:val="FFFFFF"/>
                <w:sz w:val="20"/>
              </w:rPr>
              <w:t>Metric</w:t>
            </w:r>
          </w:p>
        </w:tc>
        <w:tc>
          <w:tcPr>
            <w:tcW w:type="dxa" w:w="3135"/>
            <w:shd w:val="clear" w:color="auto" w:fill="1F3864"/>
          </w:tcPr>
          <w:p>
            <w:pPr>
              <w:jc w:val="center"/>
            </w:pPr>
            <w:r/>
            <w:r>
              <w:rPr>
                <w:b/>
                <w:color w:val="FFFFFF"/>
                <w:sz w:val="20"/>
              </w:rPr>
              <w:t>Target</w:t>
            </w:r>
          </w:p>
        </w:tc>
        <w:tc>
          <w:tcPr>
            <w:tcW w:type="dxa" w:w="3135"/>
            <w:shd w:val="clear" w:color="auto" w:fill="1F3864"/>
          </w:tcPr>
          <w:p>
            <w:pPr>
              <w:jc w:val="center"/>
            </w:pPr>
            <w:r/>
            <w:r>
              <w:rPr>
                <w:b/>
                <w:color w:val="FFFFFF"/>
                <w:sz w:val="20"/>
              </w:rPr>
              <w:t>Category</w:t>
            </w:r>
          </w:p>
        </w:tc>
      </w:tr>
      <w:tr>
        <w:tc>
          <w:tcPr>
            <w:tcW w:type="dxa" w:w="3135"/>
          </w:tcPr>
          <w:p>
            <w:r>
              <w:rPr>
                <w:sz w:val="20"/>
              </w:rPr>
              <w:t>Login Success Rate</w:t>
            </w:r>
          </w:p>
        </w:tc>
        <w:tc>
          <w:tcPr>
            <w:tcW w:type="dxa" w:w="3135"/>
          </w:tcPr>
          <w:p>
            <w:r>
              <w:rPr>
                <w:sz w:val="20"/>
              </w:rPr>
              <w:t>&gt; 95% successful authentications</w:t>
            </w:r>
          </w:p>
        </w:tc>
        <w:tc>
          <w:tcPr>
            <w:tcW w:type="dxa" w:w="3135"/>
          </w:tcPr>
          <w:p>
            <w:r>
              <w:rPr>
                <w:sz w:val="20"/>
              </w:rPr>
              <w:t>Performance</w:t>
            </w:r>
          </w:p>
        </w:tc>
      </w:tr>
      <w:tr>
        <w:tc>
          <w:tcPr>
            <w:tcW w:type="dxa" w:w="3135"/>
          </w:tcPr>
          <w:p>
            <w:r>
              <w:rPr>
                <w:sz w:val="20"/>
              </w:rPr>
              <w:t>Page Load Time</w:t>
            </w:r>
          </w:p>
        </w:tc>
        <w:tc>
          <w:tcPr>
            <w:tcW w:type="dxa" w:w="3135"/>
          </w:tcPr>
          <w:p>
            <w:r>
              <w:rPr>
                <w:sz w:val="20"/>
              </w:rPr>
              <w:t>&lt; 2 seconds on standard connection</w:t>
            </w:r>
          </w:p>
        </w:tc>
        <w:tc>
          <w:tcPr>
            <w:tcW w:type="dxa" w:w="3135"/>
          </w:tcPr>
          <w:p>
            <w:r>
              <w:rPr>
                <w:sz w:val="20"/>
              </w:rPr>
              <w:t>Performance</w:t>
            </w:r>
          </w:p>
        </w:tc>
      </w:tr>
      <w:tr>
        <w:tc>
          <w:tcPr>
            <w:tcW w:type="dxa" w:w="3135"/>
          </w:tcPr>
          <w:p>
            <w:r>
              <w:rPr>
                <w:sz w:val="20"/>
              </w:rPr>
              <w:t>P1 Test Cases Pass Rate</w:t>
            </w:r>
          </w:p>
        </w:tc>
        <w:tc>
          <w:tcPr>
            <w:tcW w:type="dxa" w:w="3135"/>
          </w:tcPr>
          <w:p>
            <w:r>
              <w:rPr>
                <w:sz w:val="20"/>
              </w:rPr>
              <w:t>100%</w:t>
            </w:r>
          </w:p>
        </w:tc>
        <w:tc>
          <w:tcPr>
            <w:tcW w:type="dxa" w:w="3135"/>
          </w:tcPr>
          <w:p>
            <w:r>
              <w:rPr>
                <w:sz w:val="20"/>
              </w:rPr>
              <w:t>Quality</w:t>
            </w:r>
          </w:p>
        </w:tc>
      </w:tr>
      <w:tr>
        <w:tc>
          <w:tcPr>
            <w:tcW w:type="dxa" w:w="3135"/>
          </w:tcPr>
          <w:p>
            <w:r>
              <w:rPr>
                <w:sz w:val="20"/>
              </w:rPr>
              <w:t>P2 Test Cases Pass Rate</w:t>
            </w:r>
          </w:p>
        </w:tc>
        <w:tc>
          <w:tcPr>
            <w:tcW w:type="dxa" w:w="3135"/>
          </w:tcPr>
          <w:p>
            <w:r>
              <w:rPr>
                <w:sz w:val="20"/>
              </w:rPr>
              <w:t>&gt;= 95%</w:t>
            </w:r>
          </w:p>
        </w:tc>
        <w:tc>
          <w:tcPr>
            <w:tcW w:type="dxa" w:w="3135"/>
          </w:tcPr>
          <w:p>
            <w:r>
              <w:rPr>
                <w:sz w:val="20"/>
              </w:rPr>
              <w:t>Quality</w:t>
            </w:r>
          </w:p>
        </w:tc>
      </w:tr>
      <w:tr>
        <w:tc>
          <w:tcPr>
            <w:tcW w:type="dxa" w:w="3135"/>
          </w:tcPr>
          <w:p>
            <w:r>
              <w:rPr>
                <w:sz w:val="20"/>
              </w:rPr>
              <w:t>Security Incidents</w:t>
            </w:r>
          </w:p>
        </w:tc>
        <w:tc>
          <w:tcPr>
            <w:tcW w:type="dxa" w:w="3135"/>
          </w:tcPr>
          <w:p>
            <w:r>
              <w:rPr>
                <w:sz w:val="20"/>
              </w:rPr>
              <w:t>Zero successful brute force / hijacking</w:t>
            </w:r>
          </w:p>
        </w:tc>
        <w:tc>
          <w:tcPr>
            <w:tcW w:type="dxa" w:w="3135"/>
          </w:tcPr>
          <w:p>
            <w:r>
              <w:rPr>
                <w:sz w:val="20"/>
              </w:rPr>
              <w:t>Security</w:t>
            </w:r>
          </w:p>
        </w:tc>
      </w:tr>
      <w:tr>
        <w:tc>
          <w:tcPr>
            <w:tcW w:type="dxa" w:w="3135"/>
          </w:tcPr>
          <w:p>
            <w:r>
              <w:rPr>
                <w:sz w:val="20"/>
              </w:rPr>
              <w:t>WCAG 2.1 AA Compliance</w:t>
            </w:r>
          </w:p>
        </w:tc>
        <w:tc>
          <w:tcPr>
            <w:tcW w:type="dxa" w:w="3135"/>
          </w:tcPr>
          <w:p>
            <w:r>
              <w:rPr>
                <w:sz w:val="20"/>
              </w:rPr>
              <w:t>100% of critical UI components</w:t>
            </w:r>
          </w:p>
        </w:tc>
        <w:tc>
          <w:tcPr>
            <w:tcW w:type="dxa" w:w="3135"/>
          </w:tcPr>
          <w:p>
            <w:r>
              <w:rPr>
                <w:sz w:val="20"/>
              </w:rPr>
              <w:t>Accessibility</w:t>
            </w:r>
          </w:p>
        </w:tc>
      </w:tr>
      <w:tr>
        <w:tc>
          <w:tcPr>
            <w:tcW w:type="dxa" w:w="3135"/>
          </w:tcPr>
          <w:p>
            <w:r>
              <w:rPr>
                <w:sz w:val="20"/>
              </w:rPr>
              <w:t>System Uptime</w:t>
            </w:r>
          </w:p>
        </w:tc>
        <w:tc>
          <w:tcPr>
            <w:tcW w:type="dxa" w:w="3135"/>
          </w:tcPr>
          <w:p>
            <w:r>
              <w:rPr>
                <w:sz w:val="20"/>
              </w:rPr>
              <w:t>99.9% during test period</w:t>
            </w:r>
          </w:p>
        </w:tc>
        <w:tc>
          <w:tcPr>
            <w:tcW w:type="dxa" w:w="3135"/>
          </w:tcPr>
          <w:p>
            <w:r>
              <w:rPr>
                <w:sz w:val="20"/>
              </w:rPr>
              <w:t>Reliability</w:t>
            </w:r>
          </w:p>
        </w:tc>
      </w:tr>
      <w:tr>
        <w:tc>
          <w:tcPr>
            <w:tcW w:type="dxa" w:w="3135"/>
          </w:tcPr>
          <w:p>
            <w:r>
              <w:rPr>
                <w:sz w:val="20"/>
              </w:rPr>
              <w:t>Login-Related Support Tickets</w:t>
            </w:r>
          </w:p>
        </w:tc>
        <w:tc>
          <w:tcPr>
            <w:tcW w:type="dxa" w:w="3135"/>
          </w:tcPr>
          <w:p>
            <w:r>
              <w:rPr>
                <w:sz w:val="20"/>
              </w:rPr>
              <w:t>Reduced by 20% post-release</w:t>
            </w:r>
          </w:p>
        </w:tc>
        <w:tc>
          <w:tcPr>
            <w:tcW w:type="dxa" w:w="3135"/>
          </w:tcPr>
          <w:p>
            <w:r>
              <w:rPr>
                <w:sz w:val="20"/>
              </w:rPr>
              <w:t>Business</w:t>
            </w:r>
          </w:p>
        </w:tc>
      </w:tr>
    </w:tbl>
    <w:p/>
    <w:p>
      <w:pPr>
        <w:pStyle w:val="Heading1"/>
      </w:pPr>
      <w:r>
        <w:rPr>
          <w:color w:val="1F3864"/>
        </w:rPr>
        <w:t>13. Approvals &amp; Sign-off</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1F3864"/>
          </w:tcPr>
          <w:p>
            <w:pPr>
              <w:jc w:val="center"/>
            </w:pPr>
            <w:r/>
            <w:r>
              <w:rPr>
                <w:b/>
                <w:color w:val="FFFFFF"/>
                <w:sz w:val="20"/>
              </w:rPr>
              <w:t>Role</w:t>
            </w:r>
          </w:p>
        </w:tc>
        <w:tc>
          <w:tcPr>
            <w:tcW w:type="dxa" w:w="2351"/>
            <w:shd w:val="clear" w:color="auto" w:fill="1F3864"/>
          </w:tcPr>
          <w:p>
            <w:pPr>
              <w:jc w:val="center"/>
            </w:pPr>
            <w:r/>
            <w:r>
              <w:rPr>
                <w:b/>
                <w:color w:val="FFFFFF"/>
                <w:sz w:val="20"/>
              </w:rPr>
              <w:t>Name</w:t>
            </w:r>
          </w:p>
        </w:tc>
        <w:tc>
          <w:tcPr>
            <w:tcW w:type="dxa" w:w="2351"/>
            <w:shd w:val="clear" w:color="auto" w:fill="1F3864"/>
          </w:tcPr>
          <w:p>
            <w:pPr>
              <w:jc w:val="center"/>
            </w:pPr>
            <w:r/>
            <w:r>
              <w:rPr>
                <w:b/>
                <w:color w:val="FFFFFF"/>
                <w:sz w:val="20"/>
              </w:rPr>
              <w:t>Signature</w:t>
            </w:r>
          </w:p>
        </w:tc>
        <w:tc>
          <w:tcPr>
            <w:tcW w:type="dxa" w:w="2351"/>
            <w:shd w:val="clear" w:color="auto" w:fill="1F3864"/>
          </w:tcPr>
          <w:p>
            <w:pPr>
              <w:jc w:val="center"/>
            </w:pPr>
            <w:r/>
            <w:r>
              <w:rPr>
                <w:b/>
                <w:color w:val="FFFFFF"/>
                <w:sz w:val="20"/>
              </w:rPr>
              <w:t>Date</w:t>
            </w:r>
          </w:p>
        </w:tc>
      </w:tr>
      <w:tr>
        <w:tc>
          <w:tcPr>
            <w:tcW w:type="dxa" w:w="2351"/>
          </w:tcPr>
          <w:p>
            <w:r>
              <w:rPr>
                <w:sz w:val="20"/>
              </w:rPr>
              <w:t>QA Lead</w:t>
            </w:r>
          </w:p>
        </w:tc>
        <w:tc>
          <w:tcPr>
            <w:tcW w:type="dxa" w:w="2351"/>
          </w:tcPr>
          <w:p>
            <w:r>
              <w:rPr>
                <w:sz w:val="20"/>
              </w:rPr>
            </w:r>
          </w:p>
        </w:tc>
        <w:tc>
          <w:tcPr>
            <w:tcW w:type="dxa" w:w="2351"/>
          </w:tcPr>
          <w:p>
            <w:r>
              <w:rPr>
                <w:sz w:val="20"/>
              </w:rPr>
            </w:r>
          </w:p>
        </w:tc>
        <w:tc>
          <w:tcPr>
            <w:tcW w:type="dxa" w:w="2351"/>
          </w:tcPr>
          <w:p>
            <w:r>
              <w:rPr>
                <w:sz w:val="20"/>
              </w:rPr>
            </w:r>
          </w:p>
        </w:tc>
      </w:tr>
      <w:tr>
        <w:tc>
          <w:tcPr>
            <w:tcW w:type="dxa" w:w="2351"/>
          </w:tcPr>
          <w:p>
            <w:r>
              <w:rPr>
                <w:sz w:val="20"/>
              </w:rPr>
              <w:t>Product Owner</w:t>
            </w:r>
          </w:p>
        </w:tc>
        <w:tc>
          <w:tcPr>
            <w:tcW w:type="dxa" w:w="2351"/>
          </w:tcPr>
          <w:p>
            <w:r>
              <w:rPr>
                <w:sz w:val="20"/>
              </w:rPr>
            </w:r>
          </w:p>
        </w:tc>
        <w:tc>
          <w:tcPr>
            <w:tcW w:type="dxa" w:w="2351"/>
          </w:tcPr>
          <w:p>
            <w:r>
              <w:rPr>
                <w:sz w:val="20"/>
              </w:rPr>
            </w:r>
          </w:p>
        </w:tc>
        <w:tc>
          <w:tcPr>
            <w:tcW w:type="dxa" w:w="2351"/>
          </w:tcPr>
          <w:p>
            <w:r>
              <w:rPr>
                <w:sz w:val="20"/>
              </w:rPr>
            </w:r>
          </w:p>
        </w:tc>
      </w:tr>
      <w:tr>
        <w:tc>
          <w:tcPr>
            <w:tcW w:type="dxa" w:w="2351"/>
          </w:tcPr>
          <w:p>
            <w:r>
              <w:rPr>
                <w:sz w:val="20"/>
              </w:rPr>
              <w:t>Dev Lead</w:t>
            </w:r>
          </w:p>
        </w:tc>
        <w:tc>
          <w:tcPr>
            <w:tcW w:type="dxa" w:w="2351"/>
          </w:tcPr>
          <w:p>
            <w:r>
              <w:rPr>
                <w:sz w:val="20"/>
              </w:rPr>
            </w:r>
          </w:p>
        </w:tc>
        <w:tc>
          <w:tcPr>
            <w:tcW w:type="dxa" w:w="2351"/>
          </w:tcPr>
          <w:p>
            <w:r>
              <w:rPr>
                <w:sz w:val="20"/>
              </w:rPr>
            </w:r>
          </w:p>
        </w:tc>
        <w:tc>
          <w:tcPr>
            <w:tcW w:type="dxa" w:w="2351"/>
          </w:tcPr>
          <w:p>
            <w:r>
              <w:rPr>
                <w:sz w:val="20"/>
              </w:rPr>
            </w:r>
          </w:p>
        </w:tc>
      </w:tr>
      <w:tr>
        <w:tc>
          <w:tcPr>
            <w:tcW w:type="dxa" w:w="2351"/>
          </w:tcPr>
          <w:p>
            <w:r>
              <w:rPr>
                <w:sz w:val="20"/>
              </w:rPr>
              <w:t>Security Lead</w:t>
            </w:r>
          </w:p>
        </w:tc>
        <w:tc>
          <w:tcPr>
            <w:tcW w:type="dxa" w:w="2351"/>
          </w:tcPr>
          <w:p>
            <w:r>
              <w:rPr>
                <w:sz w:val="20"/>
              </w:rPr>
            </w:r>
          </w:p>
        </w:tc>
        <w:tc>
          <w:tcPr>
            <w:tcW w:type="dxa" w:w="2351"/>
          </w:tcPr>
          <w:p>
            <w:r>
              <w:rPr>
                <w:sz w:val="20"/>
              </w:rPr>
            </w:r>
          </w:p>
        </w:tc>
        <w:tc>
          <w:tcPr>
            <w:tcW w:type="dxa" w:w="2351"/>
          </w:tcPr>
          <w:p>
            <w:r>
              <w:rPr>
                <w:sz w:val="20"/>
              </w:rPr>
            </w:r>
          </w:p>
        </w:tc>
      </w:tr>
    </w:tbl>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