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8498C" w:rsidRDefault="00E81A60">
      <w:pPr>
        <w:rPr>
          <w:sz w:val="72"/>
          <w:szCs w:val="72"/>
        </w:rPr>
      </w:pPr>
      <w:r w:rsidRPr="00E81A60">
        <w:rPr>
          <w:sz w:val="72"/>
          <w:szCs w:val="72"/>
        </w:rPr>
        <w:t xml:space="preserve">Real-Time CCTV Surveillance by </w:t>
      </w:r>
      <w:hyperlink r:id="rId5" w:history="1">
        <w:proofErr w:type="spellStart"/>
        <w:r w:rsidRPr="000B01E3">
          <w:rPr>
            <w:rStyle w:val="Hyperlink"/>
            <w:sz w:val="72"/>
            <w:szCs w:val="72"/>
          </w:rPr>
          <w:t>OramEye</w:t>
        </w:r>
        <w:proofErr w:type="spellEnd"/>
      </w:hyperlink>
    </w:p>
    <w:p w:rsidR="00E81A60" w:rsidRPr="00E81A60" w:rsidRDefault="00E81A60" w:rsidP="00E81A60">
      <w:pPr>
        <w:spacing w:before="100" w:beforeAutospacing="1" w:after="100" w:afterAutospacing="1" w:line="240" w:lineRule="auto"/>
        <w:rPr>
          <w:rFonts w:ascii="Times New Roman" w:eastAsia="Times New Roman" w:hAnsi="Times New Roman" w:cs="Times New Roman"/>
          <w:sz w:val="24"/>
          <w:szCs w:val="24"/>
        </w:rPr>
      </w:pPr>
      <w:r w:rsidRPr="00E81A60">
        <w:rPr>
          <w:rFonts w:ascii="Times New Roman" w:eastAsia="Times New Roman" w:hAnsi="Times New Roman" w:cs="Times New Roman"/>
          <w:sz w:val="24"/>
          <w:szCs w:val="24"/>
        </w:rPr>
        <w:t xml:space="preserve">In today’s fast-evolving business and residential security landscape, traditional Closed-Circuit Television (CCTV) systems are no longer sufficient to keep your property truly safe. For decades, standard </w:t>
      </w:r>
      <w:hyperlink r:id="rId6" w:history="1">
        <w:r w:rsidRPr="000B01E3">
          <w:rPr>
            <w:rStyle w:val="Hyperlink"/>
            <w:rFonts w:ascii="Times New Roman" w:eastAsia="Times New Roman" w:hAnsi="Times New Roman" w:cs="Times New Roman"/>
            <w:sz w:val="24"/>
            <w:szCs w:val="24"/>
          </w:rPr>
          <w:t>security camera</w:t>
        </w:r>
      </w:hyperlink>
      <w:r w:rsidRPr="00E81A60">
        <w:rPr>
          <w:rFonts w:ascii="Times New Roman" w:eastAsia="Times New Roman" w:hAnsi="Times New Roman" w:cs="Times New Roman"/>
          <w:sz w:val="24"/>
          <w:szCs w:val="24"/>
        </w:rPr>
        <w:t xml:space="preserve"> setups have operated passively—recording high-definition footage onto local Digital Video Recorders (DVRs) or Network Video Recorders (NVRs) for property owners to review </w:t>
      </w:r>
      <w:r w:rsidRPr="00E81A60">
        <w:rPr>
          <w:rFonts w:ascii="Times New Roman" w:eastAsia="Times New Roman" w:hAnsi="Times New Roman" w:cs="Times New Roman"/>
          <w:i/>
          <w:iCs/>
          <w:sz w:val="24"/>
          <w:szCs w:val="24"/>
        </w:rPr>
        <w:t>after</w:t>
      </w:r>
      <w:r w:rsidRPr="00E81A60">
        <w:rPr>
          <w:rFonts w:ascii="Times New Roman" w:eastAsia="Times New Roman" w:hAnsi="Times New Roman" w:cs="Times New Roman"/>
          <w:sz w:val="24"/>
          <w:szCs w:val="24"/>
        </w:rPr>
        <w:t xml:space="preserve"> a crime, break-in, or act of vandalism has already occurred.</w:t>
      </w:r>
    </w:p>
    <w:p w:rsidR="00E81A60" w:rsidRPr="00E81A60" w:rsidRDefault="00E81A60" w:rsidP="00E81A60">
      <w:pPr>
        <w:spacing w:before="100" w:beforeAutospacing="1" w:after="100" w:afterAutospacing="1" w:line="240" w:lineRule="auto"/>
        <w:rPr>
          <w:rFonts w:ascii="Times New Roman" w:eastAsia="Times New Roman" w:hAnsi="Times New Roman" w:cs="Times New Roman"/>
          <w:sz w:val="24"/>
          <w:szCs w:val="24"/>
        </w:rPr>
      </w:pPr>
      <w:r w:rsidRPr="00E81A60">
        <w:rPr>
          <w:rFonts w:ascii="Times New Roman" w:eastAsia="Times New Roman" w:hAnsi="Times New Roman" w:cs="Times New Roman"/>
          <w:sz w:val="24"/>
          <w:szCs w:val="24"/>
        </w:rPr>
        <w:t>While historical evidence is valuable for insurance claims and police reports, it does nothing to prevent financial loss, structural damage, or physical threats in the moment.</w:t>
      </w:r>
    </w:p>
    <w:p w:rsidR="00E81A60" w:rsidRPr="00E81A60" w:rsidRDefault="00E81A60" w:rsidP="00E81A60">
      <w:pPr>
        <w:spacing w:before="100" w:beforeAutospacing="1" w:after="100" w:afterAutospacing="1" w:line="240" w:lineRule="auto"/>
        <w:rPr>
          <w:rFonts w:ascii="Times New Roman" w:eastAsia="Times New Roman" w:hAnsi="Times New Roman" w:cs="Times New Roman"/>
          <w:sz w:val="24"/>
          <w:szCs w:val="24"/>
        </w:rPr>
      </w:pPr>
      <w:r w:rsidRPr="00E81A60">
        <w:rPr>
          <w:rFonts w:ascii="Times New Roman" w:eastAsia="Times New Roman" w:hAnsi="Times New Roman" w:cs="Times New Roman"/>
          <w:sz w:val="24"/>
          <w:szCs w:val="24"/>
        </w:rPr>
        <w:t xml:space="preserve">Enter </w:t>
      </w:r>
      <w:hyperlink r:id="rId7" w:history="1">
        <w:r w:rsidRPr="000B01E3">
          <w:rPr>
            <w:rStyle w:val="Hyperlink"/>
            <w:rFonts w:ascii="Times New Roman" w:eastAsia="Times New Roman" w:hAnsi="Times New Roman" w:cs="Times New Roman"/>
            <w:b/>
            <w:bCs/>
            <w:sz w:val="24"/>
            <w:szCs w:val="24"/>
          </w:rPr>
          <w:t xml:space="preserve">Real-Time CCTV Surveillance by </w:t>
        </w:r>
        <w:proofErr w:type="spellStart"/>
        <w:r w:rsidRPr="000B01E3">
          <w:rPr>
            <w:rStyle w:val="Hyperlink"/>
            <w:rFonts w:ascii="Times New Roman" w:eastAsia="Times New Roman" w:hAnsi="Times New Roman" w:cs="Times New Roman"/>
            <w:b/>
            <w:bCs/>
            <w:sz w:val="24"/>
            <w:szCs w:val="24"/>
          </w:rPr>
          <w:t>OramEye</w:t>
        </w:r>
        <w:proofErr w:type="spellEnd"/>
      </w:hyperlink>
      <w:r w:rsidRPr="00E81A60">
        <w:rPr>
          <w:rFonts w:ascii="Times New Roman" w:eastAsia="Times New Roman" w:hAnsi="Times New Roman" w:cs="Times New Roman"/>
          <w:sz w:val="24"/>
          <w:szCs w:val="24"/>
        </w:rPr>
        <w:t xml:space="preserve">—a proactive, active security framework that combines artificial intelligence, real-time video analytics, and live human verification to stop security breaches before they happen. By transforming passive video recording into an instant threat-prevention shield, </w:t>
      </w:r>
      <w:hyperlink r:id="rId8" w:history="1">
        <w:proofErr w:type="spellStart"/>
        <w:r w:rsidRPr="000B01E3">
          <w:rPr>
            <w:rStyle w:val="Hyperlink"/>
            <w:rFonts w:ascii="Times New Roman" w:eastAsia="Times New Roman" w:hAnsi="Times New Roman" w:cs="Times New Roman"/>
            <w:sz w:val="24"/>
            <w:szCs w:val="24"/>
          </w:rPr>
          <w:t>OramEye</w:t>
        </w:r>
        <w:proofErr w:type="spellEnd"/>
      </w:hyperlink>
      <w:r w:rsidRPr="00E81A60">
        <w:rPr>
          <w:rFonts w:ascii="Times New Roman" w:eastAsia="Times New Roman" w:hAnsi="Times New Roman" w:cs="Times New Roman"/>
          <w:sz w:val="24"/>
          <w:szCs w:val="24"/>
        </w:rPr>
        <w:t xml:space="preserve"> delivers operational peace of mind 24 hours a day, 365 days a year.</w:t>
      </w:r>
    </w:p>
    <w:p w:rsidR="00E81A60" w:rsidRPr="00E81A60" w:rsidRDefault="00F862AA" w:rsidP="00E81A60">
      <w:pPr>
        <w:spacing w:before="100" w:beforeAutospacing="1" w:after="100" w:afterAutospacing="1" w:line="240" w:lineRule="auto"/>
        <w:rPr>
          <w:rFonts w:ascii="Times New Roman" w:eastAsia="Times New Roman" w:hAnsi="Times New Roman" w:cs="Times New Roman"/>
          <w:sz w:val="24"/>
          <w:szCs w:val="24"/>
        </w:rPr>
      </w:pPr>
      <w:hyperlink r:id="rId9" w:history="1">
        <w:r w:rsidR="00E81A60" w:rsidRPr="00F862AA">
          <w:rPr>
            <w:rStyle w:val="Hyperlink"/>
            <w:rFonts w:ascii="Times New Roman" w:eastAsia="Times New Roman" w:hAnsi="Times New Roman" w:cs="Times New Roman"/>
            <w:b/>
            <w:bCs/>
            <w:sz w:val="24"/>
            <w:szCs w:val="24"/>
          </w:rPr>
          <w:t>Real-Time CCTV Surveillance</w:t>
        </w:r>
      </w:hyperlink>
      <w:r w:rsidR="00E81A60" w:rsidRPr="00E81A60">
        <w:rPr>
          <w:rFonts w:ascii="Times New Roman" w:eastAsia="Times New Roman" w:hAnsi="Times New Roman" w:cs="Times New Roman"/>
          <w:sz w:val="24"/>
          <w:szCs w:val="24"/>
        </w:rPr>
        <w:t xml:space="preserve"> fundamentally alters this narrative. With </w:t>
      </w:r>
      <w:hyperlink r:id="rId10" w:history="1">
        <w:proofErr w:type="spellStart"/>
        <w:r w:rsidR="00E81A60" w:rsidRPr="00F862AA">
          <w:rPr>
            <w:rStyle w:val="Hyperlink"/>
            <w:rFonts w:ascii="Times New Roman" w:eastAsia="Times New Roman" w:hAnsi="Times New Roman" w:cs="Times New Roman"/>
            <w:sz w:val="24"/>
            <w:szCs w:val="24"/>
          </w:rPr>
          <w:t>OramEye</w:t>
        </w:r>
        <w:proofErr w:type="spellEnd"/>
        <w:r w:rsidR="00E81A60" w:rsidRPr="00F862AA">
          <w:rPr>
            <w:rStyle w:val="Hyperlink"/>
            <w:rFonts w:ascii="Times New Roman" w:eastAsia="Times New Roman" w:hAnsi="Times New Roman" w:cs="Times New Roman"/>
            <w:sz w:val="24"/>
            <w:szCs w:val="24"/>
          </w:rPr>
          <w:t>,</w:t>
        </w:r>
      </w:hyperlink>
      <w:r w:rsidR="00E81A60" w:rsidRPr="00E81A60">
        <w:rPr>
          <w:rFonts w:ascii="Times New Roman" w:eastAsia="Times New Roman" w:hAnsi="Times New Roman" w:cs="Times New Roman"/>
          <w:sz w:val="24"/>
          <w:szCs w:val="24"/>
        </w:rPr>
        <w:t xml:space="preserve"> camera streams are securely transmitted to centralized command monitoring centers. The moment suspicious behavior or an unauthorized entry is detected, trained surveillance analysts analyze the live feed, initiate deterrent protocols, and coordinate directly with local law enforcement or on-site security guards.</w:t>
      </w:r>
    </w:p>
    <w:p w:rsidR="00E81A60" w:rsidRPr="00E81A60" w:rsidRDefault="00E81A60" w:rsidP="00E81A60">
      <w:pPr>
        <w:spacing w:before="100" w:beforeAutospacing="1" w:after="100" w:afterAutospacing="1" w:line="240" w:lineRule="auto"/>
        <w:outlineLvl w:val="1"/>
        <w:rPr>
          <w:rFonts w:ascii="Times New Roman" w:eastAsia="Times New Roman" w:hAnsi="Times New Roman" w:cs="Times New Roman"/>
          <w:b/>
          <w:bCs/>
          <w:sz w:val="36"/>
          <w:szCs w:val="36"/>
        </w:rPr>
      </w:pPr>
      <w:r w:rsidRPr="00E81A60">
        <w:rPr>
          <w:rFonts w:ascii="Times New Roman" w:eastAsia="Times New Roman" w:hAnsi="Times New Roman" w:cs="Times New Roman"/>
          <w:b/>
          <w:bCs/>
          <w:sz w:val="36"/>
          <w:szCs w:val="36"/>
        </w:rPr>
        <w:t xml:space="preserve">Key Benefits of Real-Time CCTV Surveillance by </w:t>
      </w:r>
      <w:hyperlink r:id="rId11" w:history="1">
        <w:proofErr w:type="spellStart"/>
        <w:r w:rsidRPr="00F862AA">
          <w:rPr>
            <w:rStyle w:val="Hyperlink"/>
            <w:rFonts w:ascii="Times New Roman" w:eastAsia="Times New Roman" w:hAnsi="Times New Roman" w:cs="Times New Roman"/>
            <w:b/>
            <w:bCs/>
            <w:sz w:val="36"/>
            <w:szCs w:val="36"/>
          </w:rPr>
          <w:t>OramEye</w:t>
        </w:r>
        <w:proofErr w:type="spellEnd"/>
      </w:hyperlink>
    </w:p>
    <w:p w:rsidR="00E81A60" w:rsidRPr="00E81A60" w:rsidRDefault="00E81A60" w:rsidP="00E81A60">
      <w:pPr>
        <w:spacing w:before="100" w:beforeAutospacing="1" w:after="100" w:afterAutospacing="1" w:line="240" w:lineRule="auto"/>
        <w:rPr>
          <w:rFonts w:ascii="Times New Roman" w:eastAsia="Times New Roman" w:hAnsi="Times New Roman" w:cs="Times New Roman"/>
          <w:sz w:val="24"/>
          <w:szCs w:val="24"/>
        </w:rPr>
      </w:pPr>
      <w:r w:rsidRPr="00E81A60">
        <w:rPr>
          <w:rFonts w:ascii="Times New Roman" w:eastAsia="Times New Roman" w:hAnsi="Times New Roman" w:cs="Times New Roman"/>
          <w:sz w:val="24"/>
          <w:szCs w:val="24"/>
        </w:rPr>
        <w:t xml:space="preserve">Implementing </w:t>
      </w:r>
      <w:hyperlink r:id="rId12" w:history="1">
        <w:proofErr w:type="spellStart"/>
        <w:r w:rsidRPr="00F862AA">
          <w:rPr>
            <w:rStyle w:val="Hyperlink"/>
            <w:rFonts w:ascii="Times New Roman" w:eastAsia="Times New Roman" w:hAnsi="Times New Roman" w:cs="Times New Roman"/>
            <w:sz w:val="24"/>
            <w:szCs w:val="24"/>
          </w:rPr>
          <w:t>OramEye’s</w:t>
        </w:r>
        <w:proofErr w:type="spellEnd"/>
      </w:hyperlink>
      <w:r w:rsidRPr="00E81A60">
        <w:rPr>
          <w:rFonts w:ascii="Times New Roman" w:eastAsia="Times New Roman" w:hAnsi="Times New Roman" w:cs="Times New Roman"/>
          <w:sz w:val="24"/>
          <w:szCs w:val="24"/>
        </w:rPr>
        <w:t xml:space="preserve"> live video surveillance platform delivers strategic, financial, and operational advantages over traditional security methods:</w:t>
      </w:r>
    </w:p>
    <w:p w:rsidR="00E81A60" w:rsidRPr="00E81A60" w:rsidRDefault="00E81A60" w:rsidP="00E81A60">
      <w:pPr>
        <w:spacing w:before="100" w:beforeAutospacing="1" w:after="100" w:afterAutospacing="1" w:line="240" w:lineRule="auto"/>
        <w:outlineLvl w:val="2"/>
        <w:rPr>
          <w:rFonts w:ascii="Times New Roman" w:eastAsia="Times New Roman" w:hAnsi="Times New Roman" w:cs="Times New Roman"/>
          <w:b/>
          <w:bCs/>
          <w:sz w:val="27"/>
          <w:szCs w:val="27"/>
        </w:rPr>
      </w:pPr>
      <w:r w:rsidRPr="00E81A60">
        <w:rPr>
          <w:rFonts w:ascii="Times New Roman" w:eastAsia="Times New Roman" w:hAnsi="Times New Roman" w:cs="Times New Roman"/>
          <w:b/>
          <w:bCs/>
          <w:sz w:val="27"/>
          <w:szCs w:val="27"/>
        </w:rPr>
        <w:t>1. Zero-Delay Incident Prevention</w:t>
      </w:r>
    </w:p>
    <w:p w:rsidR="00E81A60" w:rsidRPr="00E81A60" w:rsidRDefault="00E81A60" w:rsidP="00E81A60">
      <w:pPr>
        <w:spacing w:before="100" w:beforeAutospacing="1" w:after="100" w:afterAutospacing="1" w:line="240" w:lineRule="auto"/>
        <w:rPr>
          <w:rFonts w:ascii="Times New Roman" w:eastAsia="Times New Roman" w:hAnsi="Times New Roman" w:cs="Times New Roman"/>
          <w:sz w:val="24"/>
          <w:szCs w:val="24"/>
        </w:rPr>
      </w:pPr>
      <w:r w:rsidRPr="00E81A60">
        <w:rPr>
          <w:rFonts w:ascii="Times New Roman" w:eastAsia="Times New Roman" w:hAnsi="Times New Roman" w:cs="Times New Roman"/>
          <w:sz w:val="24"/>
          <w:szCs w:val="24"/>
        </w:rPr>
        <w:t xml:space="preserve">The cornerstone benefit of </w:t>
      </w:r>
      <w:hyperlink r:id="rId13" w:history="1">
        <w:r w:rsidRPr="00F862AA">
          <w:rPr>
            <w:rStyle w:val="Hyperlink"/>
            <w:rFonts w:ascii="Times New Roman" w:eastAsia="Times New Roman" w:hAnsi="Times New Roman" w:cs="Times New Roman"/>
            <w:sz w:val="24"/>
            <w:szCs w:val="24"/>
          </w:rPr>
          <w:t>real-time monitoring</w:t>
        </w:r>
      </w:hyperlink>
      <w:r w:rsidRPr="00E81A60">
        <w:rPr>
          <w:rFonts w:ascii="Times New Roman" w:eastAsia="Times New Roman" w:hAnsi="Times New Roman" w:cs="Times New Roman"/>
          <w:sz w:val="24"/>
          <w:szCs w:val="24"/>
        </w:rPr>
        <w:t xml:space="preserve"> is immediate intervention. By analyzing video streams live, </w:t>
      </w:r>
      <w:hyperlink r:id="rId14" w:history="1">
        <w:proofErr w:type="spellStart"/>
        <w:r w:rsidRPr="00F862AA">
          <w:rPr>
            <w:rStyle w:val="Hyperlink"/>
            <w:rFonts w:ascii="Times New Roman" w:eastAsia="Times New Roman" w:hAnsi="Times New Roman" w:cs="Times New Roman"/>
            <w:sz w:val="24"/>
            <w:szCs w:val="24"/>
          </w:rPr>
          <w:t>OramEye</w:t>
        </w:r>
        <w:proofErr w:type="spellEnd"/>
      </w:hyperlink>
      <w:r w:rsidRPr="00E81A60">
        <w:rPr>
          <w:rFonts w:ascii="Times New Roman" w:eastAsia="Times New Roman" w:hAnsi="Times New Roman" w:cs="Times New Roman"/>
          <w:sz w:val="24"/>
          <w:szCs w:val="24"/>
        </w:rPr>
        <w:t xml:space="preserve"> specialists identify trespassers within seconds of a boundary breach—allowing for immediate preventive action before any physical damage or theft occurs.</w:t>
      </w:r>
    </w:p>
    <w:p w:rsidR="00E81A60" w:rsidRPr="00E81A60" w:rsidRDefault="00E81A60" w:rsidP="00E81A60">
      <w:pPr>
        <w:spacing w:before="100" w:beforeAutospacing="1" w:after="100" w:afterAutospacing="1" w:line="240" w:lineRule="auto"/>
        <w:outlineLvl w:val="2"/>
        <w:rPr>
          <w:rFonts w:ascii="Times New Roman" w:eastAsia="Times New Roman" w:hAnsi="Times New Roman" w:cs="Times New Roman"/>
          <w:b/>
          <w:bCs/>
          <w:sz w:val="27"/>
          <w:szCs w:val="27"/>
        </w:rPr>
      </w:pPr>
      <w:r w:rsidRPr="00E81A60">
        <w:rPr>
          <w:rFonts w:ascii="Times New Roman" w:eastAsia="Times New Roman" w:hAnsi="Times New Roman" w:cs="Times New Roman"/>
          <w:b/>
          <w:bCs/>
          <w:sz w:val="27"/>
          <w:szCs w:val="27"/>
        </w:rPr>
        <w:t>2. Up to 90% Reduction in False Alarms</w:t>
      </w:r>
    </w:p>
    <w:p w:rsidR="00E81A60" w:rsidRPr="00E81A60" w:rsidRDefault="00E81A60" w:rsidP="00E81A60">
      <w:pPr>
        <w:spacing w:before="100" w:beforeAutospacing="1" w:after="100" w:afterAutospacing="1" w:line="240" w:lineRule="auto"/>
        <w:rPr>
          <w:rFonts w:ascii="Times New Roman" w:eastAsia="Times New Roman" w:hAnsi="Times New Roman" w:cs="Times New Roman"/>
          <w:sz w:val="24"/>
          <w:szCs w:val="24"/>
        </w:rPr>
      </w:pPr>
      <w:r w:rsidRPr="00E81A60">
        <w:rPr>
          <w:rFonts w:ascii="Times New Roman" w:eastAsia="Times New Roman" w:hAnsi="Times New Roman" w:cs="Times New Roman"/>
          <w:sz w:val="24"/>
          <w:szCs w:val="24"/>
        </w:rPr>
        <w:t xml:space="preserve">Automated motion sensors and unmonitored alarm systems frequently trigger false alerts due to stray animals, passing vehicle lights, or severe weather conditions. These false alarms result in costly municipal fines and dispatch fatigue. </w:t>
      </w:r>
      <w:hyperlink r:id="rId15" w:history="1">
        <w:proofErr w:type="spellStart"/>
        <w:r w:rsidRPr="00F862AA">
          <w:rPr>
            <w:rStyle w:val="Hyperlink"/>
            <w:rFonts w:ascii="Times New Roman" w:eastAsia="Times New Roman" w:hAnsi="Times New Roman" w:cs="Times New Roman"/>
            <w:sz w:val="24"/>
            <w:szCs w:val="24"/>
          </w:rPr>
          <w:t>OramEye</w:t>
        </w:r>
        <w:proofErr w:type="spellEnd"/>
      </w:hyperlink>
      <w:r w:rsidRPr="00E81A60">
        <w:rPr>
          <w:rFonts w:ascii="Times New Roman" w:eastAsia="Times New Roman" w:hAnsi="Times New Roman" w:cs="Times New Roman"/>
          <w:sz w:val="24"/>
          <w:szCs w:val="24"/>
        </w:rPr>
        <w:t xml:space="preserve"> embeds </w:t>
      </w:r>
      <w:r w:rsidRPr="00E81A60">
        <w:rPr>
          <w:rFonts w:ascii="Times New Roman" w:eastAsia="Times New Roman" w:hAnsi="Times New Roman" w:cs="Times New Roman"/>
          <w:b/>
          <w:bCs/>
          <w:sz w:val="24"/>
          <w:szCs w:val="24"/>
        </w:rPr>
        <w:t>certified human intelligence</w:t>
      </w:r>
      <w:r w:rsidRPr="00E81A60">
        <w:rPr>
          <w:rFonts w:ascii="Times New Roman" w:eastAsia="Times New Roman" w:hAnsi="Times New Roman" w:cs="Times New Roman"/>
          <w:sz w:val="24"/>
          <w:szCs w:val="24"/>
        </w:rPr>
        <w:t xml:space="preserve"> into </w:t>
      </w:r>
      <w:r w:rsidRPr="00E81A60">
        <w:rPr>
          <w:rFonts w:ascii="Times New Roman" w:eastAsia="Times New Roman" w:hAnsi="Times New Roman" w:cs="Times New Roman"/>
          <w:sz w:val="24"/>
          <w:szCs w:val="24"/>
        </w:rPr>
        <w:lastRenderedPageBreak/>
        <w:t xml:space="preserve">every alert cycle, visually verifying every motion anomaly to ensure only genuine security threats </w:t>
      </w:r>
      <w:proofErr w:type="gramStart"/>
      <w:r w:rsidRPr="00E81A60">
        <w:rPr>
          <w:rFonts w:ascii="Times New Roman" w:eastAsia="Times New Roman" w:hAnsi="Times New Roman" w:cs="Times New Roman"/>
          <w:sz w:val="24"/>
          <w:szCs w:val="24"/>
        </w:rPr>
        <w:t>are</w:t>
      </w:r>
      <w:proofErr w:type="gramEnd"/>
      <w:r w:rsidRPr="00E81A60">
        <w:rPr>
          <w:rFonts w:ascii="Times New Roman" w:eastAsia="Times New Roman" w:hAnsi="Times New Roman" w:cs="Times New Roman"/>
          <w:sz w:val="24"/>
          <w:szCs w:val="24"/>
        </w:rPr>
        <w:t xml:space="preserve"> escalated.</w:t>
      </w:r>
    </w:p>
    <w:p w:rsidR="00E81A60" w:rsidRPr="00E81A60" w:rsidRDefault="00E81A60" w:rsidP="00E81A60">
      <w:pPr>
        <w:spacing w:before="100" w:beforeAutospacing="1" w:after="100" w:afterAutospacing="1" w:line="240" w:lineRule="auto"/>
        <w:outlineLvl w:val="2"/>
        <w:rPr>
          <w:rFonts w:ascii="Times New Roman" w:eastAsia="Times New Roman" w:hAnsi="Times New Roman" w:cs="Times New Roman"/>
          <w:b/>
          <w:bCs/>
          <w:sz w:val="27"/>
          <w:szCs w:val="27"/>
        </w:rPr>
      </w:pPr>
      <w:r w:rsidRPr="00E81A60">
        <w:rPr>
          <w:rFonts w:ascii="Times New Roman" w:eastAsia="Times New Roman" w:hAnsi="Times New Roman" w:cs="Times New Roman"/>
          <w:b/>
          <w:bCs/>
          <w:sz w:val="27"/>
          <w:szCs w:val="27"/>
        </w:rPr>
        <w:t>3. Immediate On-Site Audio Deterrence</w:t>
      </w:r>
    </w:p>
    <w:p w:rsidR="00E81A60" w:rsidRPr="00E81A60" w:rsidRDefault="00E81A60" w:rsidP="00E81A60">
      <w:pPr>
        <w:spacing w:before="100" w:beforeAutospacing="1" w:after="100" w:afterAutospacing="1" w:line="240" w:lineRule="auto"/>
        <w:rPr>
          <w:rFonts w:ascii="Times New Roman" w:eastAsia="Times New Roman" w:hAnsi="Times New Roman" w:cs="Times New Roman"/>
          <w:sz w:val="24"/>
          <w:szCs w:val="24"/>
        </w:rPr>
      </w:pPr>
      <w:r w:rsidRPr="00E81A60">
        <w:rPr>
          <w:rFonts w:ascii="Times New Roman" w:eastAsia="Times New Roman" w:hAnsi="Times New Roman" w:cs="Times New Roman"/>
          <w:sz w:val="24"/>
          <w:szCs w:val="24"/>
        </w:rPr>
        <w:t>Many criminals abandon their attempts the moment they realize they are actively being watched. When a threat is verified,</w:t>
      </w:r>
      <w:hyperlink r:id="rId16" w:history="1">
        <w:r w:rsidRPr="00F862AA">
          <w:rPr>
            <w:rStyle w:val="Hyperlink"/>
            <w:rFonts w:ascii="Times New Roman" w:eastAsia="Times New Roman" w:hAnsi="Times New Roman" w:cs="Times New Roman"/>
            <w:sz w:val="24"/>
            <w:szCs w:val="24"/>
          </w:rPr>
          <w:t xml:space="preserve"> </w:t>
        </w:r>
        <w:proofErr w:type="spellStart"/>
        <w:r w:rsidRPr="00F862AA">
          <w:rPr>
            <w:rStyle w:val="Hyperlink"/>
            <w:rFonts w:ascii="Times New Roman" w:eastAsia="Times New Roman" w:hAnsi="Times New Roman" w:cs="Times New Roman"/>
            <w:sz w:val="24"/>
            <w:szCs w:val="24"/>
          </w:rPr>
          <w:t>OramEye</w:t>
        </w:r>
        <w:proofErr w:type="spellEnd"/>
      </w:hyperlink>
      <w:r w:rsidRPr="00E81A60">
        <w:rPr>
          <w:rFonts w:ascii="Times New Roman" w:eastAsia="Times New Roman" w:hAnsi="Times New Roman" w:cs="Times New Roman"/>
          <w:sz w:val="24"/>
          <w:szCs w:val="24"/>
        </w:rPr>
        <w:t xml:space="preserve"> operators can launch live customized audio warnings through integrated on-site speakers, informing intruders that they are under live visual surveillance and that law enforcement has been dispatched.</w:t>
      </w:r>
    </w:p>
    <w:p w:rsidR="00E81A60" w:rsidRPr="00E81A60" w:rsidRDefault="00E81A60" w:rsidP="00E81A60">
      <w:pPr>
        <w:spacing w:before="100" w:beforeAutospacing="1" w:after="100" w:afterAutospacing="1" w:line="240" w:lineRule="auto"/>
        <w:outlineLvl w:val="2"/>
        <w:rPr>
          <w:rFonts w:ascii="Times New Roman" w:eastAsia="Times New Roman" w:hAnsi="Times New Roman" w:cs="Times New Roman"/>
          <w:b/>
          <w:bCs/>
          <w:sz w:val="27"/>
          <w:szCs w:val="27"/>
        </w:rPr>
      </w:pPr>
      <w:r w:rsidRPr="00E81A60">
        <w:rPr>
          <w:rFonts w:ascii="Times New Roman" w:eastAsia="Times New Roman" w:hAnsi="Times New Roman" w:cs="Times New Roman"/>
          <w:b/>
          <w:bCs/>
          <w:sz w:val="27"/>
          <w:szCs w:val="27"/>
        </w:rPr>
        <w:t xml:space="preserve">4. Significant Cost Savings </w:t>
      </w:r>
      <w:proofErr w:type="gramStart"/>
      <w:r w:rsidRPr="00E81A60">
        <w:rPr>
          <w:rFonts w:ascii="Times New Roman" w:eastAsia="Times New Roman" w:hAnsi="Times New Roman" w:cs="Times New Roman"/>
          <w:b/>
          <w:bCs/>
          <w:sz w:val="27"/>
          <w:szCs w:val="27"/>
        </w:rPr>
        <w:t>Over</w:t>
      </w:r>
      <w:proofErr w:type="gramEnd"/>
      <w:r w:rsidRPr="00E81A60">
        <w:rPr>
          <w:rFonts w:ascii="Times New Roman" w:eastAsia="Times New Roman" w:hAnsi="Times New Roman" w:cs="Times New Roman"/>
          <w:b/>
          <w:bCs/>
          <w:sz w:val="27"/>
          <w:szCs w:val="27"/>
        </w:rPr>
        <w:t xml:space="preserve"> Physical Security Guards</w:t>
      </w:r>
    </w:p>
    <w:p w:rsidR="00E81A60" w:rsidRPr="00E81A60" w:rsidRDefault="00E81A60" w:rsidP="00E81A60">
      <w:pPr>
        <w:spacing w:before="100" w:beforeAutospacing="1" w:after="100" w:afterAutospacing="1" w:line="240" w:lineRule="auto"/>
        <w:rPr>
          <w:rFonts w:ascii="Times New Roman" w:eastAsia="Times New Roman" w:hAnsi="Times New Roman" w:cs="Times New Roman"/>
          <w:sz w:val="24"/>
          <w:szCs w:val="24"/>
        </w:rPr>
      </w:pPr>
      <w:r w:rsidRPr="00E81A60">
        <w:rPr>
          <w:rFonts w:ascii="Times New Roman" w:eastAsia="Times New Roman" w:hAnsi="Times New Roman" w:cs="Times New Roman"/>
          <w:sz w:val="24"/>
          <w:szCs w:val="24"/>
        </w:rPr>
        <w:t xml:space="preserve">Stationing 24/7 physical security personnel across expansive commercial facilities, industrial yards, and multi-tenant complexes requires substantial recurring payroll expense. </w:t>
      </w:r>
      <w:hyperlink r:id="rId17" w:history="1">
        <w:proofErr w:type="spellStart"/>
        <w:r w:rsidRPr="00EA0E43">
          <w:rPr>
            <w:rStyle w:val="Hyperlink"/>
            <w:rFonts w:ascii="Times New Roman" w:eastAsia="Times New Roman" w:hAnsi="Times New Roman" w:cs="Times New Roman"/>
            <w:sz w:val="24"/>
            <w:szCs w:val="24"/>
          </w:rPr>
          <w:t>OramEye’s</w:t>
        </w:r>
        <w:proofErr w:type="spellEnd"/>
      </w:hyperlink>
      <w:r w:rsidRPr="00E81A60">
        <w:rPr>
          <w:rFonts w:ascii="Times New Roman" w:eastAsia="Times New Roman" w:hAnsi="Times New Roman" w:cs="Times New Roman"/>
          <w:sz w:val="24"/>
          <w:szCs w:val="24"/>
        </w:rPr>
        <w:t xml:space="preserve"> real-time remote monitoring provides comprehensive, multi-angle perimeter coverage at a fraction of the cost of physical security guards, eliminating coverage gaps and guard fatigue.</w:t>
      </w:r>
    </w:p>
    <w:p w:rsidR="00E81A60" w:rsidRPr="00E81A60" w:rsidRDefault="00E81A60" w:rsidP="00E81A60">
      <w:pPr>
        <w:spacing w:before="100" w:beforeAutospacing="1" w:after="100" w:afterAutospacing="1" w:line="240" w:lineRule="auto"/>
        <w:outlineLvl w:val="1"/>
        <w:rPr>
          <w:rFonts w:ascii="Times New Roman" w:eastAsia="Times New Roman" w:hAnsi="Times New Roman" w:cs="Times New Roman"/>
          <w:b/>
          <w:bCs/>
          <w:sz w:val="36"/>
          <w:szCs w:val="36"/>
        </w:rPr>
      </w:pPr>
      <w:r w:rsidRPr="00E81A60">
        <w:rPr>
          <w:rFonts w:ascii="Times New Roman" w:eastAsia="Times New Roman" w:hAnsi="Times New Roman" w:cs="Times New Roman"/>
          <w:b/>
          <w:bCs/>
          <w:sz w:val="36"/>
          <w:szCs w:val="36"/>
        </w:rPr>
        <w:t>How</w:t>
      </w:r>
      <w:hyperlink r:id="rId18" w:history="1">
        <w:r w:rsidRPr="00EA0E43">
          <w:rPr>
            <w:rStyle w:val="Hyperlink"/>
            <w:rFonts w:ascii="Times New Roman" w:eastAsia="Times New Roman" w:hAnsi="Times New Roman" w:cs="Times New Roman"/>
            <w:b/>
            <w:bCs/>
            <w:sz w:val="36"/>
            <w:szCs w:val="36"/>
          </w:rPr>
          <w:t xml:space="preserve"> </w:t>
        </w:r>
        <w:proofErr w:type="spellStart"/>
        <w:r w:rsidRPr="00EA0E43">
          <w:rPr>
            <w:rStyle w:val="Hyperlink"/>
            <w:rFonts w:ascii="Times New Roman" w:eastAsia="Times New Roman" w:hAnsi="Times New Roman" w:cs="Times New Roman"/>
            <w:b/>
            <w:bCs/>
            <w:sz w:val="36"/>
            <w:szCs w:val="36"/>
          </w:rPr>
          <w:t>OramEye’s</w:t>
        </w:r>
        <w:proofErr w:type="spellEnd"/>
      </w:hyperlink>
      <w:r w:rsidRPr="00E81A60">
        <w:rPr>
          <w:rFonts w:ascii="Times New Roman" w:eastAsia="Times New Roman" w:hAnsi="Times New Roman" w:cs="Times New Roman"/>
          <w:b/>
          <w:bCs/>
          <w:sz w:val="36"/>
          <w:szCs w:val="36"/>
        </w:rPr>
        <w:t xml:space="preserve"> Real-Time Surveillance Ecosystem Works</w:t>
      </w:r>
    </w:p>
    <w:p w:rsidR="00E81A60" w:rsidRPr="00E81A60" w:rsidRDefault="00E81A60" w:rsidP="00E81A6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81A60">
        <w:rPr>
          <w:rFonts w:ascii="Times New Roman" w:eastAsia="Times New Roman" w:hAnsi="Times New Roman" w:cs="Times New Roman"/>
          <w:b/>
          <w:bCs/>
          <w:sz w:val="24"/>
          <w:szCs w:val="24"/>
        </w:rPr>
        <w:t>Seamless Integration (No Hardware Lock-In):</w:t>
      </w:r>
      <w:r w:rsidRPr="00E81A60">
        <w:rPr>
          <w:rFonts w:ascii="Times New Roman" w:eastAsia="Times New Roman" w:hAnsi="Times New Roman" w:cs="Times New Roman"/>
          <w:sz w:val="24"/>
          <w:szCs w:val="24"/>
        </w:rPr>
        <w:t xml:space="preserve"> Already have </w:t>
      </w:r>
      <w:hyperlink r:id="rId19" w:history="1">
        <w:r w:rsidRPr="00EA0E43">
          <w:rPr>
            <w:rStyle w:val="Hyperlink"/>
            <w:rFonts w:ascii="Times New Roman" w:eastAsia="Times New Roman" w:hAnsi="Times New Roman" w:cs="Times New Roman"/>
            <w:sz w:val="24"/>
            <w:szCs w:val="24"/>
          </w:rPr>
          <w:t>IP</w:t>
        </w:r>
      </w:hyperlink>
      <w:r w:rsidRPr="00E81A60">
        <w:rPr>
          <w:rFonts w:ascii="Times New Roman" w:eastAsia="Times New Roman" w:hAnsi="Times New Roman" w:cs="Times New Roman"/>
          <w:sz w:val="24"/>
          <w:szCs w:val="24"/>
        </w:rPr>
        <w:t xml:space="preserve"> or HD analog cameras installed? </w:t>
      </w:r>
      <w:proofErr w:type="spellStart"/>
      <w:r w:rsidRPr="00E81A60">
        <w:rPr>
          <w:rFonts w:ascii="Times New Roman" w:eastAsia="Times New Roman" w:hAnsi="Times New Roman" w:cs="Times New Roman"/>
          <w:sz w:val="24"/>
          <w:szCs w:val="24"/>
        </w:rPr>
        <w:t>OramEye</w:t>
      </w:r>
      <w:proofErr w:type="spellEnd"/>
      <w:r w:rsidRPr="00E81A60">
        <w:rPr>
          <w:rFonts w:ascii="Times New Roman" w:eastAsia="Times New Roman" w:hAnsi="Times New Roman" w:cs="Times New Roman"/>
          <w:sz w:val="24"/>
          <w:szCs w:val="24"/>
        </w:rPr>
        <w:t xml:space="preserve"> connects directly to your existing CCTV equipment (CP Plus, </w:t>
      </w:r>
      <w:proofErr w:type="spellStart"/>
      <w:r w:rsidRPr="00E81A60">
        <w:rPr>
          <w:rFonts w:ascii="Times New Roman" w:eastAsia="Times New Roman" w:hAnsi="Times New Roman" w:cs="Times New Roman"/>
          <w:sz w:val="24"/>
          <w:szCs w:val="24"/>
        </w:rPr>
        <w:t>Hikvision</w:t>
      </w:r>
      <w:proofErr w:type="spellEnd"/>
      <w:r w:rsidRPr="00E81A60">
        <w:rPr>
          <w:rFonts w:ascii="Times New Roman" w:eastAsia="Times New Roman" w:hAnsi="Times New Roman" w:cs="Times New Roman"/>
          <w:sz w:val="24"/>
          <w:szCs w:val="24"/>
        </w:rPr>
        <w:t xml:space="preserve">, </w:t>
      </w:r>
      <w:proofErr w:type="spellStart"/>
      <w:r w:rsidRPr="00E81A60">
        <w:rPr>
          <w:rFonts w:ascii="Times New Roman" w:eastAsia="Times New Roman" w:hAnsi="Times New Roman" w:cs="Times New Roman"/>
          <w:sz w:val="24"/>
          <w:szCs w:val="24"/>
        </w:rPr>
        <w:t>Dahua</w:t>
      </w:r>
      <w:proofErr w:type="spellEnd"/>
      <w:r w:rsidRPr="00E81A60">
        <w:rPr>
          <w:rFonts w:ascii="Times New Roman" w:eastAsia="Times New Roman" w:hAnsi="Times New Roman" w:cs="Times New Roman"/>
          <w:sz w:val="24"/>
          <w:szCs w:val="24"/>
        </w:rPr>
        <w:t>, Honeywell, and more) without requiring expensive infrastructure replacements.</w:t>
      </w:r>
    </w:p>
    <w:p w:rsidR="00E81A60" w:rsidRPr="00E81A60" w:rsidRDefault="00E81A60" w:rsidP="00E81A6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81A60">
        <w:rPr>
          <w:rFonts w:ascii="Times New Roman" w:eastAsia="Times New Roman" w:hAnsi="Times New Roman" w:cs="Times New Roman"/>
          <w:b/>
          <w:bCs/>
          <w:sz w:val="24"/>
          <w:szCs w:val="24"/>
        </w:rPr>
        <w:t>AI &amp; Human Hybrid Threat Analysis:</w:t>
      </w:r>
      <w:r w:rsidRPr="00E81A60">
        <w:rPr>
          <w:rFonts w:ascii="Times New Roman" w:eastAsia="Times New Roman" w:hAnsi="Times New Roman" w:cs="Times New Roman"/>
          <w:sz w:val="24"/>
          <w:szCs w:val="24"/>
        </w:rPr>
        <w:t xml:space="preserve"> Smart video analytics continually scan camera streams for loitering, perimeter crossing, crowd formation, or object manipulation. Every flag is immediately passed to human surveillance specialists for rapid verification.</w:t>
      </w:r>
    </w:p>
    <w:p w:rsidR="00E81A60" w:rsidRPr="00E81A60" w:rsidRDefault="00E81A60" w:rsidP="00E81A6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81A60">
        <w:rPr>
          <w:rFonts w:ascii="Times New Roman" w:eastAsia="Times New Roman" w:hAnsi="Times New Roman" w:cs="Times New Roman"/>
          <w:b/>
          <w:bCs/>
          <w:sz w:val="24"/>
          <w:szCs w:val="24"/>
        </w:rPr>
        <w:t>Rapid Incident Escalation:</w:t>
      </w:r>
      <w:r w:rsidRPr="00E81A60">
        <w:rPr>
          <w:rFonts w:ascii="Times New Roman" w:eastAsia="Times New Roman" w:hAnsi="Times New Roman" w:cs="Times New Roman"/>
          <w:sz w:val="24"/>
          <w:szCs w:val="24"/>
        </w:rPr>
        <w:t xml:space="preserve"> Upon visual confirmation of a security breach, </w:t>
      </w:r>
      <w:proofErr w:type="spellStart"/>
      <w:r w:rsidRPr="00E81A60">
        <w:rPr>
          <w:rFonts w:ascii="Times New Roman" w:eastAsia="Times New Roman" w:hAnsi="Times New Roman" w:cs="Times New Roman"/>
          <w:sz w:val="24"/>
          <w:szCs w:val="24"/>
        </w:rPr>
        <w:t>OramEye</w:t>
      </w:r>
      <w:proofErr w:type="spellEnd"/>
      <w:r w:rsidRPr="00E81A60">
        <w:rPr>
          <w:rFonts w:ascii="Times New Roman" w:eastAsia="Times New Roman" w:hAnsi="Times New Roman" w:cs="Times New Roman"/>
          <w:sz w:val="24"/>
          <w:szCs w:val="24"/>
        </w:rPr>
        <w:t xml:space="preserve"> operators trigger on-site audio warnings, dispatch local emergency responders within 2 to 5 minutes, and send live video links directly to property managers.</w:t>
      </w:r>
    </w:p>
    <w:p w:rsidR="00E81A60" w:rsidRPr="00E81A60" w:rsidRDefault="00E81A60" w:rsidP="00E81A6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81A60">
        <w:rPr>
          <w:rFonts w:ascii="Times New Roman" w:eastAsia="Times New Roman" w:hAnsi="Times New Roman" w:cs="Times New Roman"/>
          <w:b/>
          <w:bCs/>
          <w:sz w:val="24"/>
          <w:szCs w:val="24"/>
        </w:rPr>
        <w:t>Comprehensive Digital Incident Reports:</w:t>
      </w:r>
      <w:r w:rsidRPr="00E81A60">
        <w:rPr>
          <w:rFonts w:ascii="Times New Roman" w:eastAsia="Times New Roman" w:hAnsi="Times New Roman" w:cs="Times New Roman"/>
          <w:sz w:val="24"/>
          <w:szCs w:val="24"/>
        </w:rPr>
        <w:t xml:space="preserve"> Every security event is backed by a verified incident report, complete with video timestamps and forensic evidence logs delivered within 24 hours for insurance and legal compliance.</w:t>
      </w:r>
    </w:p>
    <w:p w:rsidR="00E81A60" w:rsidRPr="00E81A60" w:rsidRDefault="00E81A60" w:rsidP="00E81A60">
      <w:pPr>
        <w:spacing w:before="100" w:beforeAutospacing="1" w:after="100" w:afterAutospacing="1" w:line="240" w:lineRule="auto"/>
        <w:outlineLvl w:val="1"/>
        <w:rPr>
          <w:rFonts w:ascii="Times New Roman" w:eastAsia="Times New Roman" w:hAnsi="Times New Roman" w:cs="Times New Roman"/>
          <w:b/>
          <w:bCs/>
          <w:sz w:val="36"/>
          <w:szCs w:val="36"/>
        </w:rPr>
      </w:pPr>
      <w:r w:rsidRPr="00E81A60">
        <w:rPr>
          <w:rFonts w:ascii="Times New Roman" w:eastAsia="Times New Roman" w:hAnsi="Times New Roman" w:cs="Times New Roman"/>
          <w:b/>
          <w:bCs/>
          <w:sz w:val="36"/>
          <w:szCs w:val="36"/>
        </w:rPr>
        <w:t xml:space="preserve">Industries Protected by </w:t>
      </w:r>
      <w:hyperlink r:id="rId20" w:history="1">
        <w:proofErr w:type="spellStart"/>
        <w:r w:rsidRPr="00EA0E43">
          <w:rPr>
            <w:rStyle w:val="Hyperlink"/>
            <w:rFonts w:ascii="Times New Roman" w:eastAsia="Times New Roman" w:hAnsi="Times New Roman" w:cs="Times New Roman"/>
            <w:b/>
            <w:bCs/>
            <w:sz w:val="36"/>
            <w:szCs w:val="36"/>
          </w:rPr>
          <w:t>OramEye</w:t>
        </w:r>
        <w:proofErr w:type="spellEnd"/>
      </w:hyperlink>
      <w:r w:rsidRPr="00E81A60">
        <w:rPr>
          <w:rFonts w:ascii="Times New Roman" w:eastAsia="Times New Roman" w:hAnsi="Times New Roman" w:cs="Times New Roman"/>
          <w:b/>
          <w:bCs/>
          <w:sz w:val="36"/>
          <w:szCs w:val="36"/>
        </w:rPr>
        <w:t xml:space="preserve"> </w:t>
      </w:r>
      <w:proofErr w:type="gramStart"/>
      <w:r w:rsidRPr="00E81A60">
        <w:rPr>
          <w:rFonts w:ascii="Times New Roman" w:eastAsia="Times New Roman" w:hAnsi="Times New Roman" w:cs="Times New Roman"/>
          <w:b/>
          <w:bCs/>
          <w:sz w:val="36"/>
          <w:szCs w:val="36"/>
        </w:rPr>
        <w:t>Across</w:t>
      </w:r>
      <w:proofErr w:type="gramEnd"/>
      <w:r w:rsidRPr="00E81A60">
        <w:rPr>
          <w:rFonts w:ascii="Times New Roman" w:eastAsia="Times New Roman" w:hAnsi="Times New Roman" w:cs="Times New Roman"/>
          <w:b/>
          <w:bCs/>
          <w:sz w:val="36"/>
          <w:szCs w:val="36"/>
        </w:rPr>
        <w:t xml:space="preserve"> the Globe</w:t>
      </w:r>
    </w:p>
    <w:p w:rsidR="00E81A60" w:rsidRPr="00E81A60" w:rsidRDefault="00EA0E43" w:rsidP="00E81A60">
      <w:pPr>
        <w:spacing w:before="100" w:beforeAutospacing="1" w:after="100" w:afterAutospacing="1" w:line="240" w:lineRule="auto"/>
        <w:rPr>
          <w:rFonts w:ascii="Times New Roman" w:eastAsia="Times New Roman" w:hAnsi="Times New Roman" w:cs="Times New Roman"/>
          <w:sz w:val="24"/>
          <w:szCs w:val="24"/>
        </w:rPr>
      </w:pPr>
      <w:hyperlink r:id="rId21" w:history="1">
        <w:proofErr w:type="spellStart"/>
        <w:r w:rsidR="00E81A60" w:rsidRPr="00EA0E43">
          <w:rPr>
            <w:rStyle w:val="Hyperlink"/>
            <w:rFonts w:ascii="Times New Roman" w:eastAsia="Times New Roman" w:hAnsi="Times New Roman" w:cs="Times New Roman"/>
            <w:sz w:val="24"/>
            <w:szCs w:val="24"/>
          </w:rPr>
          <w:t>OramEye</w:t>
        </w:r>
        <w:proofErr w:type="spellEnd"/>
      </w:hyperlink>
      <w:r w:rsidR="00E81A60" w:rsidRPr="00E81A60">
        <w:rPr>
          <w:rFonts w:ascii="Times New Roman" w:eastAsia="Times New Roman" w:hAnsi="Times New Roman" w:cs="Times New Roman"/>
          <w:sz w:val="24"/>
          <w:szCs w:val="24"/>
        </w:rPr>
        <w:t xml:space="preserve"> provides customized </w:t>
      </w:r>
      <w:hyperlink r:id="rId22" w:history="1">
        <w:r w:rsidR="00E81A60" w:rsidRPr="00EA0E43">
          <w:rPr>
            <w:rStyle w:val="Hyperlink"/>
            <w:rFonts w:ascii="Times New Roman" w:eastAsia="Times New Roman" w:hAnsi="Times New Roman" w:cs="Times New Roman"/>
            <w:sz w:val="24"/>
            <w:szCs w:val="24"/>
          </w:rPr>
          <w:t>real-time surveillance</w:t>
        </w:r>
      </w:hyperlink>
      <w:r w:rsidR="00E81A60" w:rsidRPr="00E81A60">
        <w:rPr>
          <w:rFonts w:ascii="Times New Roman" w:eastAsia="Times New Roman" w:hAnsi="Times New Roman" w:cs="Times New Roman"/>
          <w:sz w:val="24"/>
          <w:szCs w:val="24"/>
        </w:rPr>
        <w:t xml:space="preserve"> protocols designed for the unique operational vulnerabilities of various commercial sectors across India, North America, Europe, and worldwide:</w:t>
      </w:r>
    </w:p>
    <w:p w:rsidR="00E81A60" w:rsidRPr="00E81A60" w:rsidRDefault="00E81A60" w:rsidP="00E81A6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81A60">
        <w:rPr>
          <w:rFonts w:ascii="Times New Roman" w:eastAsia="Times New Roman" w:hAnsi="Times New Roman" w:cs="Times New Roman"/>
          <w:b/>
          <w:bCs/>
          <w:sz w:val="24"/>
          <w:szCs w:val="24"/>
        </w:rPr>
        <w:t>Warehousing &amp; Logistics Hubs:</w:t>
      </w:r>
      <w:r w:rsidRPr="00E81A60">
        <w:rPr>
          <w:rFonts w:ascii="Times New Roman" w:eastAsia="Times New Roman" w:hAnsi="Times New Roman" w:cs="Times New Roman"/>
          <w:sz w:val="24"/>
          <w:szCs w:val="24"/>
        </w:rPr>
        <w:t xml:space="preserve"> Monitor expansive outdoor staging docks, high-value inventory cages, and boundary fences to eliminate organized cargo theft and unauthorized night access.</w:t>
      </w:r>
    </w:p>
    <w:p w:rsidR="00E81A60" w:rsidRPr="00E81A60" w:rsidRDefault="00E81A60" w:rsidP="00E81A6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81A60">
        <w:rPr>
          <w:rFonts w:ascii="Times New Roman" w:eastAsia="Times New Roman" w:hAnsi="Times New Roman" w:cs="Times New Roman"/>
          <w:b/>
          <w:bCs/>
          <w:sz w:val="24"/>
          <w:szCs w:val="24"/>
        </w:rPr>
        <w:t>Retail Stores &amp; Shopping Complexes:</w:t>
      </w:r>
      <w:r w:rsidRPr="00E81A60">
        <w:rPr>
          <w:rFonts w:ascii="Times New Roman" w:eastAsia="Times New Roman" w:hAnsi="Times New Roman" w:cs="Times New Roman"/>
          <w:sz w:val="24"/>
          <w:szCs w:val="24"/>
        </w:rPr>
        <w:t xml:space="preserve"> Prevent after-hours break-ins, organized retail crime, and internal inventory shrinkage while monitoring high-risk register zones.</w:t>
      </w:r>
    </w:p>
    <w:p w:rsidR="00E81A60" w:rsidRPr="00E81A60" w:rsidRDefault="00E81A60" w:rsidP="00E81A6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81A60">
        <w:rPr>
          <w:rFonts w:ascii="Times New Roman" w:eastAsia="Times New Roman" w:hAnsi="Times New Roman" w:cs="Times New Roman"/>
          <w:b/>
          <w:bCs/>
          <w:sz w:val="24"/>
          <w:szCs w:val="24"/>
        </w:rPr>
        <w:lastRenderedPageBreak/>
        <w:t>Construction Sites &amp; Outdoor Yards:</w:t>
      </w:r>
      <w:r w:rsidRPr="00E81A60">
        <w:rPr>
          <w:rFonts w:ascii="Times New Roman" w:eastAsia="Times New Roman" w:hAnsi="Times New Roman" w:cs="Times New Roman"/>
          <w:sz w:val="24"/>
          <w:szCs w:val="24"/>
        </w:rPr>
        <w:t xml:space="preserve"> Protect expensive heavy equipment, copper cabling, and raw building materials against overnight trespassing and vandalism.</w:t>
      </w:r>
    </w:p>
    <w:p w:rsidR="00E81A60" w:rsidRPr="00E81A60" w:rsidRDefault="00E81A60" w:rsidP="00E81A6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81A60">
        <w:rPr>
          <w:rFonts w:ascii="Times New Roman" w:eastAsia="Times New Roman" w:hAnsi="Times New Roman" w:cs="Times New Roman"/>
          <w:b/>
          <w:bCs/>
          <w:sz w:val="24"/>
          <w:szCs w:val="24"/>
        </w:rPr>
        <w:t>Corporate Buildings &amp; Commercial Complexes:</w:t>
      </w:r>
      <w:r w:rsidRPr="00E81A60">
        <w:rPr>
          <w:rFonts w:ascii="Times New Roman" w:eastAsia="Times New Roman" w:hAnsi="Times New Roman" w:cs="Times New Roman"/>
          <w:sz w:val="24"/>
          <w:szCs w:val="24"/>
        </w:rPr>
        <w:t xml:space="preserve"> Ensure multi-tenant safety, secure executive server rooms, and manage after-hours parking garage visibility.</w:t>
      </w:r>
    </w:p>
    <w:p w:rsidR="00E81A60" w:rsidRPr="00E81A60" w:rsidRDefault="00E81A60" w:rsidP="00E81A6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81A60">
        <w:rPr>
          <w:rFonts w:ascii="Times New Roman" w:eastAsia="Times New Roman" w:hAnsi="Times New Roman" w:cs="Times New Roman"/>
          <w:b/>
          <w:bCs/>
          <w:sz w:val="24"/>
          <w:szCs w:val="24"/>
        </w:rPr>
        <w:t>Banking &amp; Financial Institutions:</w:t>
      </w:r>
      <w:r w:rsidRPr="00E81A60">
        <w:rPr>
          <w:rFonts w:ascii="Times New Roman" w:eastAsia="Times New Roman" w:hAnsi="Times New Roman" w:cs="Times New Roman"/>
          <w:sz w:val="24"/>
          <w:szCs w:val="24"/>
        </w:rPr>
        <w:t xml:space="preserve"> PCI-DSS compliant surveillance monitoring high-security vault spaces, ATM enclosures, and teller zones with immediate emergency dispatch workflows.</w:t>
      </w:r>
    </w:p>
    <w:p w:rsidR="00E81A60" w:rsidRPr="00E81A60" w:rsidRDefault="00E81A60" w:rsidP="00E81A60">
      <w:pPr>
        <w:spacing w:before="100" w:beforeAutospacing="1" w:after="100" w:afterAutospacing="1" w:line="240" w:lineRule="auto"/>
        <w:outlineLvl w:val="1"/>
        <w:rPr>
          <w:rFonts w:ascii="Times New Roman" w:eastAsia="Times New Roman" w:hAnsi="Times New Roman" w:cs="Times New Roman"/>
          <w:b/>
          <w:bCs/>
          <w:sz w:val="36"/>
          <w:szCs w:val="36"/>
        </w:rPr>
      </w:pPr>
      <w:r w:rsidRPr="00E81A60">
        <w:rPr>
          <w:rFonts w:ascii="Times New Roman" w:eastAsia="Times New Roman" w:hAnsi="Times New Roman" w:cs="Times New Roman"/>
          <w:b/>
          <w:bCs/>
          <w:sz w:val="36"/>
          <w:szCs w:val="36"/>
        </w:rPr>
        <w:t>Enterprise-Grade Data Privacy and Regulatory Compliance</w:t>
      </w:r>
    </w:p>
    <w:p w:rsidR="00E81A60" w:rsidRPr="00E81A60" w:rsidRDefault="00EA0E43" w:rsidP="00E81A60">
      <w:pPr>
        <w:spacing w:before="100" w:beforeAutospacing="1" w:after="100" w:afterAutospacing="1" w:line="240" w:lineRule="auto"/>
        <w:rPr>
          <w:rFonts w:ascii="Times New Roman" w:eastAsia="Times New Roman" w:hAnsi="Times New Roman" w:cs="Times New Roman"/>
          <w:sz w:val="24"/>
          <w:szCs w:val="24"/>
        </w:rPr>
      </w:pPr>
      <w:hyperlink r:id="rId23" w:history="1">
        <w:proofErr w:type="spellStart"/>
        <w:r w:rsidR="00E81A60" w:rsidRPr="00EA0E43">
          <w:rPr>
            <w:rStyle w:val="Hyperlink"/>
            <w:rFonts w:ascii="Times New Roman" w:eastAsia="Times New Roman" w:hAnsi="Times New Roman" w:cs="Times New Roman"/>
            <w:sz w:val="24"/>
            <w:szCs w:val="24"/>
          </w:rPr>
          <w:t>OramEye</w:t>
        </w:r>
        <w:proofErr w:type="spellEnd"/>
      </w:hyperlink>
      <w:r w:rsidR="00E81A60" w:rsidRPr="00E81A60">
        <w:rPr>
          <w:rFonts w:ascii="Times New Roman" w:eastAsia="Times New Roman" w:hAnsi="Times New Roman" w:cs="Times New Roman"/>
          <w:sz w:val="24"/>
          <w:szCs w:val="24"/>
        </w:rPr>
        <w:t xml:space="preserve"> prioritizes data integrity and regulatory compliance across every monitored camera node. </w:t>
      </w:r>
      <w:hyperlink r:id="rId24" w:history="1">
        <w:r w:rsidR="00E81A60" w:rsidRPr="00EA0E43">
          <w:rPr>
            <w:rStyle w:val="Hyperlink"/>
            <w:rFonts w:ascii="Times New Roman" w:eastAsia="Times New Roman" w:hAnsi="Times New Roman" w:cs="Times New Roman"/>
            <w:sz w:val="24"/>
            <w:szCs w:val="24"/>
          </w:rPr>
          <w:t>Real-time video</w:t>
        </w:r>
      </w:hyperlink>
      <w:r w:rsidR="00E81A60" w:rsidRPr="00E81A60">
        <w:rPr>
          <w:rFonts w:ascii="Times New Roman" w:eastAsia="Times New Roman" w:hAnsi="Times New Roman" w:cs="Times New Roman"/>
          <w:sz w:val="24"/>
          <w:szCs w:val="24"/>
        </w:rPr>
        <w:t xml:space="preserve"> feeds are encrypted in transit using </w:t>
      </w:r>
      <w:r w:rsidR="00E81A60" w:rsidRPr="00E81A60">
        <w:rPr>
          <w:rFonts w:ascii="Times New Roman" w:eastAsia="Times New Roman" w:hAnsi="Times New Roman" w:cs="Times New Roman"/>
          <w:b/>
          <w:bCs/>
          <w:sz w:val="24"/>
          <w:szCs w:val="24"/>
        </w:rPr>
        <w:t>end-to-end AES-256 encryption</w:t>
      </w:r>
      <w:r w:rsidR="00E81A60" w:rsidRPr="00E81A60">
        <w:rPr>
          <w:rFonts w:ascii="Times New Roman" w:eastAsia="Times New Roman" w:hAnsi="Times New Roman" w:cs="Times New Roman"/>
          <w:sz w:val="24"/>
          <w:szCs w:val="24"/>
        </w:rPr>
        <w:t xml:space="preserve"> and stored across geographically </w:t>
      </w:r>
      <w:proofErr w:type="gramStart"/>
      <w:r w:rsidR="00E81A60" w:rsidRPr="00E81A60">
        <w:rPr>
          <w:rFonts w:ascii="Times New Roman" w:eastAsia="Times New Roman" w:hAnsi="Times New Roman" w:cs="Times New Roman"/>
          <w:sz w:val="24"/>
          <w:szCs w:val="24"/>
        </w:rPr>
        <w:t>distributed,</w:t>
      </w:r>
      <w:proofErr w:type="gramEnd"/>
      <w:r w:rsidR="00E81A60" w:rsidRPr="00E81A60">
        <w:rPr>
          <w:rFonts w:ascii="Times New Roman" w:eastAsia="Times New Roman" w:hAnsi="Times New Roman" w:cs="Times New Roman"/>
          <w:sz w:val="24"/>
          <w:szCs w:val="24"/>
        </w:rPr>
        <w:t xml:space="preserve"> redundant server networks.</w:t>
      </w:r>
    </w:p>
    <w:p w:rsidR="00E81A60" w:rsidRPr="00E81A60" w:rsidRDefault="00E81A60" w:rsidP="00E81A60">
      <w:pPr>
        <w:spacing w:before="100" w:beforeAutospacing="1" w:after="100" w:afterAutospacing="1" w:line="240" w:lineRule="auto"/>
        <w:rPr>
          <w:rFonts w:ascii="Times New Roman" w:eastAsia="Times New Roman" w:hAnsi="Times New Roman" w:cs="Times New Roman"/>
          <w:sz w:val="24"/>
          <w:szCs w:val="24"/>
        </w:rPr>
      </w:pPr>
      <w:r w:rsidRPr="00E81A60">
        <w:rPr>
          <w:rFonts w:ascii="Times New Roman" w:eastAsia="Times New Roman" w:hAnsi="Times New Roman" w:cs="Times New Roman"/>
          <w:sz w:val="24"/>
          <w:szCs w:val="24"/>
        </w:rPr>
        <w:t xml:space="preserve">Our operations comply with global data privacy directives, including </w:t>
      </w:r>
      <w:r w:rsidRPr="00E81A60">
        <w:rPr>
          <w:rFonts w:ascii="Times New Roman" w:eastAsia="Times New Roman" w:hAnsi="Times New Roman" w:cs="Times New Roman"/>
          <w:b/>
          <w:bCs/>
          <w:sz w:val="24"/>
          <w:szCs w:val="24"/>
        </w:rPr>
        <w:t>GDPR, PIPEDA, PCI-DSS, and local Indian data handling standards</w:t>
      </w:r>
      <w:r w:rsidRPr="00E81A60">
        <w:rPr>
          <w:rFonts w:ascii="Times New Roman" w:eastAsia="Times New Roman" w:hAnsi="Times New Roman" w:cs="Times New Roman"/>
          <w:sz w:val="24"/>
          <w:szCs w:val="24"/>
        </w:rPr>
        <w:t>, ensuring that commercial properties stay fully protected against both physical intrusions and digital compliance risks.</w:t>
      </w:r>
    </w:p>
    <w:p w:rsidR="00E81A60" w:rsidRPr="00E81A60" w:rsidRDefault="00E81A60" w:rsidP="00E81A60">
      <w:pPr>
        <w:spacing w:before="100" w:beforeAutospacing="1" w:after="100" w:afterAutospacing="1" w:line="240" w:lineRule="auto"/>
        <w:outlineLvl w:val="1"/>
        <w:rPr>
          <w:rFonts w:ascii="Times New Roman" w:eastAsia="Times New Roman" w:hAnsi="Times New Roman" w:cs="Times New Roman"/>
          <w:b/>
          <w:bCs/>
          <w:sz w:val="36"/>
          <w:szCs w:val="36"/>
        </w:rPr>
      </w:pPr>
      <w:r w:rsidRPr="00E81A60">
        <w:rPr>
          <w:rFonts w:ascii="Times New Roman" w:eastAsia="Times New Roman" w:hAnsi="Times New Roman" w:cs="Times New Roman"/>
          <w:b/>
          <w:bCs/>
          <w:sz w:val="36"/>
          <w:szCs w:val="36"/>
        </w:rPr>
        <w:t xml:space="preserve">Upgrade Your Property Defense with </w:t>
      </w:r>
      <w:hyperlink r:id="rId25" w:history="1">
        <w:proofErr w:type="spellStart"/>
        <w:r w:rsidRPr="00EA0E43">
          <w:rPr>
            <w:rStyle w:val="Hyperlink"/>
            <w:rFonts w:ascii="Times New Roman" w:eastAsia="Times New Roman" w:hAnsi="Times New Roman" w:cs="Times New Roman"/>
            <w:b/>
            <w:bCs/>
            <w:sz w:val="36"/>
            <w:szCs w:val="36"/>
          </w:rPr>
          <w:t>OramEye</w:t>
        </w:r>
        <w:proofErr w:type="spellEnd"/>
      </w:hyperlink>
      <w:r w:rsidRPr="00E81A60">
        <w:rPr>
          <w:rFonts w:ascii="Times New Roman" w:eastAsia="Times New Roman" w:hAnsi="Times New Roman" w:cs="Times New Roman"/>
          <w:b/>
          <w:bCs/>
          <w:sz w:val="36"/>
          <w:szCs w:val="36"/>
        </w:rPr>
        <w:t xml:space="preserve"> Today!</w:t>
      </w:r>
    </w:p>
    <w:p w:rsidR="00E81A60" w:rsidRPr="00E81A60" w:rsidRDefault="00E81A60" w:rsidP="00E81A60">
      <w:pPr>
        <w:spacing w:before="100" w:beforeAutospacing="1" w:after="100" w:afterAutospacing="1" w:line="240" w:lineRule="auto"/>
        <w:rPr>
          <w:rFonts w:ascii="Times New Roman" w:eastAsia="Times New Roman" w:hAnsi="Times New Roman" w:cs="Times New Roman"/>
          <w:sz w:val="24"/>
          <w:szCs w:val="24"/>
        </w:rPr>
      </w:pPr>
      <w:r w:rsidRPr="00E81A60">
        <w:rPr>
          <w:rFonts w:ascii="Times New Roman" w:eastAsia="Times New Roman" w:hAnsi="Times New Roman" w:cs="Times New Roman"/>
          <w:sz w:val="24"/>
          <w:szCs w:val="24"/>
        </w:rPr>
        <w:t xml:space="preserve">Don't wait for a costly break-in, property damage, or inventory loss to expose the gaps in your security strategy. Upgrade from passive, reactive video recording to </w:t>
      </w:r>
      <w:r w:rsidRPr="00E81A60">
        <w:rPr>
          <w:rFonts w:ascii="Times New Roman" w:eastAsia="Times New Roman" w:hAnsi="Times New Roman" w:cs="Times New Roman"/>
          <w:b/>
          <w:bCs/>
          <w:sz w:val="24"/>
          <w:szCs w:val="24"/>
        </w:rPr>
        <w:t xml:space="preserve">Active Real-Time CCTV Surveillance with </w:t>
      </w:r>
      <w:hyperlink r:id="rId26" w:history="1">
        <w:proofErr w:type="spellStart"/>
        <w:r w:rsidRPr="00EA0E43">
          <w:rPr>
            <w:rStyle w:val="Hyperlink"/>
            <w:rFonts w:ascii="Times New Roman" w:eastAsia="Times New Roman" w:hAnsi="Times New Roman" w:cs="Times New Roman"/>
            <w:b/>
            <w:bCs/>
            <w:sz w:val="24"/>
            <w:szCs w:val="24"/>
          </w:rPr>
          <w:t>OramEye</w:t>
        </w:r>
        <w:proofErr w:type="spellEnd"/>
      </w:hyperlink>
      <w:r w:rsidRPr="00E81A60">
        <w:rPr>
          <w:rFonts w:ascii="Times New Roman" w:eastAsia="Times New Roman" w:hAnsi="Times New Roman" w:cs="Times New Roman"/>
          <w:sz w:val="24"/>
          <w:szCs w:val="24"/>
        </w:rPr>
        <w:t xml:space="preserve"> and keep your assets protected around the clock.</w:t>
      </w:r>
    </w:p>
    <w:p w:rsidR="00E81A60" w:rsidRPr="00E81A60" w:rsidRDefault="00E81A60" w:rsidP="00E81A6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81A60">
        <w:rPr>
          <w:rFonts w:ascii="Times New Roman" w:eastAsia="Times New Roman" w:hAnsi="Times New Roman" w:cs="Times New Roman"/>
          <w:b/>
          <w:bCs/>
          <w:sz w:val="24"/>
          <w:szCs w:val="24"/>
        </w:rPr>
        <w:t>Head Office Address:</w:t>
      </w:r>
      <w:r w:rsidRPr="00E81A60">
        <w:rPr>
          <w:rFonts w:ascii="Times New Roman" w:eastAsia="Times New Roman" w:hAnsi="Times New Roman" w:cs="Times New Roman"/>
          <w:sz w:val="24"/>
          <w:szCs w:val="24"/>
        </w:rPr>
        <w:t xml:space="preserve"> Third Floor, Plot No. 541, Sector 82, JLPL Industrial Area, SAS Nagar (</w:t>
      </w:r>
      <w:proofErr w:type="spellStart"/>
      <w:r w:rsidRPr="00E81A60">
        <w:rPr>
          <w:rFonts w:ascii="Times New Roman" w:eastAsia="Times New Roman" w:hAnsi="Times New Roman" w:cs="Times New Roman"/>
          <w:sz w:val="24"/>
          <w:szCs w:val="24"/>
        </w:rPr>
        <w:t>Mohali</w:t>
      </w:r>
      <w:proofErr w:type="spellEnd"/>
      <w:r w:rsidRPr="00E81A60">
        <w:rPr>
          <w:rFonts w:ascii="Times New Roman" w:eastAsia="Times New Roman" w:hAnsi="Times New Roman" w:cs="Times New Roman"/>
          <w:sz w:val="24"/>
          <w:szCs w:val="24"/>
        </w:rPr>
        <w:t>), Punjab 140306.</w:t>
      </w:r>
    </w:p>
    <w:p w:rsidR="00E81A60" w:rsidRPr="00E81A60" w:rsidRDefault="00E81A60" w:rsidP="00E81A6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81A60">
        <w:rPr>
          <w:rFonts w:ascii="Times New Roman" w:eastAsia="Times New Roman" w:hAnsi="Times New Roman" w:cs="Times New Roman"/>
          <w:b/>
          <w:bCs/>
          <w:sz w:val="24"/>
          <w:szCs w:val="24"/>
        </w:rPr>
        <w:t xml:space="preserve">Global </w:t>
      </w:r>
      <w:proofErr w:type="spellStart"/>
      <w:r w:rsidRPr="00E81A60">
        <w:rPr>
          <w:rFonts w:ascii="Times New Roman" w:eastAsia="Times New Roman" w:hAnsi="Times New Roman" w:cs="Times New Roman"/>
          <w:b/>
          <w:bCs/>
          <w:sz w:val="24"/>
          <w:szCs w:val="24"/>
        </w:rPr>
        <w:t>Helplines</w:t>
      </w:r>
      <w:proofErr w:type="spellEnd"/>
      <w:r w:rsidRPr="00E81A60">
        <w:rPr>
          <w:rFonts w:ascii="Times New Roman" w:eastAsia="Times New Roman" w:hAnsi="Times New Roman" w:cs="Times New Roman"/>
          <w:b/>
          <w:bCs/>
          <w:sz w:val="24"/>
          <w:szCs w:val="24"/>
        </w:rPr>
        <w:t>:</w:t>
      </w:r>
      <w:r w:rsidRPr="00E81A60">
        <w:rPr>
          <w:rFonts w:ascii="Times New Roman" w:eastAsia="Times New Roman" w:hAnsi="Times New Roman" w:cs="Times New Roman"/>
          <w:sz w:val="24"/>
          <w:szCs w:val="24"/>
        </w:rPr>
        <w:t xml:space="preserve"> +91 94516 70854 | +91 99105 55886 | +31 650683989</w:t>
      </w:r>
    </w:p>
    <w:p w:rsidR="00E81A60" w:rsidRPr="00E81A60" w:rsidRDefault="00E81A60" w:rsidP="00E81A6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81A60">
        <w:rPr>
          <w:rFonts w:ascii="Times New Roman" w:eastAsia="Times New Roman" w:hAnsi="Times New Roman" w:cs="Times New Roman"/>
          <w:b/>
          <w:bCs/>
          <w:sz w:val="24"/>
          <w:szCs w:val="24"/>
        </w:rPr>
        <w:t>Direct Email:</w:t>
      </w:r>
      <w:r w:rsidRPr="00E81A60">
        <w:rPr>
          <w:rFonts w:ascii="Times New Roman" w:eastAsia="Times New Roman" w:hAnsi="Times New Roman" w:cs="Times New Roman"/>
          <w:sz w:val="24"/>
          <w:szCs w:val="24"/>
        </w:rPr>
        <w:t xml:space="preserve"> Info@orameye.com</w:t>
      </w:r>
    </w:p>
    <w:p w:rsidR="00E81A60" w:rsidRPr="00E81A60" w:rsidRDefault="00E81A60" w:rsidP="00E81A6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81A60">
        <w:rPr>
          <w:rFonts w:ascii="Times New Roman" w:eastAsia="Times New Roman" w:hAnsi="Times New Roman" w:cs="Times New Roman"/>
          <w:b/>
          <w:bCs/>
          <w:sz w:val="24"/>
          <w:szCs w:val="24"/>
        </w:rPr>
        <w:t>Official Website:</w:t>
      </w:r>
      <w:r w:rsidRPr="00E81A60">
        <w:rPr>
          <w:rFonts w:ascii="Times New Roman" w:eastAsia="Times New Roman" w:hAnsi="Times New Roman" w:cs="Times New Roman"/>
          <w:sz w:val="24"/>
          <w:szCs w:val="24"/>
        </w:rPr>
        <w:t xml:space="preserve"> </w:t>
      </w:r>
      <w:hyperlink r:id="rId27" w:tgtFrame="_blank" w:history="1">
        <w:r w:rsidRPr="00E81A60">
          <w:rPr>
            <w:rFonts w:ascii="Times New Roman" w:eastAsia="Times New Roman" w:hAnsi="Times New Roman" w:cs="Times New Roman"/>
            <w:color w:val="0000FF"/>
            <w:sz w:val="24"/>
            <w:szCs w:val="24"/>
            <w:u w:val="single"/>
          </w:rPr>
          <w:t>www.orameye.com</w:t>
        </w:r>
      </w:hyperlink>
    </w:p>
    <w:p w:rsidR="00E81A60" w:rsidRPr="00E81A60" w:rsidRDefault="00E81A60">
      <w:pPr>
        <w:rPr>
          <w:sz w:val="72"/>
          <w:szCs w:val="72"/>
        </w:rPr>
      </w:pPr>
    </w:p>
    <w:p w:rsidR="00E81A60" w:rsidRDefault="00E81A60"/>
    <w:p w:rsidR="00E81A60" w:rsidRDefault="00E81A60"/>
    <w:sectPr w:rsidR="00E81A60" w:rsidSect="00D8498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ED70A8"/>
    <w:multiLevelType w:val="multilevel"/>
    <w:tmpl w:val="56BE3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AC92705"/>
    <w:multiLevelType w:val="multilevel"/>
    <w:tmpl w:val="5E8C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25D66A6"/>
    <w:multiLevelType w:val="multilevel"/>
    <w:tmpl w:val="8262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10677F8"/>
    <w:multiLevelType w:val="multilevel"/>
    <w:tmpl w:val="92F2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E81A60"/>
    <w:rsid w:val="000B01E3"/>
    <w:rsid w:val="00D8498C"/>
    <w:rsid w:val="00E81A60"/>
    <w:rsid w:val="00EA0E43"/>
    <w:rsid w:val="00EC3947"/>
    <w:rsid w:val="00F862AA"/>
    <w:rsid w:val="00FE240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498C"/>
  </w:style>
  <w:style w:type="paragraph" w:styleId="Heading2">
    <w:name w:val="heading 2"/>
    <w:basedOn w:val="Normal"/>
    <w:link w:val="Heading2Char"/>
    <w:uiPriority w:val="9"/>
    <w:qFormat/>
    <w:rsid w:val="00E81A6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81A6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81A6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81A6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81A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23">
    <w:name w:val="citation-323"/>
    <w:basedOn w:val="DefaultParagraphFont"/>
    <w:rsid w:val="00E81A60"/>
  </w:style>
  <w:style w:type="paragraph" w:styleId="HTMLPreformatted">
    <w:name w:val="HTML Preformatted"/>
    <w:basedOn w:val="Normal"/>
    <w:link w:val="HTMLPreformattedChar"/>
    <w:uiPriority w:val="99"/>
    <w:semiHidden/>
    <w:unhideWhenUsed/>
    <w:rsid w:val="00E81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81A60"/>
    <w:rPr>
      <w:rFonts w:ascii="Courier New" w:eastAsia="Times New Roman" w:hAnsi="Courier New" w:cs="Courier New"/>
      <w:sz w:val="20"/>
      <w:szCs w:val="20"/>
    </w:rPr>
  </w:style>
  <w:style w:type="character" w:styleId="HTMLCode">
    <w:name w:val="HTML Code"/>
    <w:basedOn w:val="DefaultParagraphFont"/>
    <w:uiPriority w:val="99"/>
    <w:semiHidden/>
    <w:unhideWhenUsed/>
    <w:rsid w:val="00E81A60"/>
    <w:rPr>
      <w:rFonts w:ascii="Courier New" w:eastAsia="Times New Roman" w:hAnsi="Courier New" w:cs="Courier New"/>
      <w:sz w:val="20"/>
      <w:szCs w:val="20"/>
    </w:rPr>
  </w:style>
  <w:style w:type="character" w:customStyle="1" w:styleId="citation-322">
    <w:name w:val="citation-322"/>
    <w:basedOn w:val="DefaultParagraphFont"/>
    <w:rsid w:val="00E81A60"/>
  </w:style>
  <w:style w:type="character" w:customStyle="1" w:styleId="citation-321">
    <w:name w:val="citation-321"/>
    <w:basedOn w:val="DefaultParagraphFont"/>
    <w:rsid w:val="00E81A60"/>
  </w:style>
  <w:style w:type="character" w:customStyle="1" w:styleId="citation-320">
    <w:name w:val="citation-320"/>
    <w:basedOn w:val="DefaultParagraphFont"/>
    <w:rsid w:val="00E81A60"/>
  </w:style>
  <w:style w:type="character" w:customStyle="1" w:styleId="citation-319">
    <w:name w:val="citation-319"/>
    <w:basedOn w:val="DefaultParagraphFont"/>
    <w:rsid w:val="00E81A60"/>
  </w:style>
  <w:style w:type="character" w:styleId="Strong">
    <w:name w:val="Strong"/>
    <w:basedOn w:val="DefaultParagraphFont"/>
    <w:uiPriority w:val="22"/>
    <w:qFormat/>
    <w:rsid w:val="00E81A60"/>
    <w:rPr>
      <w:b/>
      <w:bCs/>
    </w:rPr>
  </w:style>
  <w:style w:type="character" w:customStyle="1" w:styleId="citation-318">
    <w:name w:val="citation-318"/>
    <w:basedOn w:val="DefaultParagraphFont"/>
    <w:rsid w:val="00E81A60"/>
  </w:style>
  <w:style w:type="character" w:customStyle="1" w:styleId="citation-317">
    <w:name w:val="citation-317"/>
    <w:basedOn w:val="DefaultParagraphFont"/>
    <w:rsid w:val="00E81A60"/>
  </w:style>
  <w:style w:type="character" w:customStyle="1" w:styleId="citation-316">
    <w:name w:val="citation-316"/>
    <w:basedOn w:val="DefaultParagraphFont"/>
    <w:rsid w:val="00E81A60"/>
  </w:style>
  <w:style w:type="character" w:customStyle="1" w:styleId="citation-315">
    <w:name w:val="citation-315"/>
    <w:basedOn w:val="DefaultParagraphFont"/>
    <w:rsid w:val="00E81A60"/>
  </w:style>
  <w:style w:type="character" w:customStyle="1" w:styleId="citation-314">
    <w:name w:val="citation-314"/>
    <w:basedOn w:val="DefaultParagraphFont"/>
    <w:rsid w:val="00E81A60"/>
  </w:style>
  <w:style w:type="character" w:customStyle="1" w:styleId="citation-313">
    <w:name w:val="citation-313"/>
    <w:basedOn w:val="DefaultParagraphFont"/>
    <w:rsid w:val="00E81A60"/>
  </w:style>
  <w:style w:type="character" w:customStyle="1" w:styleId="citation-312">
    <w:name w:val="citation-312"/>
    <w:basedOn w:val="DefaultParagraphFont"/>
    <w:rsid w:val="00E81A60"/>
  </w:style>
  <w:style w:type="character" w:customStyle="1" w:styleId="citation-311">
    <w:name w:val="citation-311"/>
    <w:basedOn w:val="DefaultParagraphFont"/>
    <w:rsid w:val="00E81A60"/>
  </w:style>
  <w:style w:type="character" w:styleId="Hyperlink">
    <w:name w:val="Hyperlink"/>
    <w:basedOn w:val="DefaultParagraphFont"/>
    <w:uiPriority w:val="99"/>
    <w:unhideWhenUsed/>
    <w:rsid w:val="00E81A60"/>
    <w:rPr>
      <w:color w:val="0000FF"/>
      <w:u w:val="single"/>
    </w:rPr>
  </w:style>
</w:styles>
</file>

<file path=word/webSettings.xml><?xml version="1.0" encoding="utf-8"?>
<w:webSettings xmlns:r="http://schemas.openxmlformats.org/officeDocument/2006/relationships" xmlns:w="http://schemas.openxmlformats.org/wordprocessingml/2006/main">
  <w:divs>
    <w:div w:id="1990747626">
      <w:bodyDiv w:val="1"/>
      <w:marLeft w:val="0"/>
      <w:marRight w:val="0"/>
      <w:marTop w:val="0"/>
      <w:marBottom w:val="0"/>
      <w:divBdr>
        <w:top w:val="none" w:sz="0" w:space="0" w:color="auto"/>
        <w:left w:val="none" w:sz="0" w:space="0" w:color="auto"/>
        <w:bottom w:val="none" w:sz="0" w:space="0" w:color="auto"/>
        <w:right w:val="none" w:sz="0" w:space="0" w:color="auto"/>
      </w:divBdr>
      <w:divsChild>
        <w:div w:id="1557550467">
          <w:marLeft w:val="0"/>
          <w:marRight w:val="0"/>
          <w:marTop w:val="0"/>
          <w:marBottom w:val="0"/>
          <w:divBdr>
            <w:top w:val="none" w:sz="0" w:space="0" w:color="auto"/>
            <w:left w:val="none" w:sz="0" w:space="0" w:color="auto"/>
            <w:bottom w:val="none" w:sz="0" w:space="0" w:color="auto"/>
            <w:right w:val="none" w:sz="0" w:space="0" w:color="auto"/>
          </w:divBdr>
          <w:divsChild>
            <w:div w:id="42140061">
              <w:marLeft w:val="0"/>
              <w:marRight w:val="0"/>
              <w:marTop w:val="0"/>
              <w:marBottom w:val="0"/>
              <w:divBdr>
                <w:top w:val="none" w:sz="0" w:space="0" w:color="auto"/>
                <w:left w:val="none" w:sz="0" w:space="0" w:color="auto"/>
                <w:bottom w:val="none" w:sz="0" w:space="0" w:color="auto"/>
                <w:right w:val="none" w:sz="0" w:space="0" w:color="auto"/>
              </w:divBdr>
              <w:divsChild>
                <w:div w:id="126033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018695">
          <w:marLeft w:val="0"/>
          <w:marRight w:val="0"/>
          <w:marTop w:val="0"/>
          <w:marBottom w:val="0"/>
          <w:divBdr>
            <w:top w:val="none" w:sz="0" w:space="0" w:color="auto"/>
            <w:left w:val="none" w:sz="0" w:space="0" w:color="auto"/>
            <w:bottom w:val="none" w:sz="0" w:space="0" w:color="auto"/>
            <w:right w:val="none" w:sz="0" w:space="0" w:color="auto"/>
          </w:divBdr>
          <w:divsChild>
            <w:div w:id="894705658">
              <w:marLeft w:val="0"/>
              <w:marRight w:val="0"/>
              <w:marTop w:val="0"/>
              <w:marBottom w:val="0"/>
              <w:divBdr>
                <w:top w:val="none" w:sz="0" w:space="0" w:color="auto"/>
                <w:left w:val="none" w:sz="0" w:space="0" w:color="auto"/>
                <w:bottom w:val="none" w:sz="0" w:space="0" w:color="auto"/>
                <w:right w:val="none" w:sz="0" w:space="0" w:color="auto"/>
              </w:divBdr>
              <w:divsChild>
                <w:div w:id="41544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orameye.com/" TargetMode="External"/><Relationship Id="rId13" Type="http://schemas.openxmlformats.org/officeDocument/2006/relationships/hyperlink" Target="https://orameye.com/live-cctv-monitoring/" TargetMode="External"/><Relationship Id="rId18" Type="http://schemas.openxmlformats.org/officeDocument/2006/relationships/hyperlink" Target="https://orameye.com/live-cctv-monitoring/" TargetMode="External"/><Relationship Id="rId26" Type="http://schemas.openxmlformats.org/officeDocument/2006/relationships/hyperlink" Target="https://orameye.com/" TargetMode="External"/><Relationship Id="rId3" Type="http://schemas.openxmlformats.org/officeDocument/2006/relationships/settings" Target="settings.xml"/><Relationship Id="rId21" Type="http://schemas.openxmlformats.org/officeDocument/2006/relationships/hyperlink" Target="https://orameye.com" TargetMode="External"/><Relationship Id="rId7" Type="http://schemas.openxmlformats.org/officeDocument/2006/relationships/hyperlink" Target="https://orameye.com/" TargetMode="External"/><Relationship Id="rId12" Type="http://schemas.openxmlformats.org/officeDocument/2006/relationships/hyperlink" Target="https://orameye.com/" TargetMode="External"/><Relationship Id="rId17" Type="http://schemas.openxmlformats.org/officeDocument/2006/relationships/hyperlink" Target="https://orameye.com/" TargetMode="External"/><Relationship Id="rId25" Type="http://schemas.openxmlformats.org/officeDocument/2006/relationships/hyperlink" Target="https://orameye.com/" TargetMode="External"/><Relationship Id="rId2" Type="http://schemas.openxmlformats.org/officeDocument/2006/relationships/styles" Target="styles.xml"/><Relationship Id="rId16" Type="http://schemas.openxmlformats.org/officeDocument/2006/relationships/hyperlink" Target="https://orameye.com/" TargetMode="External"/><Relationship Id="rId20" Type="http://schemas.openxmlformats.org/officeDocument/2006/relationships/hyperlink" Target="https://orameye.com/"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orameye.com/" TargetMode="External"/><Relationship Id="rId11" Type="http://schemas.openxmlformats.org/officeDocument/2006/relationships/hyperlink" Target="https://orameye.com" TargetMode="External"/><Relationship Id="rId24" Type="http://schemas.openxmlformats.org/officeDocument/2006/relationships/hyperlink" Target="https://orameye.com/live-cctv-monitoring/" TargetMode="External"/><Relationship Id="rId5" Type="http://schemas.openxmlformats.org/officeDocument/2006/relationships/hyperlink" Target="https://orameye.com/" TargetMode="External"/><Relationship Id="rId15" Type="http://schemas.openxmlformats.org/officeDocument/2006/relationships/hyperlink" Target="https://orameye.com/" TargetMode="External"/><Relationship Id="rId23" Type="http://schemas.openxmlformats.org/officeDocument/2006/relationships/hyperlink" Target="https://orameye.com/" TargetMode="External"/><Relationship Id="rId28" Type="http://schemas.openxmlformats.org/officeDocument/2006/relationships/fontTable" Target="fontTable.xml"/><Relationship Id="rId10" Type="http://schemas.openxmlformats.org/officeDocument/2006/relationships/hyperlink" Target="https://orameye.com/" TargetMode="External"/><Relationship Id="rId19" Type="http://schemas.openxmlformats.org/officeDocument/2006/relationships/hyperlink" Target="https://orameye.com/cctv-installation/'" TargetMode="External"/><Relationship Id="rId4" Type="http://schemas.openxmlformats.org/officeDocument/2006/relationships/webSettings" Target="webSettings.xml"/><Relationship Id="rId9" Type="http://schemas.openxmlformats.org/officeDocument/2006/relationships/hyperlink" Target="https://orameye.com/live-cctv-monitoring/" TargetMode="External"/><Relationship Id="rId14" Type="http://schemas.openxmlformats.org/officeDocument/2006/relationships/hyperlink" Target="https://orameye.com/" TargetMode="External"/><Relationship Id="rId22" Type="http://schemas.openxmlformats.org/officeDocument/2006/relationships/hyperlink" Target="https://orameye.com/live-cctv-monitoring/" TargetMode="External"/><Relationship Id="rId27" Type="http://schemas.openxmlformats.org/officeDocument/2006/relationships/hyperlink" Target="https://oramey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3</Pages>
  <Words>1110</Words>
  <Characters>6328</Characters>
  <Application>Microsoft Office Word</Application>
  <DocSecurity>0</DocSecurity>
  <Lines>52</Lines>
  <Paragraphs>14</Paragraphs>
  <ScaleCrop>false</ScaleCrop>
  <Company/>
  <LinksUpToDate>false</LinksUpToDate>
  <CharactersWithSpaces>7424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Mana</dc:creator>
  <cp:lastModifiedBy>Mana</cp:lastModifiedBy>
  <cp:revision>5</cp:revision>
  <dcterms:created xsi:type="dcterms:W3CDTF">2026-10-13T09:52:00Z</dcterms:created>
  <dcterms:modified xsi:type="dcterms:W3CDTF">2026-10-23T07:04:00Z</dcterms:modified>
</cp:coreProperties>
</file>