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9BB0F" w14:textId="0F6A27D6" w:rsidR="0056443F" w:rsidRDefault="0056443F" w:rsidP="0056443F">
      <w:pPr>
        <w:ind w:firstLine="430"/>
      </w:pPr>
      <w:r w:rsidRPr="0056443F">
        <w:rPr>
          <w:rFonts w:hint="eastAsia"/>
        </w:rPr>
        <w:t>在法国，越来越多的恐怖袭击发生在</w:t>
      </w:r>
      <w:r w:rsidRPr="0056443F">
        <w:rPr>
          <w:rFonts w:hint="eastAsia"/>
        </w:rPr>
        <w:t>[1]</w:t>
      </w:r>
      <w:r w:rsidRPr="0056443F">
        <w:rPr>
          <w:rFonts w:hint="eastAsia"/>
        </w:rPr>
        <w:t>，这就要求对许多热门目的地的</w:t>
      </w:r>
      <w:r w:rsidRPr="0056443F">
        <w:rPr>
          <w:rFonts w:hint="eastAsia"/>
          <w:color w:val="FF0000"/>
        </w:rPr>
        <w:t>紧急疏散计划</w:t>
      </w:r>
      <w:r w:rsidRPr="0056443F">
        <w:rPr>
          <w:rFonts w:hint="eastAsia"/>
        </w:rPr>
        <w:t>进行审查。你的</w:t>
      </w:r>
      <w:r w:rsidRPr="0056443F">
        <w:rPr>
          <w:rFonts w:hint="eastAsia"/>
        </w:rPr>
        <w:t>ICM</w:t>
      </w:r>
      <w:r w:rsidRPr="0056443F">
        <w:rPr>
          <w:rFonts w:hint="eastAsia"/>
        </w:rPr>
        <w:t>团队正在帮助设计法国巴黎卢浮宫的疏散计划。总的来说，疏散的目标是让所有的住户尽快、安全地离开大楼。在接到疏散通知后，</w:t>
      </w:r>
      <w:r w:rsidRPr="003D3776">
        <w:rPr>
          <w:rFonts w:hint="eastAsia"/>
          <w:highlight w:val="yellow"/>
        </w:rPr>
        <w:t>每个人都要从一个最佳的出口出来，以便尽快清空大楼</w:t>
      </w:r>
      <w:r w:rsidRPr="0056443F">
        <w:rPr>
          <w:rFonts w:hint="eastAsia"/>
        </w:rPr>
        <w:t>。</w:t>
      </w:r>
    </w:p>
    <w:p w14:paraId="1EDAD8B5" w14:textId="77777777" w:rsidR="0002756E" w:rsidRDefault="0056443F" w:rsidP="0056443F">
      <w:pPr>
        <w:ind w:firstLine="430"/>
      </w:pPr>
      <w:r w:rsidRPr="0056443F">
        <w:rPr>
          <w:rFonts w:hint="eastAsia"/>
        </w:rPr>
        <w:t>卢浮宫是世界上最大、参观人数最多的艺术博物馆之一，</w:t>
      </w:r>
      <w:r w:rsidRPr="0056443F">
        <w:rPr>
          <w:rFonts w:hint="eastAsia"/>
        </w:rPr>
        <w:t>2017</w:t>
      </w:r>
      <w:r w:rsidRPr="0056443F">
        <w:rPr>
          <w:rFonts w:hint="eastAsia"/>
        </w:rPr>
        <w:t>年接待游客</w:t>
      </w:r>
      <w:r w:rsidRPr="0056443F">
        <w:rPr>
          <w:rFonts w:hint="eastAsia"/>
        </w:rPr>
        <w:t>810</w:t>
      </w:r>
      <w:r w:rsidRPr="0056443F">
        <w:rPr>
          <w:rFonts w:hint="eastAsia"/>
        </w:rPr>
        <w:t>万人次</w:t>
      </w:r>
    </w:p>
    <w:p w14:paraId="5A46CD43" w14:textId="77777777" w:rsidR="0002756E" w:rsidRDefault="0002756E" w:rsidP="0056443F">
      <w:pPr>
        <w:ind w:firstLine="430"/>
      </w:pPr>
    </w:p>
    <w:p w14:paraId="28054E7A" w14:textId="4CB86D52" w:rsidR="0002756E" w:rsidRDefault="0056443F" w:rsidP="0056443F">
      <w:pPr>
        <w:ind w:firstLine="430"/>
      </w:pPr>
      <w:r w:rsidRPr="005F5668">
        <w:rPr>
          <w:rFonts w:hint="eastAsia"/>
          <w:color w:val="FF0000"/>
        </w:rPr>
        <w:t>博物馆内的客人数量一年四季都在变化</w:t>
      </w:r>
      <w:r w:rsidRPr="0056443F">
        <w:rPr>
          <w:rFonts w:hint="eastAsia"/>
        </w:rPr>
        <w:t>，这为博物馆内的日常活动提供了挑战。</w:t>
      </w:r>
    </w:p>
    <w:p w14:paraId="72D05802" w14:textId="77777777" w:rsidR="0002756E" w:rsidRDefault="0002756E" w:rsidP="0056443F">
      <w:pPr>
        <w:ind w:firstLine="430"/>
      </w:pPr>
    </w:p>
    <w:p w14:paraId="0613D936" w14:textId="77777777" w:rsidR="0002756E" w:rsidRDefault="0056443F" w:rsidP="0056443F">
      <w:pPr>
        <w:ind w:firstLine="430"/>
      </w:pPr>
      <w:r w:rsidRPr="005F5668">
        <w:rPr>
          <w:rFonts w:hint="eastAsia"/>
          <w:color w:val="FF0000"/>
        </w:rPr>
        <w:t>游客的多样性</w:t>
      </w:r>
      <w:r w:rsidRPr="0056443F">
        <w:rPr>
          <w:rFonts w:hint="eastAsia"/>
        </w:rPr>
        <w:t>——说不同的语言，团体旅游，以及残疾游客——使得紧急情况下的疏散更加具有挑战性。</w:t>
      </w:r>
    </w:p>
    <w:p w14:paraId="5A2EBA0A" w14:textId="77777777" w:rsidR="0002756E" w:rsidRDefault="0002756E" w:rsidP="0056443F">
      <w:pPr>
        <w:ind w:firstLine="430"/>
      </w:pPr>
    </w:p>
    <w:p w14:paraId="3335D4F2" w14:textId="42809707" w:rsidR="0056443F" w:rsidRDefault="0056443F" w:rsidP="0056443F">
      <w:pPr>
        <w:ind w:firstLine="430"/>
      </w:pPr>
      <w:r w:rsidRPr="0056443F">
        <w:rPr>
          <w:rFonts w:hint="eastAsia"/>
        </w:rPr>
        <w:t>卢浮宫有五层，其中两层在</w:t>
      </w:r>
      <w:bookmarkStart w:id="0" w:name="_GoBack"/>
      <w:bookmarkEnd w:id="0"/>
      <w:r w:rsidRPr="0056443F">
        <w:rPr>
          <w:rFonts w:hint="eastAsia"/>
        </w:rPr>
        <w:t>地下。</w:t>
      </w:r>
    </w:p>
    <w:p w14:paraId="24793389" w14:textId="77777777" w:rsidR="0002756E" w:rsidRDefault="0056443F" w:rsidP="0056443F">
      <w:pPr>
        <w:ind w:firstLine="430"/>
      </w:pPr>
      <w:r w:rsidRPr="0056443F">
        <w:rPr>
          <w:rFonts w:hint="eastAsia"/>
        </w:rPr>
        <w:t>图</w:t>
      </w:r>
      <w:r w:rsidRPr="0056443F">
        <w:rPr>
          <w:rFonts w:hint="eastAsia"/>
        </w:rPr>
        <w:t>1:</w:t>
      </w:r>
      <w:r w:rsidRPr="0056443F">
        <w:rPr>
          <w:rFonts w:hint="eastAsia"/>
        </w:rPr>
        <w:t>卢浮宫</w:t>
      </w:r>
      <w:r w:rsidRPr="0056443F">
        <w:rPr>
          <w:rFonts w:hint="eastAsia"/>
        </w:rPr>
        <w:t>[3]</w:t>
      </w:r>
      <w:r w:rsidRPr="0056443F">
        <w:rPr>
          <w:rFonts w:hint="eastAsia"/>
        </w:rPr>
        <w:t>平面图</w:t>
      </w:r>
    </w:p>
    <w:p w14:paraId="13FC2B8C" w14:textId="77777777" w:rsidR="0002756E" w:rsidRDefault="0002756E" w:rsidP="0056443F">
      <w:pPr>
        <w:ind w:firstLine="430"/>
      </w:pPr>
    </w:p>
    <w:p w14:paraId="6402C733" w14:textId="58BADEA4" w:rsidR="0056443F" w:rsidRDefault="0056443F" w:rsidP="0056443F">
      <w:pPr>
        <w:ind w:firstLine="430"/>
      </w:pPr>
      <w:r w:rsidRPr="0056443F">
        <w:rPr>
          <w:rFonts w:hint="eastAsia"/>
        </w:rPr>
        <w:t>展览面积约</w:t>
      </w:r>
      <w:r w:rsidRPr="0056443F">
        <w:rPr>
          <w:rFonts w:hint="eastAsia"/>
        </w:rPr>
        <w:t>72,735</w:t>
      </w:r>
      <w:r w:rsidRPr="0056443F">
        <w:rPr>
          <w:rFonts w:hint="eastAsia"/>
        </w:rPr>
        <w:t>平方米，共</w:t>
      </w:r>
      <w:r w:rsidRPr="0056443F">
        <w:rPr>
          <w:rFonts w:hint="eastAsia"/>
        </w:rPr>
        <w:t>38</w:t>
      </w:r>
      <w:r w:rsidRPr="0056443F">
        <w:rPr>
          <w:rFonts w:hint="eastAsia"/>
        </w:rPr>
        <w:t>万件，展翅长</w:t>
      </w:r>
      <w:r w:rsidRPr="0056443F">
        <w:rPr>
          <w:rFonts w:hint="eastAsia"/>
        </w:rPr>
        <w:t>480</w:t>
      </w:r>
      <w:r w:rsidRPr="0056443F">
        <w:rPr>
          <w:rFonts w:hint="eastAsia"/>
        </w:rPr>
        <w:t>米，共</w:t>
      </w:r>
      <w:r w:rsidRPr="0056443F">
        <w:rPr>
          <w:rFonts w:hint="eastAsia"/>
        </w:rPr>
        <w:t>5</w:t>
      </w:r>
      <w:r w:rsidRPr="0056443F">
        <w:rPr>
          <w:rFonts w:hint="eastAsia"/>
        </w:rPr>
        <w:t>个城市街区。</w:t>
      </w:r>
    </w:p>
    <w:p w14:paraId="0A1498E8" w14:textId="77777777" w:rsidR="0056443F" w:rsidRDefault="0056443F" w:rsidP="0056443F">
      <w:pPr>
        <w:ind w:firstLine="430"/>
      </w:pPr>
      <w:r w:rsidRPr="003D3776">
        <w:rPr>
          <w:rFonts w:hint="eastAsia"/>
          <w:highlight w:val="yellow"/>
        </w:rPr>
        <w:t>金字塔入口</w:t>
      </w:r>
      <w:r w:rsidRPr="0056443F">
        <w:rPr>
          <w:rFonts w:hint="eastAsia"/>
        </w:rPr>
        <w:t>是博物馆最主要也是最常用的</w:t>
      </w:r>
      <w:r w:rsidRPr="005F5668">
        <w:rPr>
          <w:rFonts w:hint="eastAsia"/>
          <w:color w:val="FF0000"/>
        </w:rPr>
        <w:t>公共入口</w:t>
      </w:r>
      <w:r w:rsidRPr="0056443F">
        <w:rPr>
          <w:rFonts w:hint="eastAsia"/>
        </w:rPr>
        <w:t>。然而，还有另外三个入口通常是为拥有博物馆会员资格的团体和个人预留的</w:t>
      </w:r>
      <w:r w:rsidRPr="0056443F">
        <w:rPr>
          <w:rFonts w:hint="eastAsia"/>
        </w:rPr>
        <w:t>:</w:t>
      </w:r>
      <w:r w:rsidRPr="003D3776">
        <w:rPr>
          <w:rFonts w:hint="eastAsia"/>
          <w:highlight w:val="yellow"/>
        </w:rPr>
        <w:t>黎塞留通道入口、卢浮宫卡鲁塞尔入口和狮子门入口</w:t>
      </w:r>
      <w:r w:rsidRPr="0056443F">
        <w:rPr>
          <w:rFonts w:hint="eastAsia"/>
        </w:rPr>
        <w:t>。</w:t>
      </w:r>
    </w:p>
    <w:p w14:paraId="2EC34B15" w14:textId="77777777" w:rsidR="00AC5EF1" w:rsidRDefault="0056443F" w:rsidP="0056443F">
      <w:pPr>
        <w:ind w:firstLine="430"/>
      </w:pPr>
      <w:r w:rsidRPr="0056443F">
        <w:rPr>
          <w:rFonts w:hint="eastAsia"/>
        </w:rPr>
        <w:t>卢浮宫有一个在线应用程序叫</w:t>
      </w:r>
      <w:r w:rsidRPr="00AC5EF1">
        <w:rPr>
          <w:rFonts w:hint="eastAsia"/>
          <w:color w:val="FF0000"/>
        </w:rPr>
        <w:t>“富足”，它可以实时更新每个入口的预计等待时间，以帮助人们更方便地进入博物馆</w:t>
      </w:r>
      <w:r w:rsidRPr="0056443F">
        <w:rPr>
          <w:rFonts w:hint="eastAsia"/>
        </w:rPr>
        <w:t>。你的团队可能会考虑如何使用科技，包括像“富裕”这样的应用程序，或者其他应用程序来帮助你制定疏散计划。</w:t>
      </w:r>
    </w:p>
    <w:p w14:paraId="1004D9AA" w14:textId="19E02B59" w:rsidR="0056443F" w:rsidRDefault="0056443F" w:rsidP="0056443F">
      <w:pPr>
        <w:ind w:firstLine="430"/>
        <w:rPr>
          <w:color w:val="FF0000"/>
        </w:rPr>
      </w:pPr>
      <w:r w:rsidRPr="0056443F">
        <w:rPr>
          <w:rFonts w:hint="eastAsia"/>
        </w:rPr>
        <w:t>只有应急人员和博物馆工作人员才知道可用出口的实际总数</w:t>
      </w:r>
      <w:r w:rsidRPr="0056443F">
        <w:rPr>
          <w:rFonts w:hint="eastAsia"/>
        </w:rPr>
        <w:t>(</w:t>
      </w:r>
      <w:r w:rsidRPr="00AC5EF1">
        <w:rPr>
          <w:rFonts w:hint="eastAsia"/>
          <w:u w:val="single"/>
        </w:rPr>
        <w:t>服务门、员工入口、</w:t>
      </w:r>
      <w:r w:rsidRPr="00AC5EF1">
        <w:rPr>
          <w:rFonts w:hint="eastAsia"/>
          <w:u w:val="single"/>
        </w:rPr>
        <w:t>VIP</w:t>
      </w:r>
      <w:r w:rsidRPr="00AC5EF1">
        <w:rPr>
          <w:rFonts w:hint="eastAsia"/>
          <w:u w:val="single"/>
        </w:rPr>
        <w:t>入口、紧急出口、君主建造的旧秘密入口等</w:t>
      </w:r>
      <w:r w:rsidRPr="00AC5EF1">
        <w:rPr>
          <w:rFonts w:hint="eastAsia"/>
          <w:u w:val="single"/>
        </w:rPr>
        <w:t>)</w:t>
      </w:r>
      <w:r w:rsidRPr="0056443F">
        <w:rPr>
          <w:rFonts w:hint="eastAsia"/>
        </w:rPr>
        <w:t>。虽然公众对这些出口点的认识可以为疏散计划提供额外的力量，但使用这些出口会同时引起安全问题，因为与四个主要入口的安全水平相比，这些出口的安全姿势较低或有限。因此，在创建模型时，</w:t>
      </w:r>
      <w:r w:rsidRPr="00AC5EF1">
        <w:rPr>
          <w:rFonts w:hint="eastAsia"/>
          <w:color w:val="FF0000"/>
        </w:rPr>
        <w:t>您的团队应该仔细考虑何时以及如何利用任何额外的出口。</w:t>
      </w:r>
    </w:p>
    <w:p w14:paraId="47EBB40C" w14:textId="77777777" w:rsidR="005F5668" w:rsidRDefault="005F5668" w:rsidP="0056443F">
      <w:pPr>
        <w:ind w:firstLine="430"/>
      </w:pPr>
    </w:p>
    <w:p w14:paraId="642FF600" w14:textId="77777777" w:rsidR="005F5668" w:rsidRDefault="0056443F" w:rsidP="0056443F">
      <w:pPr>
        <w:ind w:firstLine="430"/>
      </w:pPr>
      <w:r w:rsidRPr="0056443F">
        <w:rPr>
          <w:rFonts w:hint="eastAsia"/>
        </w:rPr>
        <w:t>您的主管希望您的</w:t>
      </w:r>
      <w:r w:rsidRPr="0056443F">
        <w:rPr>
          <w:rFonts w:hint="eastAsia"/>
        </w:rPr>
        <w:t>ICM</w:t>
      </w:r>
      <w:r w:rsidRPr="0056443F">
        <w:rPr>
          <w:rFonts w:hint="eastAsia"/>
        </w:rPr>
        <w:t>团队开发一个紧急疏散模型，该模型允许博物馆领导探索从博物馆疏散游客的一系列选项，同时允许紧急人员尽快进入大楼。重要的是要确定可能限制向出口移动的潜在瓶颈。</w:t>
      </w:r>
    </w:p>
    <w:p w14:paraId="74429A0A" w14:textId="77777777" w:rsidR="005F5668" w:rsidRDefault="005F5668" w:rsidP="0056443F">
      <w:pPr>
        <w:ind w:firstLine="430"/>
      </w:pPr>
    </w:p>
    <w:p w14:paraId="35D1D506" w14:textId="53389621" w:rsidR="005F5668" w:rsidRDefault="0056443F" w:rsidP="00695C0F">
      <w:pPr>
        <w:ind w:firstLine="430"/>
      </w:pPr>
      <w:r w:rsidRPr="0056443F">
        <w:rPr>
          <w:rFonts w:hint="eastAsia"/>
        </w:rPr>
        <w:t>博物馆应急计划人员对一种可</w:t>
      </w:r>
      <w:r w:rsidRPr="005F5668">
        <w:rPr>
          <w:rFonts w:hint="eastAsia"/>
          <w:color w:val="FF0000"/>
        </w:rPr>
        <w:t>适应的模型</w:t>
      </w:r>
      <w:r w:rsidRPr="0056443F">
        <w:rPr>
          <w:rFonts w:hint="eastAsia"/>
        </w:rPr>
        <w:t>特别感兴趣，这种模型可以被</w:t>
      </w:r>
      <w:r w:rsidRPr="005F5668">
        <w:rPr>
          <w:rFonts w:hint="eastAsia"/>
          <w:color w:val="FF0000"/>
        </w:rPr>
        <w:t>设计为解决一系列广泛的考虑和各种类型的潜在威胁</w:t>
      </w:r>
      <w:r w:rsidRPr="0056443F">
        <w:rPr>
          <w:rFonts w:hint="eastAsia"/>
        </w:rPr>
        <w:t>。每一种威胁都有可能改变或移除在单一</w:t>
      </w:r>
      <w:r w:rsidR="005F5668" w:rsidRPr="0056443F">
        <w:rPr>
          <w:rFonts w:hint="eastAsia"/>
        </w:rPr>
        <w:t>安全</w:t>
      </w:r>
      <w:r w:rsidRPr="0056443F">
        <w:rPr>
          <w:rFonts w:hint="eastAsia"/>
        </w:rPr>
        <w:t>优化路线中可能至关重要的可能路线的部分。开发完成后，</w:t>
      </w:r>
      <w:proofErr w:type="gramStart"/>
      <w:r w:rsidRPr="0056443F">
        <w:rPr>
          <w:rFonts w:hint="eastAsia"/>
        </w:rPr>
        <w:t>验证您</w:t>
      </w:r>
      <w:proofErr w:type="gramEnd"/>
      <w:r w:rsidRPr="0056443F">
        <w:rPr>
          <w:rFonts w:hint="eastAsia"/>
        </w:rPr>
        <w:t>的模型，并讨论卢浮宫将如何实现它。</w:t>
      </w:r>
    </w:p>
    <w:p w14:paraId="0F7F5AA6" w14:textId="77777777" w:rsidR="005F5668" w:rsidRDefault="005F5668" w:rsidP="0056443F">
      <w:pPr>
        <w:ind w:firstLine="430"/>
      </w:pPr>
    </w:p>
    <w:p w14:paraId="36B2BA47" w14:textId="23C54914" w:rsidR="0056443F" w:rsidRDefault="0056443F" w:rsidP="0056443F">
      <w:pPr>
        <w:ind w:firstLine="430"/>
      </w:pPr>
      <w:r w:rsidRPr="0056443F">
        <w:rPr>
          <w:rFonts w:hint="eastAsia"/>
        </w:rPr>
        <w:t>根据你的工作成果，为卢浮宫的应急管理提出政策和程序建议。包括任何适用的</w:t>
      </w:r>
      <w:r w:rsidRPr="005F5668">
        <w:rPr>
          <w:rFonts w:hint="eastAsia"/>
          <w:color w:val="FF0000"/>
        </w:rPr>
        <w:t>人群管理</w:t>
      </w:r>
      <w:r w:rsidRPr="0056443F">
        <w:rPr>
          <w:rFonts w:hint="eastAsia"/>
        </w:rPr>
        <w:t>和</w:t>
      </w:r>
      <w:r w:rsidRPr="005F5668">
        <w:rPr>
          <w:rFonts w:hint="eastAsia"/>
          <w:color w:val="FF0000"/>
        </w:rPr>
        <w:t>控制程序</w:t>
      </w:r>
      <w:r w:rsidRPr="0056443F">
        <w:rPr>
          <w:rFonts w:hint="eastAsia"/>
        </w:rPr>
        <w:t>，你的团队认为是必要的游客的安全。</w:t>
      </w:r>
    </w:p>
    <w:p w14:paraId="629155A3" w14:textId="77777777" w:rsidR="005F5668" w:rsidRDefault="005F5668" w:rsidP="0056443F">
      <w:pPr>
        <w:ind w:firstLine="430"/>
      </w:pPr>
    </w:p>
    <w:p w14:paraId="16F378CA" w14:textId="77777777" w:rsidR="0056443F" w:rsidRDefault="0056443F" w:rsidP="0056443F">
      <w:pPr>
        <w:ind w:firstLine="430"/>
      </w:pPr>
      <w:r w:rsidRPr="0056443F">
        <w:rPr>
          <w:rFonts w:hint="eastAsia"/>
        </w:rPr>
        <w:t>此外，讨论如何针对</w:t>
      </w:r>
      <w:r w:rsidRPr="005F5668">
        <w:rPr>
          <w:rFonts w:hint="eastAsia"/>
          <w:color w:val="FF0000"/>
        </w:rPr>
        <w:t>其他大型、拥挤的结构调整和实现您的模型</w:t>
      </w:r>
      <w:r w:rsidRPr="0056443F">
        <w:rPr>
          <w:rFonts w:hint="eastAsia"/>
        </w:rPr>
        <w:t>。</w:t>
      </w:r>
    </w:p>
    <w:p w14:paraId="2AB97E4D" w14:textId="77777777" w:rsidR="0056443F" w:rsidRDefault="0056443F" w:rsidP="0056443F">
      <w:pPr>
        <w:ind w:firstLine="430"/>
      </w:pPr>
    </w:p>
    <w:p w14:paraId="1B276E5E" w14:textId="3DDEBC39" w:rsidR="000B27CF" w:rsidRDefault="0056443F" w:rsidP="0056443F">
      <w:pPr>
        <w:ind w:firstLine="430"/>
      </w:pPr>
      <w:r w:rsidRPr="0056443F">
        <w:rPr>
          <w:rFonts w:hint="eastAsia"/>
        </w:rPr>
        <w:t>你的意见书应包括</w:t>
      </w:r>
      <w:r w:rsidRPr="0056443F">
        <w:t>:</w:t>
      </w:r>
      <w:r w:rsidRPr="0056443F">
        <w:t> One-page Summary Sheet,</w:t>
      </w:r>
      <w:r w:rsidRPr="0056443F">
        <w:t xml:space="preserve"> Your </w:t>
      </w:r>
      <w:r w:rsidRPr="0056443F">
        <w:rPr>
          <w:rFonts w:hint="eastAsia"/>
        </w:rPr>
        <w:t>解决</w:t>
      </w:r>
      <w:r w:rsidRPr="0056443F">
        <w:t xml:space="preserve"> </w:t>
      </w:r>
      <w:r w:rsidRPr="0056443F">
        <w:rPr>
          <w:rFonts w:hint="eastAsia"/>
        </w:rPr>
        <w:t>最多</w:t>
      </w:r>
      <w:r w:rsidRPr="0056443F">
        <w:t xml:space="preserve"> </w:t>
      </w:r>
      <w:r w:rsidRPr="0056443F">
        <w:rPr>
          <w:rFonts w:hint="eastAsia"/>
        </w:rPr>
        <w:t>不</w:t>
      </w:r>
      <w:r w:rsidRPr="0056443F">
        <w:t xml:space="preserve"> </w:t>
      </w:r>
      <w:r w:rsidRPr="0056443F">
        <w:rPr>
          <w:rFonts w:hint="eastAsia"/>
        </w:rPr>
        <w:t>超过</w:t>
      </w:r>
      <w:r w:rsidRPr="0056443F">
        <w:t xml:space="preserve"> 20 pages, summary. 21 </w:t>
      </w:r>
      <w:r w:rsidRPr="0056443F">
        <w:rPr>
          <w:rFonts w:hint="eastAsia"/>
        </w:rPr>
        <w:t>页</w:t>
      </w:r>
      <w:r w:rsidRPr="0056443F">
        <w:t></w:t>
      </w:r>
      <w:r w:rsidRPr="0056443F">
        <w:rPr>
          <w:rFonts w:hint="eastAsia"/>
        </w:rPr>
        <w:t>法官预计与文内引用完整的引用列表</w:t>
      </w:r>
      <w:r w:rsidRPr="0056443F">
        <w:t>,</w:t>
      </w:r>
      <w:r w:rsidRPr="0056443F">
        <w:rPr>
          <w:rFonts w:hint="eastAsia"/>
        </w:rPr>
        <w:t>但可能不会考虑附件的判断过程。</w:t>
      </w:r>
      <w:r w:rsidRPr="0056443F">
        <w:t></w:t>
      </w:r>
      <w:r w:rsidRPr="0056443F">
        <w:rPr>
          <w:rFonts w:hint="eastAsia"/>
        </w:rPr>
        <w:t>注意</w:t>
      </w:r>
      <w:r w:rsidRPr="0056443F">
        <w:t>:</w:t>
      </w:r>
      <w:r w:rsidRPr="0056443F">
        <w:rPr>
          <w:rFonts w:hint="eastAsia"/>
        </w:rPr>
        <w:t>参考列表和任何附件不计入了长达</w:t>
      </w:r>
      <w:r w:rsidRPr="0056443F">
        <w:t>21</w:t>
      </w:r>
      <w:r w:rsidRPr="0056443F">
        <w:rPr>
          <w:rFonts w:hint="eastAsia"/>
        </w:rPr>
        <w:t>页的拘留限制和完成后应该出现的解决方案。</w:t>
      </w:r>
    </w:p>
    <w:p w14:paraId="3DC07AFE" w14:textId="77777777" w:rsidR="00E84773" w:rsidRDefault="00E84773" w:rsidP="00E84773">
      <w:pPr>
        <w:ind w:firstLine="430"/>
      </w:pPr>
      <w:r>
        <w:rPr>
          <w:rFonts w:hint="eastAsia"/>
        </w:rPr>
        <w:lastRenderedPageBreak/>
        <w:t>瓶颈——移动速度明显减慢甚至停止的地方。</w:t>
      </w:r>
    </w:p>
    <w:p w14:paraId="24E7BA5D" w14:textId="14AE3175" w:rsidR="00E84773" w:rsidRDefault="00E84773" w:rsidP="00E84773">
      <w:pPr>
        <w:ind w:firstLine="430"/>
      </w:pPr>
      <w:r>
        <w:rPr>
          <w:rFonts w:hint="eastAsia"/>
        </w:rPr>
        <w:t>急救人员——在紧急情况下提供帮助的人，如警卫、消防队员、医护人员、救护人员、医生和警察</w:t>
      </w:r>
    </w:p>
    <w:p w14:paraId="0E283C9D" w14:textId="38AA10C7" w:rsidR="008F0C8C" w:rsidRDefault="008F0C8C" w:rsidP="008F0C8C"/>
    <w:p w14:paraId="6F526F8B" w14:textId="488E0BC0" w:rsidR="008F0C8C" w:rsidRDefault="008F0C8C" w:rsidP="008F0C8C"/>
    <w:p w14:paraId="0C65A017" w14:textId="31BB55F1" w:rsidR="008F0C8C" w:rsidRDefault="008F0C8C" w:rsidP="008F0C8C"/>
    <w:p w14:paraId="7ADCD23E" w14:textId="6DE2C75B" w:rsidR="008F0C8C" w:rsidRDefault="008F0C8C" w:rsidP="008F0C8C">
      <w:r>
        <w:rPr>
          <w:rFonts w:hint="eastAsia"/>
        </w:rPr>
        <w:t>不适用于洪水</w:t>
      </w:r>
      <w:r w:rsidR="00A509A5">
        <w:rPr>
          <w:rFonts w:hint="eastAsia"/>
        </w:rPr>
        <w:t>情况下，藏品的撤离</w:t>
      </w:r>
    </w:p>
    <w:p w14:paraId="3006D4F0" w14:textId="77777777" w:rsidR="00A509A5" w:rsidRDefault="00A509A5" w:rsidP="008F0C8C"/>
    <w:p w14:paraId="4A3668AD" w14:textId="1A8D5AE2" w:rsidR="008F0C8C" w:rsidRDefault="008F0C8C" w:rsidP="008F0C8C">
      <w:r>
        <w:rPr>
          <w:rFonts w:hint="eastAsia"/>
        </w:rPr>
        <w:t>我们的任务：</w:t>
      </w:r>
    </w:p>
    <w:p w14:paraId="3BE4502A" w14:textId="35A564FF" w:rsidR="008F0C8C" w:rsidRDefault="00A509A5" w:rsidP="008F0C8C">
      <w:pPr>
        <w:pStyle w:val="a7"/>
        <w:numPr>
          <w:ilvl w:val="0"/>
          <w:numId w:val="1"/>
        </w:numPr>
        <w:ind w:firstLineChars="0"/>
      </w:pPr>
      <w:r>
        <w:rPr>
          <w:rFonts w:hint="eastAsia"/>
        </w:rPr>
        <w:t>建立数学模型，找出平均撤离时间最小的情况下，最优撤离路线</w:t>
      </w:r>
    </w:p>
    <w:p w14:paraId="5934FAE2" w14:textId="1B0CEB3B" w:rsidR="00A509A5" w:rsidRDefault="00A509A5" w:rsidP="00A509A5">
      <w:pPr>
        <w:pStyle w:val="a7"/>
        <w:ind w:left="420" w:firstLineChars="0" w:firstLine="0"/>
      </w:pPr>
      <w:r>
        <w:rPr>
          <w:rFonts w:hint="eastAsia"/>
        </w:rPr>
        <w:t>1</w:t>
      </w:r>
      <w:r>
        <w:t>.</w:t>
      </w:r>
      <w:r>
        <w:rPr>
          <w:rFonts w:hint="eastAsia"/>
        </w:rPr>
        <w:t>客流量变化，不同语言乘客，老弱残的影响</w:t>
      </w:r>
    </w:p>
    <w:p w14:paraId="17D25957" w14:textId="4AE8936C" w:rsidR="00A509A5" w:rsidRDefault="00A509A5" w:rsidP="00A509A5">
      <w:pPr>
        <w:pStyle w:val="a7"/>
        <w:ind w:left="420" w:firstLineChars="0" w:firstLine="0"/>
      </w:pPr>
      <w:r>
        <w:rPr>
          <w:rFonts w:hint="eastAsia"/>
        </w:rPr>
        <w:t>2</w:t>
      </w:r>
      <w:r>
        <w:t>.</w:t>
      </w:r>
      <w:r>
        <w:rPr>
          <w:rFonts w:hint="eastAsia"/>
        </w:rPr>
        <w:t>使用“</w:t>
      </w:r>
      <w:r>
        <w:rPr>
          <w:rFonts w:hint="eastAsia"/>
        </w:rPr>
        <w:t>affluen</w:t>
      </w:r>
      <w:r>
        <w:t>ce</w:t>
      </w:r>
      <w:r>
        <w:rPr>
          <w:rFonts w:hint="eastAsia"/>
        </w:rPr>
        <w:t>”应用程序，增开额外出口</w:t>
      </w:r>
    </w:p>
    <w:p w14:paraId="576C7E75" w14:textId="3492B90A" w:rsidR="00A509A5" w:rsidRDefault="00A509A5" w:rsidP="00A509A5">
      <w:pPr>
        <w:pStyle w:val="a7"/>
        <w:numPr>
          <w:ilvl w:val="0"/>
          <w:numId w:val="1"/>
        </w:numPr>
        <w:ind w:firstLineChars="0"/>
      </w:pPr>
      <w:r>
        <w:rPr>
          <w:rFonts w:hint="eastAsia"/>
        </w:rPr>
        <w:t>卢浮宫撤离时，瓶颈分析；撤离时，意外情况（阻塞关键道路）分析</w:t>
      </w:r>
    </w:p>
    <w:p w14:paraId="2D87F558" w14:textId="0863E8C1" w:rsidR="00A509A5" w:rsidRDefault="00A509A5" w:rsidP="00A509A5">
      <w:pPr>
        <w:pStyle w:val="a7"/>
        <w:numPr>
          <w:ilvl w:val="0"/>
          <w:numId w:val="1"/>
        </w:numPr>
        <w:ind w:firstLineChars="0"/>
      </w:pPr>
      <w:r>
        <w:rPr>
          <w:rFonts w:hint="eastAsia"/>
        </w:rPr>
        <w:t>建立数学模型，控制应急人员进入大楼，解决瓶颈，处理意外情况</w:t>
      </w:r>
    </w:p>
    <w:p w14:paraId="2FE5E453" w14:textId="0C6DE1EB" w:rsidR="00A509A5" w:rsidRDefault="00A509A5" w:rsidP="00A509A5">
      <w:pPr>
        <w:pStyle w:val="a7"/>
        <w:numPr>
          <w:ilvl w:val="0"/>
          <w:numId w:val="1"/>
        </w:numPr>
        <w:ind w:firstLineChars="0"/>
      </w:pPr>
      <w:r>
        <w:rPr>
          <w:rFonts w:hint="eastAsia"/>
        </w:rPr>
        <w:t>得出模型结果，将模型运用入卢浮宫</w:t>
      </w:r>
      <w:r w:rsidR="00E545BE">
        <w:rPr>
          <w:rFonts w:hint="eastAsia"/>
        </w:rPr>
        <w:t>（具体配置）</w:t>
      </w:r>
      <w:r>
        <w:rPr>
          <w:rFonts w:hint="eastAsia"/>
        </w:rPr>
        <w:t>，分析结果</w:t>
      </w:r>
    </w:p>
    <w:p w14:paraId="6E809EDA" w14:textId="19B31CAC" w:rsidR="00E545BE" w:rsidRDefault="00E545BE" w:rsidP="00A509A5">
      <w:pPr>
        <w:pStyle w:val="a7"/>
        <w:numPr>
          <w:ilvl w:val="0"/>
          <w:numId w:val="1"/>
        </w:numPr>
        <w:ind w:firstLineChars="0"/>
      </w:pPr>
      <w:r>
        <w:rPr>
          <w:rFonts w:hint="eastAsia"/>
        </w:rPr>
        <w:t>灵敏性分析</w:t>
      </w:r>
    </w:p>
    <w:p w14:paraId="075FA1EB" w14:textId="5D260C46" w:rsidR="00E545BE" w:rsidRDefault="00E545BE" w:rsidP="00A509A5">
      <w:pPr>
        <w:pStyle w:val="a7"/>
        <w:numPr>
          <w:ilvl w:val="0"/>
          <w:numId w:val="1"/>
        </w:numPr>
        <w:ind w:firstLineChars="0"/>
      </w:pPr>
      <w:r>
        <w:rPr>
          <w:rFonts w:hint="eastAsia"/>
        </w:rPr>
        <w:t>其他建筑风格——调整模型</w:t>
      </w:r>
    </w:p>
    <w:p w14:paraId="17B1C554" w14:textId="0B78EEB4" w:rsidR="00E545BE" w:rsidRDefault="00E545BE" w:rsidP="00A509A5">
      <w:pPr>
        <w:pStyle w:val="a7"/>
        <w:numPr>
          <w:ilvl w:val="0"/>
          <w:numId w:val="1"/>
        </w:numPr>
        <w:ind w:firstLineChars="0"/>
      </w:pPr>
      <w:r>
        <w:rPr>
          <w:rFonts w:hint="eastAsia"/>
        </w:rPr>
        <w:t>建议</w:t>
      </w:r>
    </w:p>
    <w:p w14:paraId="396A24D1" w14:textId="5B377F35" w:rsidR="00E545BE" w:rsidRDefault="00E545BE" w:rsidP="00E545BE">
      <w:pPr>
        <w:pStyle w:val="a7"/>
        <w:ind w:left="420" w:firstLineChars="0" w:firstLine="0"/>
      </w:pPr>
      <w:r>
        <w:rPr>
          <w:rFonts w:hint="eastAsia"/>
        </w:rPr>
        <w:t>人群管理</w:t>
      </w:r>
    </w:p>
    <w:p w14:paraId="7B17F788" w14:textId="08F653F2" w:rsidR="00E545BE" w:rsidRDefault="00E545BE" w:rsidP="00E545BE">
      <w:pPr>
        <w:pStyle w:val="a7"/>
        <w:ind w:left="420" w:firstLineChars="0" w:firstLine="0"/>
      </w:pPr>
      <w:r>
        <w:rPr>
          <w:rFonts w:hint="eastAsia"/>
        </w:rPr>
        <w:t>过程控制</w:t>
      </w:r>
    </w:p>
    <w:p w14:paraId="1BAD855D" w14:textId="63292BF3" w:rsidR="00E545BE" w:rsidRDefault="00E545BE" w:rsidP="00E545BE"/>
    <w:p w14:paraId="3D87E8D0" w14:textId="21FB3DBE" w:rsidR="00E545BE" w:rsidRDefault="00E545BE" w:rsidP="00E545BE"/>
    <w:p w14:paraId="3E7C751F" w14:textId="47A5EA99" w:rsidR="00E545BE" w:rsidRDefault="00E545BE" w:rsidP="00E545BE"/>
    <w:p w14:paraId="4325BC3C" w14:textId="77777777" w:rsidR="00E545BE" w:rsidRPr="00E84773" w:rsidRDefault="00E545BE" w:rsidP="00E545BE"/>
    <w:sectPr w:rsidR="00E545BE" w:rsidRPr="00E847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508A1" w14:textId="77777777" w:rsidR="003D0F4E" w:rsidRDefault="003D0F4E" w:rsidP="0002756E">
      <w:r>
        <w:separator/>
      </w:r>
    </w:p>
  </w:endnote>
  <w:endnote w:type="continuationSeparator" w:id="0">
    <w:p w14:paraId="2CCA23DF" w14:textId="77777777" w:rsidR="003D0F4E" w:rsidRDefault="003D0F4E" w:rsidP="0002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901D4" w14:textId="77777777" w:rsidR="003D0F4E" w:rsidRDefault="003D0F4E" w:rsidP="0002756E">
      <w:r>
        <w:separator/>
      </w:r>
    </w:p>
  </w:footnote>
  <w:footnote w:type="continuationSeparator" w:id="0">
    <w:p w14:paraId="3D42E1CE" w14:textId="77777777" w:rsidR="003D0F4E" w:rsidRDefault="003D0F4E" w:rsidP="00027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30F93"/>
    <w:multiLevelType w:val="hybridMultilevel"/>
    <w:tmpl w:val="F0767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715E"/>
    <w:rsid w:val="0002756E"/>
    <w:rsid w:val="000B27CF"/>
    <w:rsid w:val="00117C7B"/>
    <w:rsid w:val="003D0F4E"/>
    <w:rsid w:val="003D3776"/>
    <w:rsid w:val="00417C58"/>
    <w:rsid w:val="0056443F"/>
    <w:rsid w:val="005D3858"/>
    <w:rsid w:val="005F5668"/>
    <w:rsid w:val="00695C0F"/>
    <w:rsid w:val="008F0C8C"/>
    <w:rsid w:val="00A509A5"/>
    <w:rsid w:val="00AC5EF1"/>
    <w:rsid w:val="00C1715E"/>
    <w:rsid w:val="00DA41F9"/>
    <w:rsid w:val="00E545BE"/>
    <w:rsid w:val="00E84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70200"/>
  <w15:chartTrackingRefBased/>
  <w15:docId w15:val="{669EAF08-BB00-4D6E-8837-BD15E110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75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756E"/>
    <w:rPr>
      <w:sz w:val="18"/>
      <w:szCs w:val="18"/>
    </w:rPr>
  </w:style>
  <w:style w:type="paragraph" w:styleId="a5">
    <w:name w:val="footer"/>
    <w:basedOn w:val="a"/>
    <w:link w:val="a6"/>
    <w:uiPriority w:val="99"/>
    <w:unhideWhenUsed/>
    <w:rsid w:val="0002756E"/>
    <w:pPr>
      <w:tabs>
        <w:tab w:val="center" w:pos="4153"/>
        <w:tab w:val="right" w:pos="8306"/>
      </w:tabs>
      <w:snapToGrid w:val="0"/>
      <w:jc w:val="left"/>
    </w:pPr>
    <w:rPr>
      <w:sz w:val="18"/>
      <w:szCs w:val="18"/>
    </w:rPr>
  </w:style>
  <w:style w:type="character" w:customStyle="1" w:styleId="a6">
    <w:name w:val="页脚 字符"/>
    <w:basedOn w:val="a0"/>
    <w:link w:val="a5"/>
    <w:uiPriority w:val="99"/>
    <w:rsid w:val="0002756E"/>
    <w:rPr>
      <w:sz w:val="18"/>
      <w:szCs w:val="18"/>
    </w:rPr>
  </w:style>
  <w:style w:type="paragraph" w:styleId="a7">
    <w:name w:val="List Paragraph"/>
    <w:basedOn w:val="a"/>
    <w:uiPriority w:val="34"/>
    <w:qFormat/>
    <w:rsid w:val="008F0C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38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hui</dc:creator>
  <cp:keywords/>
  <dc:description/>
  <cp:lastModifiedBy>chen hui</cp:lastModifiedBy>
  <cp:revision>1</cp:revision>
  <dcterms:created xsi:type="dcterms:W3CDTF">2019-01-24T23:22:00Z</dcterms:created>
  <dcterms:modified xsi:type="dcterms:W3CDTF">2019-01-28T00:05:00Z</dcterms:modified>
</cp:coreProperties>
</file>