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a0540dbcd5e4e58871809566bda5b00a95aaa81"/>
    <w:p>
      <w:pPr>
        <w:pStyle w:val="Heading1"/>
      </w:pPr>
      <w:r>
        <w:t xml:space="preserve">Side Project Disclosure: Elektrokombinacija</w:t>
      </w:r>
    </w:p>
    <w:p>
      <w:pPr>
        <w:pStyle w:val="BlockText"/>
      </w:pPr>
      <w:r>
        <w:rPr>
          <w:b/>
          <w:bCs/>
        </w:rPr>
        <w:t xml:space="preserve">Purpose</w:t>
      </w:r>
      <w:r>
        <w:t xml:space="preserve">: Transparency about a personal side project</w:t>
      </w:r>
      <w:r>
        <w:t xml:space="preserve"> </w:t>
      </w:r>
      <w:r>
        <w:rPr>
          <w:b/>
          <w:bCs/>
        </w:rPr>
        <w:t xml:space="preserve">From</w:t>
      </w:r>
      <w:r>
        <w:t xml:space="preserve">: [Your Name]</w:t>
      </w:r>
      <w:r>
        <w:t xml:space="preserve"> </w:t>
      </w:r>
      <w:r>
        <w:rPr>
          <w:b/>
          <w:bCs/>
        </w:rPr>
        <w:t xml:space="preserve">Date</w:t>
      </w:r>
      <w:r>
        <w:t xml:space="preserve">: January 2026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I’m working on a side project - modular EV charging system. I wanted you to be aware of it because I prefer to be transparent. The project is unrelated to NCR Voyix, developed in my personal time on personal equipment.</w:t>
      </w:r>
    </w:p>
    <w:p>
      <w:r>
        <w:pict>
          <v:rect style="width:0;height:1.5pt" o:hralign="center" o:hrstd="t" o:hr="t"/>
        </w:pict>
      </w:r>
    </w:p>
    <w:bookmarkEnd w:id="9"/>
    <w:bookmarkStart w:id="10" w:name="what-is-ek3"/>
    <w:p>
      <w:pPr>
        <w:pStyle w:val="Heading2"/>
      </w:pPr>
      <w:r>
        <w:t xml:space="preserve">What is EK3</w:t>
      </w:r>
    </w:p>
    <w:p>
      <w:pPr>
        <w:pStyle w:val="FirstParagraph"/>
      </w:pPr>
      <w:r>
        <w:t xml:space="preserve">A 3.3 kW power electronics module designed to be combined in arbitrary quantities for any power level (3 kW to 3 MW). The key thing is distributed coordination - no central controller.</w:t>
      </w:r>
    </w:p>
    <w:p>
      <w:r>
        <w:pict>
          <v:rect style="width:0;height:1.5pt" o:hralign="center" o:hrstd="t" o:hr="t"/>
        </w:pict>
      </w:r>
    </w:p>
    <w:bookmarkEnd w:id="10"/>
    <w:bookmarkStart w:id="15" w:name="hardware-architecture"/>
    <w:p>
      <w:pPr>
        <w:pStyle w:val="Heading2"/>
      </w:pPr>
      <w:r>
        <w:t xml:space="preserve">Hardware Architecture</w:t>
      </w:r>
    </w:p>
    <w:bookmarkStart w:id="11" w:name="ek3-module-specifications"/>
    <w:p>
      <w:pPr>
        <w:pStyle w:val="Heading3"/>
      </w:pPr>
      <w:r>
        <w:t xml:space="preserve">EK3 Module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Rated Power</w:t>
            </w:r>
          </w:p>
        </w:tc>
        <w:tc>
          <w:tcPr/>
          <w:p>
            <w:pPr>
              <w:pStyle w:val="Compact"/>
            </w:pPr>
            <w:r>
              <w:t xml:space="preserve">3.3 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Voltage</w:t>
            </w:r>
          </w:p>
        </w:tc>
        <w:tc>
          <w:tcPr/>
          <w:p>
            <w:pPr>
              <w:pStyle w:val="Compact"/>
            </w:pPr>
            <w:r>
              <w:t xml:space="preserve">200-920 VDC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3-phase 400VAC or DC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Topology</w:t>
            </w:r>
          </w:p>
        </w:tc>
        <w:tc>
          <w:tcPr/>
          <w:p>
            <w:pPr>
              <w:pStyle w:val="Compact"/>
            </w:pPr>
            <w:r>
              <w:t xml:space="preserve">LLC resonant (half-bridge)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Switching Frequency</w:t>
            </w:r>
          </w:p>
        </w:tc>
        <w:tc>
          <w:tcPr/>
          <w:p>
            <w:pPr>
              <w:pStyle w:val="Compact"/>
            </w:pPr>
            <w:r>
              <w:t xml:space="preserve">100-500 kHz (variable)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MOSFETs</w:t>
            </w:r>
          </w:p>
        </w:tc>
        <w:tc>
          <w:tcPr/>
          <w:p>
            <w:pPr>
              <w:pStyle w:val="Compact"/>
            </w:pPr>
            <w:r>
              <w:t xml:space="preserve">Wolfspeed C3M0021120K (1200V SiC)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Rectification</w:t>
            </w:r>
          </w:p>
        </w:tc>
        <w:tc>
          <w:tcPr/>
          <w:p>
            <w:pPr>
              <w:pStyle w:val="Compact"/>
            </w:pPr>
            <w:r>
              <w:t xml:space="preserve">Synchronous (SiC MOSFETs)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STM32G474RET6 (Cortex-M4F, 170 MHz)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CAN-FD @ 5 Mbps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Dimensions</w:t>
            </w:r>
          </w:p>
        </w:tc>
        <w:tc>
          <w:tcPr/>
          <w:p>
            <w:pPr>
              <w:pStyle w:val="Compact"/>
            </w:pPr>
            <w:r>
              <w:t xml:space="preserve">200 × 320 × 44 mm (1U half-width)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Target</w:t>
            </w:r>
          </w:p>
        </w:tc>
        <w:tc>
          <w:tcPr/>
          <w:p>
            <w:pPr>
              <w:pStyle w:val="Compact"/>
            </w:pPr>
            <w:r>
              <w:t xml:space="preserve">&lt; 3.5 kg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 Target</w:t>
            </w:r>
          </w:p>
        </w:tc>
        <w:tc>
          <w:tcPr/>
          <w:p>
            <w:pPr>
              <w:pStyle w:val="Compact"/>
            </w:pPr>
            <w:r>
              <w:t xml:space="preserve">&gt; 95% peak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Cooling</w:t>
            </w:r>
          </w:p>
        </w:tc>
        <w:tc>
          <w:tcPr/>
          <w:p>
            <w:pPr>
              <w:pStyle w:val="Compact"/>
            </w:pPr>
            <w:r>
              <w:t xml:space="preserve">Forced air (shared plenum)</w:t>
            </w:r>
          </w:p>
        </w:tc>
      </w:tr>
    </w:tbl>
    <w:bookmarkEnd w:id="11"/>
    <w:bookmarkStart w:id="12" w:name="why-llc-topology"/>
    <w:p>
      <w:pPr>
        <w:pStyle w:val="Heading3"/>
      </w:pPr>
      <w:r>
        <w:t xml:space="preserve">Why LLC Topology</w:t>
      </w:r>
    </w:p>
    <w:p>
      <w:pPr>
        <w:pStyle w:val="SourceCode"/>
      </w:pPr>
      <w:r>
        <w:rPr>
          <w:rStyle w:val="VerbatimChar"/>
        </w:rPr>
        <w:t xml:space="preserve">       Lr        Cr</w:t>
      </w:r>
      <w:r>
        <w:br/>
      </w:r>
      <w:r>
        <w:rPr>
          <w:rStyle w:val="VerbatimChar"/>
        </w:rPr>
        <w:t xml:space="preserve">    ┌──────┐  ┌──────┐</w:t>
      </w:r>
      <w:r>
        <w:br/>
      </w:r>
      <w:r>
        <w:rPr>
          <w:rStyle w:val="VerbatimChar"/>
        </w:rPr>
        <w:t xml:space="preserve">────┤ resonant inductor ├──┤ resonant cap ├────┐</w:t>
      </w:r>
      <w:r>
        <w:br/>
      </w:r>
      <w:r>
        <w:rPr>
          <w:rStyle w:val="VerbatimChar"/>
        </w:rPr>
        <w:t xml:space="preserve">    └──────┘  └──────┘                        │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│            Transformer                  │</w:t>
      </w:r>
      <w:r>
        <w:br/>
      </w:r>
      <w:r>
        <w:rPr>
          <w:rStyle w:val="VerbatimChar"/>
        </w:rPr>
        <w:t xml:space="preserve">    │  ┌─────┐      n:1       ┌─────┐        │</w:t>
      </w:r>
      <w:r>
        <w:br/>
      </w:r>
      <w:r>
        <w:rPr>
          <w:rStyle w:val="VerbatimChar"/>
        </w:rPr>
        <w:t xml:space="preserve">    ├──┤     ├────────────────┤     ├────────┤</w:t>
      </w:r>
      <w:r>
        <w:br/>
      </w:r>
      <w:r>
        <w:rPr>
          <w:rStyle w:val="VerbatimChar"/>
        </w:rPr>
        <w:t xml:space="preserve">    │  │     │                │     │        │</w:t>
      </w:r>
      <w:r>
        <w:br/>
      </w:r>
      <w:r>
        <w:rPr>
          <w:rStyle w:val="VerbatimChar"/>
        </w:rPr>
        <w:t xml:space="preserve">    │  └─────┘                └─────┘        │</w:t>
      </w:r>
      <w:r>
        <w:br/>
      </w:r>
      <w:r>
        <w:rPr>
          <w:rStyle w:val="VerbatimChar"/>
        </w:rPr>
        <w:t xml:space="preserve">    │     Lm (magnetizing)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01"/>
        </w:numPr>
      </w:pPr>
      <w:r>
        <w:t xml:space="preserve">ZVS (Zero Voltage Switching) across entire load range</w:t>
      </w:r>
    </w:p>
    <w:p>
      <w:pPr>
        <w:pStyle w:val="Compact"/>
        <w:numPr>
          <w:ilvl w:val="0"/>
          <w:numId w:val="1001"/>
        </w:numPr>
      </w:pPr>
      <w:r>
        <w:t xml:space="preserve">No reverse recovery losses on primary side</w:t>
      </w:r>
    </w:p>
    <w:p>
      <w:pPr>
        <w:pStyle w:val="Compact"/>
        <w:numPr>
          <w:ilvl w:val="0"/>
          <w:numId w:val="1001"/>
        </w:numPr>
      </w:pPr>
      <w:r>
        <w:t xml:space="preserve">Magnetizing inductance participates in resonance</w:t>
      </w:r>
    </w:p>
    <w:p>
      <w:pPr>
        <w:pStyle w:val="Compact"/>
        <w:numPr>
          <w:ilvl w:val="0"/>
          <w:numId w:val="1001"/>
        </w:numPr>
      </w:pPr>
      <w:r>
        <w:t xml:space="preserve">Frequency modulation instead of PWM duty cycle</w:t>
      </w:r>
    </w:p>
    <w:p>
      <w:pPr>
        <w:pStyle w:val="Compact"/>
        <w:numPr>
          <w:ilvl w:val="0"/>
          <w:numId w:val="1001"/>
        </w:numPr>
      </w:pPr>
      <w:r>
        <w:t xml:space="preserve">Lower EMI than hard-switched topologies</w:t>
      </w:r>
    </w:p>
    <w:bookmarkEnd w:id="12"/>
    <w:bookmarkStart w:id="13" w:name="power-stage-block-diagram"/>
    <w:p>
      <w:pPr>
        <w:pStyle w:val="Heading3"/>
      </w:pPr>
      <w:r>
        <w:t xml:space="preserve">Power Stage Block Diagram</w:t>
      </w:r>
    </w:p>
    <w:p>
      <w:pPr>
        <w:pStyle w:val="SourceCode"/>
      </w:pPr>
      <w:r>
        <w:rPr>
          <w:rStyle w:val="VerbatimChar"/>
        </w:rPr>
        <w:t xml:space="preserve">AC Input        PFC Stage       DC Link         LLC Stage        Output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┌─────────┐     ┌─────┐      ┌──────────┐</w:t>
      </w:r>
      <w:r>
        <w:br/>
      </w:r>
      <w:r>
        <w:rPr>
          <w:rStyle w:val="VerbatimChar"/>
        </w:rPr>
        <w:t xml:space="preserve">3φ 400V ──────► │ Vienna  │────►│ 800V│─────►│ LLC HB   │──────► 200-920V</w:t>
      </w:r>
      <w:r>
        <w:br/>
      </w:r>
      <w:r>
        <w:rPr>
          <w:rStyle w:val="VerbatimChar"/>
        </w:rPr>
        <w:t xml:space="preserve">   AC           │ Rectifier│     │ Bus │      │ Resonant │        DC Out</w:t>
      </w:r>
      <w:r>
        <w:br/>
      </w:r>
      <w:r>
        <w:rPr>
          <w:rStyle w:val="VerbatimChar"/>
        </w:rPr>
        <w:t xml:space="preserve">                └─────────┘     └─────┘      └──────────┘</w:t>
      </w:r>
      <w:r>
        <w:br/>
      </w:r>
      <w:r>
        <w:rPr>
          <w:rStyle w:val="VerbatimChar"/>
        </w:rPr>
        <w:t xml:space="preserve">                     │                            │</w:t>
      </w:r>
      <w:r>
        <w:br/>
      </w:r>
      <w:r>
        <w:rPr>
          <w:rStyle w:val="VerbatimChar"/>
        </w:rPr>
        <w:t xml:space="preserve">                     │         ┌──────────┐       │</w:t>
      </w:r>
      <w:r>
        <w:br/>
      </w:r>
      <w:r>
        <w:rPr>
          <w:rStyle w:val="VerbatimChar"/>
        </w:rPr>
        <w:t xml:space="preserve">                     └────────►│ STM32G474│◄──────┘</w:t>
      </w:r>
      <w:r>
        <w:br/>
      </w:r>
      <w:r>
        <w:rPr>
          <w:rStyle w:val="VerbatimChar"/>
        </w:rPr>
        <w:t xml:space="preserve">                               │          │</w:t>
      </w:r>
      <w:r>
        <w:br/>
      </w:r>
      <w:r>
        <w:rPr>
          <w:rStyle w:val="VerbatimChar"/>
        </w:rPr>
        <w:t xml:space="preserve">                               │ HRTIM    │◄────── CAN-FD Bus</w:t>
      </w:r>
      <w:r>
        <w:br/>
      </w:r>
      <w:r>
        <w:rPr>
          <w:rStyle w:val="VerbatimChar"/>
        </w:rPr>
        <w:t xml:space="preserve">                               │ ADC      │</w:t>
      </w:r>
      <w:r>
        <w:br/>
      </w:r>
      <w:r>
        <w:rPr>
          <w:rStyle w:val="VerbatimChar"/>
        </w:rPr>
        <w:t xml:space="preserve">                               │ FDCAN    │</w:t>
      </w:r>
      <w:r>
        <w:br/>
      </w:r>
      <w:r>
        <w:rPr>
          <w:rStyle w:val="VerbatimChar"/>
        </w:rPr>
        <w:t xml:space="preserve">                               └──────────┘</w:t>
      </w:r>
    </w:p>
    <w:bookmarkEnd w:id="13"/>
    <w:bookmarkStart w:id="14" w:name="stm32g474-peripheral-usage"/>
    <w:p>
      <w:pPr>
        <w:pStyle w:val="Heading3"/>
      </w:pPr>
      <w:r>
        <w:t xml:space="preserve">STM32G474 Peripheral Usage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Peripheral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HRTIM</w:t>
            </w:r>
          </w:p>
        </w:tc>
        <w:tc>
          <w:tcPr/>
          <w:p>
            <w:pPr>
              <w:pStyle w:val="Compact"/>
            </w:pPr>
            <w:r>
              <w:t xml:space="preserve">PWM generation, 184 ps resolution, dead-time, ADC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ADC1/2</w:t>
            </w:r>
          </w:p>
        </w:tc>
        <w:tc>
          <w:tcPr/>
          <w:p>
            <w:pPr>
              <w:pStyle w:val="Compact"/>
            </w:pPr>
            <w:r>
              <w:t xml:space="preserve">Current sensing (dual simultaneous)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ADC3</w:t>
            </w:r>
          </w:p>
        </w:tc>
        <w:tc>
          <w:tcPr/>
          <w:p>
            <w:pPr>
              <w:pStyle w:val="Compact"/>
            </w:pPr>
            <w:r>
              <w:t xml:space="preserve">Voltage sensing, temperature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FDCAN1</w:t>
            </w:r>
          </w:p>
        </w:tc>
        <w:tc>
          <w:tcPr/>
          <w:p>
            <w:pPr>
              <w:pStyle w:val="Compact"/>
            </w:pPr>
            <w:r>
              <w:t xml:space="preserve">Inter-module communication (5 Mbps)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FDCAN2</w:t>
            </w:r>
          </w:p>
        </w:tc>
        <w:tc>
          <w:tcPr/>
          <w:p>
            <w:pPr>
              <w:pStyle w:val="Compact"/>
            </w:pPr>
            <w:r>
              <w:t xml:space="preserve">External interface (vehicle, BMS)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CORDIC</w:t>
            </w:r>
          </w:p>
        </w:tc>
        <w:tc>
          <w:tcPr/>
          <w:p>
            <w:pPr>
              <w:pStyle w:val="Compact"/>
            </w:pPr>
            <w:r>
              <w:t xml:space="preserve">Sin/cos for PLL (hardware accelerator)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FMAC</w:t>
            </w:r>
          </w:p>
        </w:tc>
        <w:tc>
          <w:tcPr/>
          <w:p>
            <w:pPr>
              <w:pStyle w:val="Compact"/>
            </w:pPr>
            <w:r>
              <w:t xml:space="preserve">FIR/IIR filtering (hardware accelerator)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DAC</w:t>
            </w:r>
          </w:p>
        </w:tc>
        <w:tc>
          <w:tcPr/>
          <w:p>
            <w:pPr>
              <w:pStyle w:val="Compact"/>
            </w:pPr>
            <w:r>
              <w:t xml:space="preserve">Analog 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</w:t>
            </w:r>
          </w:p>
        </w:tc>
        <w:tc>
          <w:tcPr/>
          <w:p>
            <w:pPr>
              <w:pStyle w:val="Compact"/>
            </w:pPr>
            <w:r>
              <w:t xml:space="preserve">Overcurrent protection (hardware, &lt; 100ns)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TIM1</w:t>
            </w:r>
          </w:p>
        </w:tc>
        <w:tc>
          <w:tcPr/>
          <w:p>
            <w:pPr>
              <w:pStyle w:val="Compact"/>
            </w:pPr>
            <w:r>
              <w:t xml:space="preserve">Backup PWM / fault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Debug / diagnostics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5" w:name="firmware-architecture"/>
    <w:p>
      <w:pPr>
        <w:pStyle w:val="Heading2"/>
      </w:pPr>
      <w:r>
        <w:t xml:space="preserve">Firmware Architecture</w:t>
      </w:r>
    </w:p>
    <w:bookmarkStart w:id="16" w:name="layer-structure"/>
    <w:p>
      <w:pPr>
        <w:pStyle w:val="Heading3"/>
      </w:pPr>
      <w:r>
        <w:t xml:space="preserve">Layer Structure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APPLICATION LAYER                        │</w:t>
      </w:r>
      <w:r>
        <w:br/>
      </w:r>
      <w:r>
        <w:rPr>
          <w:rStyle w:val="VerbatimChar"/>
        </w:rPr>
        <w:t xml:space="preserve">│  ┌─────────────┐ ┌─────────────┐ ┌─────────────────────────┐│</w:t>
      </w:r>
      <w:r>
        <w:br/>
      </w:r>
      <w:r>
        <w:rPr>
          <w:rStyle w:val="VerbatimChar"/>
        </w:rPr>
        <w:t xml:space="preserve">│  │ Charging    │ │ V2G Mode    │ │ Diagnostics             ││</w:t>
      </w:r>
      <w:r>
        <w:br/>
      </w:r>
      <w:r>
        <w:rPr>
          <w:rStyle w:val="VerbatimChar"/>
        </w:rPr>
        <w:t xml:space="preserve">│  │ State Machine│ │ Control     │ │ &amp; Reporting             ││</w:t>
      </w:r>
      <w:r>
        <w:br/>
      </w:r>
      <w:r>
        <w:rPr>
          <w:rStyle w:val="VerbatimChar"/>
        </w:rPr>
        <w:t xml:space="preserve">│  └─────────────┘ └─────────────┘ └─────────────────────────┘│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COORDINATION LAYER (ROJ)                 │</w:t>
      </w:r>
      <w:r>
        <w:br/>
      </w:r>
      <w:r>
        <w:rPr>
          <w:rStyle w:val="VerbatimChar"/>
        </w:rPr>
        <w:t xml:space="preserve">│  ┌─────────────┐ ┌─────────────┐ ┌─────────────────────────┐│</w:t>
      </w:r>
      <w:r>
        <w:br/>
      </w:r>
      <w:r>
        <w:rPr>
          <w:rStyle w:val="VerbatimChar"/>
        </w:rPr>
        <w:t xml:space="preserve">│  │ Neighbor    │ │ Consensus   │ │ Load                    ││</w:t>
      </w:r>
      <w:r>
        <w:br/>
      </w:r>
      <w:r>
        <w:rPr>
          <w:rStyle w:val="VerbatimChar"/>
        </w:rPr>
        <w:t xml:space="preserve">│  │ Discovery   │ │ (Raft-like) │ │ Balancing               ││</w:t>
      </w:r>
      <w:r>
        <w:br/>
      </w:r>
      <w:r>
        <w:rPr>
          <w:rStyle w:val="VerbatimChar"/>
        </w:rPr>
        <w:t xml:space="preserve">│  └─────────────┘ └─────────────┘ └─────────────────────────┘│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CONTROL LAYER                            │</w:t>
      </w:r>
      <w:r>
        <w:br/>
      </w:r>
      <w:r>
        <w:rPr>
          <w:rStyle w:val="VerbatimChar"/>
        </w:rPr>
        <w:t xml:space="preserve">│  ┌─────────────┐ ┌─────────────┐ ┌─────────────────────────┐│</w:t>
      </w:r>
      <w:r>
        <w:br/>
      </w:r>
      <w:r>
        <w:rPr>
          <w:rStyle w:val="VerbatimChar"/>
        </w:rPr>
        <w:t xml:space="preserve">│  │ Voltage     │ │ Current     │ │ PLL                     ││</w:t>
      </w:r>
      <w:r>
        <w:br/>
      </w:r>
      <w:r>
        <w:rPr>
          <w:rStyle w:val="VerbatimChar"/>
        </w:rPr>
        <w:t xml:space="preserve">│  │ Loop        │ │ Loop        │ │ (grid sync)             ││</w:t>
      </w:r>
      <w:r>
        <w:br/>
      </w:r>
      <w:r>
        <w:rPr>
          <w:rStyle w:val="VerbatimChar"/>
        </w:rPr>
        <w:t xml:space="preserve">│  └─────────────┘ └─────────────┘ └─────────────────────────┘│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DRIVER LAYER                             │</w:t>
      </w:r>
      <w:r>
        <w:br/>
      </w:r>
      <w:r>
        <w:rPr>
          <w:rStyle w:val="VerbatimChar"/>
        </w:rPr>
        <w:t xml:space="preserve">│  ┌─────────────┐ ┌─────────────┐ ┌─────────────────────────┐│</w:t>
      </w:r>
      <w:r>
        <w:br/>
      </w:r>
      <w:r>
        <w:rPr>
          <w:rStyle w:val="VerbatimChar"/>
        </w:rPr>
        <w:t xml:space="preserve">│  │ HRTIM       │ │ ADC         │ │ CAN-FD                  ││</w:t>
      </w:r>
      <w:r>
        <w:br/>
      </w:r>
      <w:r>
        <w:rPr>
          <w:rStyle w:val="VerbatimChar"/>
        </w:rPr>
        <w:t xml:space="preserve">│  │ Driver      │ │ Driver      │ │ Driver                  ││</w:t>
      </w:r>
      <w:r>
        <w:br/>
      </w:r>
      <w:r>
        <w:rPr>
          <w:rStyle w:val="VerbatimChar"/>
        </w:rPr>
        <w:t xml:space="preserve">│  └─────────────┘ └─────────────┘ └─────────────────────────┘│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HAL (Hardware Abstraction)               │</w:t>
      </w:r>
      <w:r>
        <w:br/>
      </w:r>
      <w:r>
        <w:rPr>
          <w:rStyle w:val="VerbatimChar"/>
        </w:rPr>
        <w:t xml:space="preserve">│  STM32G474 │ EFR32MG24 │ RP2040 │ Linux/POSIX (test)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6"/>
    <w:bookmarkStart w:id="20" w:name="roj---distributed-coordination-protocol"/>
    <w:p>
      <w:pPr>
        <w:pStyle w:val="Heading3"/>
      </w:pPr>
      <w:r>
        <w:t xml:space="preserve">ROJ - Distributed Coordination Protocol</w:t>
      </w:r>
    </w:p>
    <w:p>
      <w:pPr>
        <w:pStyle w:val="FirstParagraph"/>
      </w:pPr>
      <w:r>
        <w:t xml:space="preserve">“ROJ”</w:t>
      </w:r>
      <w:r>
        <w:t xml:space="preserve"> </w:t>
      </w:r>
      <w:r>
        <w:t xml:space="preserve">= Serbian for</w:t>
      </w:r>
      <w:r>
        <w:t xml:space="preserve"> </w:t>
      </w:r>
      <w:r>
        <w:t xml:space="preserve">“swarm”</w:t>
      </w:r>
      <w:r>
        <w:t xml:space="preserve">. Modules coordinate peer-to-peer without a central master.</w:t>
      </w:r>
    </w:p>
    <w:bookmarkStart w:id="17" w:name="neighbor-discovery"/>
    <w:p>
      <w:pPr>
        <w:pStyle w:val="Heading4"/>
      </w:pPr>
      <w:r>
        <w:t xml:space="preserve">Neighbor Discovery</w:t>
      </w:r>
    </w:p>
    <w:p>
      <w:pPr>
        <w:pStyle w:val="SourceCode"/>
      </w:pPr>
      <w:r>
        <w:rPr>
          <w:rStyle w:val="CommentTok"/>
        </w:rPr>
        <w:t xml:space="preserve">// Each module periodically broadcasts heartbeat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module_id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IDLE, CHARGING, FAULT, etc.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output_voltage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current output (0.1V resolution)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output_current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current output (0.1A resolution)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temperature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hottest point (°C)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soc_estimate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if known from vehicle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uptime_seconds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neighbor_count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how many neighbors I see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heartbeat_msg_t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12 bytes, fits in single CAN-FD frame</w:t>
      </w:r>
      <w:r>
        <w:br/>
      </w:r>
      <w:r>
        <w:br/>
      </w:r>
      <w:r>
        <w:rPr>
          <w:rStyle w:val="CommentTok"/>
        </w:rPr>
        <w:t xml:space="preserve">// Discovery state machine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discovery_state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DISC_LISTENING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waiting for heartbeats</w:t>
      </w:r>
      <w:r>
        <w:br/>
      </w:r>
      <w:r>
        <w:rPr>
          <w:rStyle w:val="NormalTok"/>
        </w:rPr>
        <w:t xml:space="preserve">    DISC_ANNOUNCING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sending own heartbeats</w:t>
      </w:r>
      <w:r>
        <w:br/>
      </w:r>
      <w:r>
        <w:rPr>
          <w:rStyle w:val="NormalTok"/>
        </w:rPr>
        <w:t xml:space="preserve">    DISC_SYNCHRONIZED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stable mesh topology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K-nearest tracking (no need for full mesh in large systems)</w:t>
      </w:r>
      <w:r>
        <w:br/>
      </w:r>
      <w:r>
        <w:rPr>
          <w:rStyle w:val="PreprocessorTok"/>
        </w:rPr>
        <w:t xml:space="preserve">#define MAX_TRACKED_NEIGHBORS </w:t>
      </w:r>
      <w:r>
        <w:rPr>
          <w:rStyle w:val="DecValTok"/>
        </w:rPr>
        <w:t xml:space="preserve">16</w:t>
      </w:r>
    </w:p>
    <w:bookmarkEnd w:id="17"/>
    <w:bookmarkStart w:id="18" w:name="consensus-protocol-raft-inspired"/>
    <w:p>
      <w:pPr>
        <w:pStyle w:val="Heading4"/>
      </w:pPr>
      <w:r>
        <w:t xml:space="preserve">Consensus Protocol (Raft-inspired)</w:t>
      </w:r>
    </w:p>
    <w:p>
      <w:pPr>
        <w:pStyle w:val="FirstParagraph"/>
      </w:pPr>
      <w:r>
        <w:t xml:space="preserve">For coordinating charging sessions, mode changes, fault response: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ROLE_FOLLOWER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ROLE_CANDIDATE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ROLE_LEADER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raft_role_t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current_term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voted_for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module_id or 0xFF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current_leader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module_id or 0xFF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commit_index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last_applied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consensus_state_t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Leader election timeout: 150-300ms (randomized)</w:t>
      </w:r>
      <w:r>
        <w:br/>
      </w:r>
      <w:r>
        <w:rPr>
          <w:rStyle w:val="CommentTok"/>
        </w:rPr>
        <w:t xml:space="preserve">// Heartbeat interval: 50ms</w:t>
      </w:r>
      <w:r>
        <w:br/>
      </w:r>
      <w:r>
        <w:rPr>
          <w:rStyle w:val="CommentTok"/>
        </w:rPr>
        <w:t xml:space="preserve">// One leader per charging session, but any module can take over</w:t>
      </w:r>
    </w:p>
    <w:bookmarkEnd w:id="18"/>
    <w:bookmarkStart w:id="19" w:name="fault-tolerance"/>
    <w:p>
      <w:pPr>
        <w:pStyle w:val="Heading4"/>
      </w:pPr>
      <w:r>
        <w:t xml:space="preserve">Fault Tolerance</w:t>
      </w:r>
    </w:p>
    <w:p>
      <w:pPr>
        <w:pStyle w:val="SourceCode"/>
      </w:pPr>
      <w:r>
        <w:rPr>
          <w:rStyle w:val="CommentTok"/>
        </w:rPr>
        <w:t xml:space="preserve">// When a module detects a fault: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on_module_fault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module_id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fault_code_t fault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Broadcast fault notification</w:t>
      </w:r>
      <w:r>
        <w:br/>
      </w:r>
      <w:r>
        <w:rPr>
          <w:rStyle w:val="NormalTok"/>
        </w:rPr>
        <w:t xml:space="preserve">    broadcast_fault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fault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Remaining modules rebalance load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If it was the leader - new election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consensus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current_leader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start_election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Adjust power sharing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N modules down -&gt; others take over if possible</w:t>
      </w:r>
      <w:r>
        <w:br/>
      </w:r>
      <w:r>
        <w:rPr>
          <w:rStyle w:val="NormalTok"/>
        </w:rPr>
        <w:t xml:space="preserve">    recalculate_power_sharing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Typical reaction time: &lt; 100ms for full mesh reformation</w:t>
      </w:r>
    </w:p>
    <w:bookmarkEnd w:id="19"/>
    <w:bookmarkEnd w:id="20"/>
    <w:bookmarkStart w:id="24" w:name="control-loops"/>
    <w:p>
      <w:pPr>
        <w:pStyle w:val="Heading3"/>
      </w:pPr>
      <w:r>
        <w:t xml:space="preserve">Control Loops</w:t>
      </w:r>
    </w:p>
    <w:bookmarkStart w:id="21" w:name="voltage-control-outer-loop"/>
    <w:p>
      <w:pPr>
        <w:pStyle w:val="Heading4"/>
      </w:pPr>
      <w:r>
        <w:t xml:space="preserve">Voltage Control (Outer Loop)</w:t>
      </w:r>
    </w:p>
    <w:p>
      <w:pPr>
        <w:pStyle w:val="SourceCode"/>
      </w:pPr>
      <w:r>
        <w:rPr>
          <w:rStyle w:val="CommentTok"/>
        </w:rPr>
        <w:t xml:space="preserve">// PI controller, 1 kHz update rate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kp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proportional gain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ki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integral gain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integral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accumulated error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output_min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saturation limits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output_max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pi_controller_t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Droop control for parallel operation</w:t>
      </w:r>
      <w:r>
        <w:br/>
      </w:r>
      <w:r>
        <w:rPr>
          <w:rStyle w:val="CommentTok"/>
        </w:rPr>
        <w:t xml:space="preserve">// V = V_nominal - R_droop * I</w:t>
      </w:r>
      <w:r>
        <w:br/>
      </w:r>
      <w:r>
        <w:rPr>
          <w:rStyle w:val="CommentTok"/>
        </w:rPr>
        <w:t xml:space="preserve">// R_droop typically 2-5% for load sharing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calculate_voltage_reference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i_total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i_local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droop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DROOP_RESISTANCE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i_local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v_nominal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droop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current-control-inner-loop"/>
    <w:p>
      <w:pPr>
        <w:pStyle w:val="Heading4"/>
      </w:pPr>
      <w:r>
        <w:t xml:space="preserve">Current Control (Inner Loop)</w:t>
      </w:r>
    </w:p>
    <w:p>
      <w:pPr>
        <w:pStyle w:val="SourceCode"/>
      </w:pPr>
      <w:r>
        <w:rPr>
          <w:rStyle w:val="CommentTok"/>
        </w:rPr>
        <w:t xml:space="preserve">// Runs at PWM frequency (100+ kHz effective)</w:t>
      </w:r>
      <w:r>
        <w:br/>
      </w:r>
      <w:r>
        <w:rPr>
          <w:rStyle w:val="CommentTok"/>
        </w:rPr>
        <w:t xml:space="preserve">// For LLC: frequency control instead of duty cycle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llc_control_update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read_output_voltage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read_output_current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Outer loop generates current reference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voltage_pi_update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v_setpoint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v_out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Inner loop generates frequency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current_pi_update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i_ref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i_out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Clamp to resonant frequency bounds</w:t>
      </w:r>
      <w:r>
        <w:br/>
      </w:r>
      <w:r>
        <w:rPr>
          <w:rStyle w:val="NormalTok"/>
        </w:rPr>
        <w:t xml:space="preserve">   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F_RES_MIN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F_RES_MAX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HRTIM</w:t>
      </w:r>
      <w:r>
        <w:br/>
      </w:r>
      <w:r>
        <w:rPr>
          <w:rStyle w:val="NormalTok"/>
        </w:rPr>
        <w:t xml:space="preserve">    set_switching_frequency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grid-synchronization-pll-for-v2g"/>
    <w:p>
      <w:pPr>
        <w:pStyle w:val="Heading4"/>
      </w:pPr>
      <w:r>
        <w:t xml:space="preserve">Grid Synchronization PLL (for V2G)</w:t>
      </w:r>
    </w:p>
    <w:p>
      <w:pPr>
        <w:pStyle w:val="SourceCode"/>
      </w:pPr>
      <w:r>
        <w:rPr>
          <w:rStyle w:val="CommentTok"/>
        </w:rPr>
        <w:t xml:space="preserve">// SOGI-PLL (Second Order Generalized Integrator)</w:t>
      </w:r>
      <w:r>
        <w:br/>
      </w:r>
      <w:r>
        <w:rPr>
          <w:rStyle w:val="CommentTok"/>
        </w:rPr>
        <w:t xml:space="preserve">// Uses STM32G474 CORDIC for sin/cos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theta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grid angle estimate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omega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frequency estimate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v_alpha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Clarke transform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v_beta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Park transform (should be 0)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v_q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Park transform (grid amplitude)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pll_state_t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Update rate: 10-20 kHz</w:t>
      </w:r>
      <w:r>
        <w:br/>
      </w:r>
      <w:r>
        <w:rPr>
          <w:rStyle w:val="CommentTok"/>
        </w:rPr>
        <w:t xml:space="preserve">// Lock time: &lt; 100ms typical</w:t>
      </w:r>
      <w:r>
        <w:br/>
      </w:r>
      <w:r>
        <w:rPr>
          <w:rStyle w:val="CommentTok"/>
        </w:rPr>
        <w:t xml:space="preserve">// Frequency tracking: 45-65 Hz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8" w:name="communication-protocol"/>
    <w:p>
      <w:pPr>
        <w:pStyle w:val="Heading2"/>
      </w:pPr>
      <w:r>
        <w:t xml:space="preserve">Communication Protocol</w:t>
      </w:r>
    </w:p>
    <w:bookmarkStart w:id="26" w:name="can-fd-message-ids"/>
    <w:p>
      <w:pPr>
        <w:pStyle w:val="Heading3"/>
      </w:pPr>
      <w:r>
        <w:t xml:space="preserve">CAN-FD Message IDs</w:t>
      </w:r>
    </w:p>
    <w:p>
      <w:pPr>
        <w:pStyle w:val="SourceCode"/>
      </w:pPr>
      <w:r>
        <w:rPr>
          <w:rStyle w:val="CommentTok"/>
        </w:rPr>
        <w:t xml:space="preserve">// ID structure: 11-bit standard</w:t>
      </w:r>
      <w:r>
        <w:br/>
      </w:r>
      <w:r>
        <w:rPr>
          <w:rStyle w:val="CommentTok"/>
        </w:rPr>
        <w:t xml:space="preserve">// [10:8] = message type (0-7)</w:t>
      </w:r>
      <w:r>
        <w:br/>
      </w:r>
      <w:r>
        <w:rPr>
          <w:rStyle w:val="CommentTok"/>
        </w:rPr>
        <w:t xml:space="preserve">// [7:0]  = source module ID</w:t>
      </w:r>
      <w:r>
        <w:br/>
      </w:r>
      <w:r>
        <w:br/>
      </w:r>
      <w:r>
        <w:rPr>
          <w:rStyle w:val="PreprocessorTok"/>
        </w:rPr>
        <w:t xml:space="preserve">#define MSG_HEARTBEAT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0x000-0x0FF</w:t>
      </w:r>
      <w:r>
        <w:br/>
      </w:r>
      <w:r>
        <w:rPr>
          <w:rStyle w:val="PreprocessorTok"/>
        </w:rPr>
        <w:t xml:space="preserve">#define MSG_CONSENSUS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0x100-0x1FF</w:t>
      </w:r>
      <w:r>
        <w:br/>
      </w:r>
      <w:r>
        <w:rPr>
          <w:rStyle w:val="PreprocessorTok"/>
        </w:rPr>
        <w:t xml:space="preserve">#define MSG_POWER_CMD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0x200-0x2FF</w:t>
      </w:r>
      <w:r>
        <w:br/>
      </w:r>
      <w:r>
        <w:rPr>
          <w:rStyle w:val="PreprocessorTok"/>
        </w:rPr>
        <w:t xml:space="preserve">#define MSG_FAULT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0x300-0x3FF</w:t>
      </w:r>
      <w:r>
        <w:br/>
      </w:r>
      <w:r>
        <w:rPr>
          <w:rStyle w:val="PreprocessorTok"/>
        </w:rPr>
        <w:t xml:space="preserve">#define MSG_DIAGNOSTIC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0x400-0x4FF</w:t>
      </w:r>
      <w:r>
        <w:br/>
      </w:r>
      <w:r>
        <w:rPr>
          <w:rStyle w:val="PreprocessorTok"/>
        </w:rPr>
        <w:t xml:space="preserve">#define MSG_VEHICLE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0x500-0x5FF (ISO 15118)</w:t>
      </w:r>
      <w:r>
        <w:br/>
      </w:r>
      <w:r>
        <w:rPr>
          <w:rStyle w:val="PreprocessorTok"/>
        </w:rPr>
        <w:t xml:space="preserve">#define MSG_GRID 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0x600-0x6FF (V2G commands)</w:t>
      </w:r>
      <w:r>
        <w:br/>
      </w:r>
      <w:r>
        <w:rPr>
          <w:rStyle w:val="PreprocessorTok"/>
        </w:rPr>
        <w:t xml:space="preserve">#define MSG_RESERVED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0x700-0x7FF</w:t>
      </w:r>
      <w:r>
        <w:br/>
      </w:r>
      <w:r>
        <w:br/>
      </w:r>
      <w:r>
        <w:rPr>
          <w:rStyle w:val="CommentTok"/>
        </w:rPr>
        <w:t xml:space="preserve">// CAN-FD config: 1 Mbps arbitration, 5 Mbps data</w:t>
      </w:r>
      <w:r>
        <w:br/>
      </w:r>
      <w:r>
        <w:rPr>
          <w:rStyle w:val="CommentTok"/>
        </w:rPr>
        <w:t xml:space="preserve">// Max payload: 64 bytes</w:t>
      </w:r>
    </w:p>
    <w:bookmarkEnd w:id="26"/>
    <w:bookmarkStart w:id="27" w:name="X4509303353141dcf995f1db359022aaef93b0cf"/>
    <w:p>
      <w:pPr>
        <w:pStyle w:val="Heading3"/>
      </w:pPr>
      <w:r>
        <w:t xml:space="preserve">Typical Message Flow (Charging Session Start)</w:t>
      </w:r>
    </w:p>
    <w:p>
      <w:pPr>
        <w:pStyle w:val="SourceCode"/>
      </w:pPr>
      <w:r>
        <w:rPr>
          <w:rStyle w:val="VerbatimChar"/>
        </w:rPr>
        <w:t xml:space="preserve">Vehicle ──────► Any Module: START_SESSION request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Module broadcasts: ELECTION for this session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Consensus: One module becomes session leader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Leader ──► All modules: POWER_ON, target voltage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All modules: Soft-start to target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Leader ──► Vehicle: READY, voltage stable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Vehicle ──► Leader: Current request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Leader ──► All modules: LOAD_SHARE distribution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test-environment"/>
    <w:p>
      <w:pPr>
        <w:pStyle w:val="Heading2"/>
      </w:pPr>
      <w:r>
        <w:t xml:space="preserve">Test Environment</w:t>
      </w:r>
    </w:p>
    <w:bookmarkStart w:id="29" w:name="renode-emulation"/>
    <w:p>
      <w:pPr>
        <w:pStyle w:val="Heading3"/>
      </w:pPr>
      <w:r>
        <w:t xml:space="preserve">Renode Emulation</w:t>
      </w:r>
    </w:p>
    <w:p>
      <w:pPr>
        <w:pStyle w:val="SourceCode"/>
      </w:pPr>
      <w:r>
        <w:rPr>
          <w:rStyle w:val="CommentTok"/>
        </w:rPr>
        <w:t xml:space="preserve"># Runs 7 STM32G474 instances with virtual CAN bus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ek-kor2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Each module is a full emulation including:</w:t>
      </w:r>
      <w:r>
        <w:br/>
      </w:r>
      <w:r>
        <w:rPr>
          <w:rStyle w:val="CommentTok"/>
        </w:rPr>
        <w:t xml:space="preserve"># - Cortex-M4F core</w:t>
      </w:r>
      <w:r>
        <w:br/>
      </w:r>
      <w:r>
        <w:rPr>
          <w:rStyle w:val="CommentTok"/>
        </w:rPr>
        <w:t xml:space="preserve"># - HRTIM (timing, not actual PWM)</w:t>
      </w:r>
      <w:r>
        <w:br/>
      </w:r>
      <w:r>
        <w:rPr>
          <w:rStyle w:val="CommentTok"/>
        </w:rPr>
        <w:t xml:space="preserve"># - FDCAN (full protocol)</w:t>
      </w:r>
      <w:r>
        <w:br/>
      </w:r>
      <w:r>
        <w:rPr>
          <w:rStyle w:val="CommentTok"/>
        </w:rPr>
        <w:t xml:space="preserve"># - ADC (simulated readings)</w:t>
      </w:r>
    </w:p>
    <w:bookmarkEnd w:id="29"/>
    <w:bookmarkStart w:id="30" w:name="test-scenarios"/>
    <w:p>
      <w:pPr>
        <w:pStyle w:val="Heading3"/>
      </w:pPr>
      <w:r>
        <w:t xml:space="preserve">Test Scenarios</w:t>
      </w:r>
    </w:p>
    <w:p>
      <w:pPr>
        <w:pStyle w:val="SourceCode"/>
      </w:pPr>
      <w:r>
        <w:rPr>
          <w:rStyle w:val="CommentTok"/>
        </w:rPr>
        <w:t xml:space="preserve"># test_neighbor_discovery.py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test_7_modules_discover_each_other():</w:t>
      </w:r>
      <w:r>
        <w:br/>
      </w:r>
      <w:r>
        <w:rPr>
          <w:rStyle w:val="NormalTok"/>
        </w:rPr>
        <w:t xml:space="preserve">    start_modules(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wait_for_discovery(timeout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modules: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module.neighbor_count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br/>
      </w:r>
      <w:r>
        <w:rPr>
          <w:rStyle w:val="CommentTok"/>
        </w:rPr>
        <w:t xml:space="preserve"># test_leader_election.py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test_leader_elected_within_timeout():</w:t>
      </w:r>
      <w:r>
        <w:br/>
      </w:r>
      <w:r>
        <w:rPr>
          <w:rStyle w:val="NormalTok"/>
        </w:rPr>
        <w:t xml:space="preserve">    start_modules(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wait_for_leader(timeout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modules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m.role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LEADER]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(leaders)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test_fault_recovery.py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test_mesh_reforms_after_module_death():</w:t>
      </w:r>
      <w:r>
        <w:br/>
      </w:r>
      <w:r>
        <w:rPr>
          <w:rStyle w:val="NormalTok"/>
        </w:rPr>
        <w:t xml:space="preserve">    start_modules(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wait_for_stable()</w:t>
      </w:r>
      <w:r>
        <w:br/>
      </w:r>
      <w:r>
        <w:rPr>
          <w:rStyle w:val="NormalTok"/>
        </w:rPr>
        <w:t xml:space="preserve">    kill_module(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wait_for_stable(timeout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remaining_modules: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module.neighbor_count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physics-simulation-engine-go"/>
    <w:p>
      <w:pPr>
        <w:pStyle w:val="Heading2"/>
      </w:pPr>
      <w:r>
        <w:t xml:space="preserve">Physics Simulation Engine (Go)</w:t>
      </w:r>
    </w:p>
    <w:p>
      <w:pPr>
        <w:pStyle w:val="FirstParagraph"/>
      </w:pPr>
      <w:r>
        <w:t xml:space="preserve">Separate from the embedded firmware, there’s a physics simulator written in Go for system-level testing and visualization.</w:t>
      </w:r>
    </w:p>
    <w:bookmarkStart w:id="32" w:name="architecture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Web Frontend (React)                        │</w:t>
      </w:r>
      <w:r>
        <w:br/>
      </w:r>
      <w:r>
        <w:rPr>
          <w:rStyle w:val="VerbatimChar"/>
        </w:rPr>
        <w:t xml:space="preserve">│                    Real-time visualization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▲</w:t>
      </w:r>
      <w:r>
        <w:br/>
      </w:r>
      <w:r>
        <w:rPr>
          <w:rStyle w:val="VerbatimChar"/>
        </w:rPr>
        <w:t xml:space="preserve">                              │ WebSocket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Go Simulation Engine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┌─────────────────────────┐ │</w:t>
      </w:r>
      <w:r>
        <w:br/>
      </w:r>
      <w:r>
        <w:rPr>
          <w:rStyle w:val="VerbatimChar"/>
        </w:rPr>
        <w:t xml:space="preserve">│  │ Thermal     │  │ Electrical  │  │ Distributed             │ │</w:t>
      </w:r>
      <w:r>
        <w:br/>
      </w:r>
      <w:r>
        <w:rPr>
          <w:rStyle w:val="VerbatimChar"/>
        </w:rPr>
        <w:t xml:space="preserve">│  │ Model       │  │ Model       │  │ Coordination            │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│ Redis Pub/Sub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State Store (Redis)                         │</w:t>
      </w:r>
      <w:r>
        <w:br/>
      </w:r>
      <w:r>
        <w:rPr>
          <w:rStyle w:val="VerbatimChar"/>
        </w:rPr>
        <w:t xml:space="preserve">│              Module states, metrics, events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32"/>
    <w:bookmarkStart w:id="33" w:name="simulation-parameters"/>
    <w:p>
      <w:pPr>
        <w:pStyle w:val="Heading3"/>
      </w:pPr>
      <w:r>
        <w:t xml:space="preserve">Simulation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tick rate</w:t>
            </w:r>
          </w:p>
        </w:tc>
        <w:tc>
          <w:tcPr/>
          <w:p>
            <w:pPr>
              <w:pStyle w:val="Compact"/>
            </w:pPr>
            <w:r>
              <w:t xml:space="preserve">100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scale</w:t>
            </w:r>
          </w:p>
        </w:tc>
        <w:tc>
          <w:tcPr/>
          <w:p>
            <w:pPr>
              <w:pStyle w:val="Compact"/>
            </w:pPr>
            <w:r>
              <w:t xml:space="preserve">Configurable (1x - 100x)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modules</w:t>
            </w:r>
          </w:p>
        </w:tc>
        <w:tc>
          <w:tcPr/>
          <w:p>
            <w:pPr>
              <w:pStyle w:val="Compact"/>
            </w:pPr>
            <w:r>
              <w:t xml:space="preserve">84 (7 racks × 12 modules)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 resolution</w:t>
            </w:r>
          </w:p>
        </w:tc>
        <w:tc>
          <w:tcPr/>
          <w:p>
            <w:pPr>
              <w:pStyle w:val="Compact"/>
            </w:pPr>
            <w:r>
              <w:t xml:space="preserve">Per-component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bus model</w:t>
            </w:r>
          </w:p>
        </w:tc>
        <w:tc>
          <w:tcPr/>
          <w:p>
            <w:pPr>
              <w:pStyle w:val="Compact"/>
            </w:pPr>
            <w:r>
              <w:t xml:space="preserve">Message latency + arbitration</w:t>
            </w:r>
          </w:p>
        </w:tc>
      </w:tr>
    </w:tbl>
    <w:bookmarkEnd w:id="33"/>
    <w:bookmarkStart w:id="34" w:name="thermal-model"/>
    <w:p>
      <w:pPr>
        <w:pStyle w:val="Heading3"/>
      </w:pPr>
      <w:r>
        <w:t xml:space="preserve">Thermal Model</w:t>
      </w:r>
    </w:p>
    <w:p>
      <w:pPr>
        <w:pStyle w:val="SourceCode"/>
      </w:pPr>
      <w:r>
        <w:rPr>
          <w:rStyle w:val="CommentTok"/>
        </w:rPr>
        <w:t xml:space="preserve">// Three-node thermal network per module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ThermalState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TjMOSFET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Junction temperature (°C)</w:t>
      </w:r>
      <w:r>
        <w:br/>
      </w:r>
      <w:r>
        <w:rPr>
          <w:rStyle w:val="NormalTok"/>
        </w:rPr>
        <w:t xml:space="preserve">    TCase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Case temperature (°C)</w:t>
      </w:r>
      <w:r>
        <w:br/>
      </w:r>
      <w:r>
        <w:rPr>
          <w:rStyle w:val="NormalTok"/>
        </w:rPr>
        <w:t xml:space="preserve">    TAmbient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Ambient/heatsink (°C)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Thermal resistances (from datasheet + measurements)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RthJC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0.24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Junction to case (K/W) - SiC MOSFET</w:t>
      </w:r>
      <w:r>
        <w:br/>
      </w:r>
      <w:r>
        <w:rPr>
          <w:rStyle w:val="NormalTok"/>
        </w:rPr>
        <w:t xml:space="preserve">    RthCH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Case to heatsink (K/W) - thermal interface</w:t>
      </w:r>
      <w:r>
        <w:br/>
      </w:r>
      <w:r>
        <w:rPr>
          <w:rStyle w:val="NormalTok"/>
        </w:rPr>
        <w:t xml:space="preserve">    RthHA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Heatsink to ambient (K/W) - forced air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First-order thermal dynamics</w:t>
      </w:r>
      <w:r>
        <w:br/>
      </w:r>
      <w:r>
        <w:rPr>
          <w:rStyle w:val="CommentTok"/>
        </w:rPr>
        <w:t xml:space="preserve">// dT/dt = (P_loss - (T - T_ambient) / Rth) / Cth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ThermalModel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powerLoss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RC time constant for thermal mass</w:t>
      </w:r>
      <w:r>
        <w:br/>
      </w:r>
      <w:r>
        <w:rPr>
          <w:rStyle w:val="NormalTok"/>
        </w:rPr>
        <w:t xml:space="preserve">    tau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Rth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Steady-state temperature rise</w:t>
      </w:r>
      <w:r>
        <w:br/>
      </w:r>
      <w:r>
        <w:rPr>
          <w:rStyle w:val="NormalTok"/>
        </w:rPr>
        <w:t xml:space="preserve">    dT_ss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powerLoss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Rth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Exponential approach to steady state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Temperature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dT_ss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Temperature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Ambient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dt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tau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component-aging-models"/>
    <w:p>
      <w:pPr>
        <w:pStyle w:val="Heading3"/>
      </w:pPr>
      <w:r>
        <w:t xml:space="preserve">Component Aging Models</w:t>
      </w:r>
    </w:p>
    <w:p>
      <w:pPr>
        <w:pStyle w:val="SourceCode"/>
      </w:pPr>
      <w:r>
        <w:rPr>
          <w:rStyle w:val="CommentTok"/>
        </w:rPr>
        <w:t xml:space="preserve">// Arrhenius model for capacitor lifetime</w:t>
      </w:r>
      <w:r>
        <w:br/>
      </w:r>
      <w:r>
        <w:rPr>
          <w:rStyle w:val="CommentTok"/>
        </w:rPr>
        <w:t xml:space="preserve">// L = L0 * exp(Ea/k * (1/T - 1/T0))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ArrheniusModel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L0     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Base lifetime at T0 (hours)</w:t>
      </w:r>
      <w:r>
        <w:br/>
      </w:r>
      <w:r>
        <w:rPr>
          <w:rStyle w:val="NormalTok"/>
        </w:rPr>
        <w:t xml:space="preserve">    T0     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Reference temperature (K)</w:t>
      </w:r>
      <w:r>
        <w:br/>
      </w:r>
      <w:r>
        <w:rPr>
          <w:rStyle w:val="NormalTok"/>
        </w:rPr>
        <w:t xml:space="preserve">    ActivationEv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Activation energy (eV)</w:t>
      </w:r>
      <w:r>
        <w:br/>
      </w:r>
      <w:r>
        <w:rPr>
          <w:rStyle w:val="NormalTok"/>
        </w:rPr>
        <w:t xml:space="preserve">    VoltageAccel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Voltage acceleration factor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ArrheniusModel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RemainingLife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voltage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tempK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273.15</w:t>
      </w:r>
      <w:r>
        <w:br/>
      </w:r>
      <w:r>
        <w:rPr>
          <w:rStyle w:val="NormalTok"/>
        </w:rPr>
        <w:t xml:space="preserve">    tempFactor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ActivationEv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kBoltzmann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tempK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voltageFactor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voltage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RatedVoltage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VoltageAccel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voltageFactor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Coffin-Manson model for thermal cycling fatigue</w:t>
      </w:r>
      <w:r>
        <w:br/>
      </w:r>
      <w:r>
        <w:rPr>
          <w:rStyle w:val="CommentTok"/>
        </w:rPr>
        <w:t xml:space="preserve">// Nf = A * (ΔT)^(-n) * exp(Ea / (k * Tmax))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CoffinMansonModel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      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Material constant</w:t>
      </w:r>
      <w:r>
        <w:br/>
      </w:r>
      <w:r>
        <w:rPr>
          <w:rStyle w:val="NormalTok"/>
        </w:rPr>
        <w:t xml:space="preserve">    N      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Fatigue exponent (typically 2-3 for solder)</w:t>
      </w:r>
      <w:r>
        <w:br/>
      </w:r>
      <w:r>
        <w:rPr>
          <w:rStyle w:val="NormalTok"/>
        </w:rPr>
        <w:t xml:space="preserve">    ActivationEv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Activation energy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CoffinMansonModel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CyclestoFailure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maxTemp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maxTempK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maxTemp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ActivationEv</w:t>
      </w:r>
      <w:r>
        <w:rPr>
          <w:rStyle w:val="OperatorTok"/>
        </w:rPr>
        <w:t xml:space="preserve">/(</w:t>
      </w:r>
      <w:r>
        <w:rPr>
          <w:rStyle w:val="NormalTok"/>
        </w:rPr>
        <w:t xml:space="preserve">kBoltzmann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maxTempK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llc-electrical-model"/>
    <w:p>
      <w:pPr>
        <w:pStyle w:val="Heading3"/>
      </w:pPr>
      <w:r>
        <w:t xml:space="preserve">LLC Electrical Model</w:t>
      </w:r>
    </w:p>
    <w:p>
      <w:pPr>
        <w:pStyle w:val="SourceCode"/>
      </w:pPr>
      <w:r>
        <w:rPr>
          <w:rStyle w:val="CommentTok"/>
        </w:rPr>
        <w:t xml:space="preserve">// Load-dependent efficiency curve (from simulation/measurement)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LLCModel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RatedPower  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PeakEff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~0.965 at 50% load</w:t>
      </w:r>
      <w:r>
        <w:br/>
      </w:r>
      <w:r>
        <w:rPr>
          <w:rStyle w:val="NormalTok"/>
        </w:rPr>
        <w:t xml:space="preserve">    LightLoadEff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~0.92 at 10% load</w:t>
      </w:r>
      <w:r>
        <w:br/>
      </w:r>
      <w:r>
        <w:rPr>
          <w:rStyle w:val="NormalTok"/>
        </w:rPr>
        <w:t xml:space="preserve">    FullLoadEff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~0.95 at 100% load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LLCModel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Efficiency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loadPercent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Polynomial fit to efficiency curve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Accounts for: switching losses (freq-dependent), conduction losses (I²R)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loadPercent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PeakEff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*(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LLCModel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PowerLoss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inputPower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loadPercent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inputPower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RatedPower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eff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Efficiency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loadPercent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inputPower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eff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v2g-droop-control"/>
    <w:p>
      <w:pPr>
        <w:pStyle w:val="Heading3"/>
      </w:pPr>
      <w:r>
        <w:t xml:space="preserve">V2G Droop Control</w:t>
      </w:r>
    </w:p>
    <w:p>
      <w:pPr>
        <w:pStyle w:val="SourceCode"/>
      </w:pPr>
      <w:r>
        <w:rPr>
          <w:rStyle w:val="CommentTok"/>
        </w:rPr>
        <w:t xml:space="preserve">// ENTSO-E compliant frequency droop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FrequencyDroop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Deadband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±0.01 Hz (10 mHz)</w:t>
      </w:r>
      <w:r>
        <w:br/>
      </w:r>
      <w:r>
        <w:rPr>
          <w:rStyle w:val="NormalTok"/>
        </w:rPr>
        <w:t xml:space="preserve">    DroopPct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4% = 2% per 0.5 Hz</w:t>
      </w:r>
      <w:r>
        <w:br/>
      </w:r>
      <w:r>
        <w:rPr>
          <w:rStyle w:val="NormalTok"/>
        </w:rPr>
        <w:t xml:space="preserve">    ResponseMs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200 ms activation time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FrequencyDroop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PowerAdjustment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freqHz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ratedPower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deviation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freqHz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Inside deadband - no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Deadband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Linear droop outside deadband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-1 Hz -&gt; +100% power (discharge), +1 Hz -&gt; -100% power (charge)</w:t>
      </w:r>
      <w:r>
        <w:br/>
      </w:r>
      <w:r>
        <w:rPr>
          <w:rStyle w:val="NormalTok"/>
        </w:rPr>
        <w:t xml:space="preserve">    droopFactor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deviation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DroopPct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ratedPower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droopFactor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Voltage droop for parallel module coordination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VoltageDroop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DroopResistance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Virtual resistance (Ω)</w:t>
      </w:r>
      <w:r>
        <w:br/>
      </w:r>
      <w:r>
        <w:rPr>
          <w:rStyle w:val="NormalTok"/>
        </w:rPr>
        <w:t xml:space="preserve">    NominalVoltage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Target voltage (V)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VoltageDroop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VoltageReference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localCurrent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 = Vnom - Rdroop *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NominalVoltage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DroopResistance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localCurrent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power-distribution-wide-striping"/>
    <w:p>
      <w:pPr>
        <w:pStyle w:val="Heading3"/>
      </w:pPr>
      <w:r>
        <w:t xml:space="preserve">Power Distribution (Wide Striping)</w:t>
      </w:r>
    </w:p>
    <w:p>
      <w:pPr>
        <w:pStyle w:val="SourceCode"/>
      </w:pPr>
      <w:r>
        <w:rPr>
          <w:rStyle w:val="CommentTok"/>
        </w:rPr>
        <w:t xml:space="preserve">// Distribute load across modules to minimize thermal stress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WideStriping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Modules     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Module</w:t>
      </w:r>
      <w:r>
        <w:br/>
      </w:r>
      <w:r>
        <w:rPr>
          <w:rStyle w:val="NormalTok"/>
        </w:rPr>
        <w:t xml:space="preserve">    TargetPower  </w:t>
      </w:r>
      <w:r>
        <w:rPr>
          <w:rStyle w:val="DataTypeTok"/>
        </w:rPr>
        <w:t xml:space="preserve">float64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WideStriping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Distribute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allocation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activeModules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getActiveModules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activeModules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allocation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Even distribution first</w:t>
      </w:r>
      <w:r>
        <w:br/>
      </w:r>
      <w:r>
        <w:rPr>
          <w:rStyle w:val="NormalTok"/>
        </w:rPr>
        <w:t xml:space="preserve">    perModule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TargetPower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activeModules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Adjust for thermal headroom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activeModules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headroom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MaxTemp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CurrentTemp</w:t>
      </w:r>
      <w:r>
        <w:br/>
      </w:r>
      <w:r>
        <w:rPr>
          <w:rStyle w:val="NormalTok"/>
        </w:rPr>
        <w:t xml:space="preserve">        thermalFactor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headroom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40°C nominal headroom</w:t>
      </w:r>
      <w:r>
        <w:br/>
      </w:r>
      <w:r>
        <w:rPr>
          <w:rStyle w:val="NormalTok"/>
        </w:rPr>
        <w:t xml:space="preserve">        allocation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perModule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thermalFactor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Redistribute shortfall to cooler modules</w:t>
      </w:r>
      <w:r>
        <w:br/>
      </w:r>
      <w:r>
        <w:rPr>
          <w:rStyle w:val="NormalTok"/>
        </w:rPr>
        <w:t xml:space="preserve">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allocation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allocation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can-network-simulation"/>
    <w:p>
      <w:pPr>
        <w:pStyle w:val="Heading3"/>
      </w:pPr>
      <w:r>
        <w:t xml:space="preserve">CAN Network Simulation</w:t>
      </w:r>
    </w:p>
    <w:p>
      <w:pPr>
        <w:pStyle w:val="SourceCode"/>
      </w:pPr>
      <w:r>
        <w:rPr>
          <w:rStyle w:val="CommentTok"/>
        </w:rPr>
        <w:t xml:space="preserve">// Virtual CAN bus with realistic timing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CANBus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Modules       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Module</w:t>
      </w:r>
      <w:r>
        <w:br/>
      </w:r>
      <w:r>
        <w:rPr>
          <w:rStyle w:val="NormalTok"/>
        </w:rPr>
        <w:t xml:space="preserve">    ArbitrationUs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50 µs per bit at 1 Mbps</w:t>
      </w:r>
      <w:r>
        <w:br/>
      </w:r>
      <w:r>
        <w:rPr>
          <w:rStyle w:val="NormalTok"/>
        </w:rPr>
        <w:t xml:space="preserve">    DataRateUs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0.2 µs per bit at 5 Mbps</w:t>
      </w:r>
      <w:r>
        <w:br/>
      </w:r>
      <w:r>
        <w:rPr>
          <w:rStyle w:val="NormalTok"/>
        </w:rPr>
        <w:t xml:space="preserve">    QueueDepth     </w:t>
      </w:r>
      <w:r>
        <w:rPr>
          <w:rStyle w:val="DataTypeTok"/>
        </w:rPr>
        <w:t xml:space="preserve">int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CANFrame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</w:t>
      </w:r>
      <w:r>
        <w:rPr>
          <w:rStyle w:val="DataTypeTok"/>
        </w:rPr>
        <w:t xml:space="preserve">uint16</w:t>
      </w:r>
      <w:r>
        <w:br/>
      </w:r>
      <w:r>
        <w:rPr>
          <w:rStyle w:val="NormalTok"/>
        </w:rPr>
        <w:t xml:space="preserve">    Data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Priority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Lower = higher priority</w:t>
      </w:r>
      <w:r>
        <w:br/>
      </w:r>
      <w:r>
        <w:rPr>
          <w:rStyle w:val="NormalTok"/>
        </w:rPr>
        <w:t xml:space="preserve">    TimestampUs </w:t>
      </w:r>
      <w:r>
        <w:rPr>
          <w:rStyle w:val="DataTypeTok"/>
        </w:rPr>
        <w:t xml:space="preserve">int64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CANBus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Transmit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 CANFrame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Arbitration phase (11-bit ID)</w:t>
      </w:r>
      <w:r>
        <w:br/>
      </w:r>
      <w:r>
        <w:rPr>
          <w:rStyle w:val="NormalTok"/>
        </w:rPr>
        <w:t xml:space="preserve">    latency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ArbitrationUs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Data phase (up to 64 bytes)</w:t>
      </w:r>
      <w:r>
        <w:br/>
      </w:r>
      <w:r>
        <w:rPr>
          <w:rStyle w:val="NormalTok"/>
        </w:rPr>
        <w:t xml:space="preserve">    latency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)*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DataRateUs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Stuff bits, CRC, ACK (~20% overhead)</w:t>
      </w:r>
      <w:r>
        <w:br/>
      </w:r>
      <w:r>
        <w:rPr>
          <w:rStyle w:val="NormalTok"/>
        </w:rPr>
        <w:t xml:space="preserve">    latency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latency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caling"/>
    <w:p>
      <w:pPr>
        <w:pStyle w:val="Heading2"/>
      </w:pPr>
      <w:r>
        <w:t xml:space="preserve">Scaling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CAN Bus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module test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3.3 kW</w:t>
            </w:r>
          </w:p>
        </w:tc>
        <w:tc>
          <w:tcPr/>
          <w:p>
            <w:pPr>
              <w:pStyle w:val="Compact"/>
            </w:pPr>
            <w:r>
              <w:t xml:space="preserve">Single bus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charger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23 kW</w:t>
            </w:r>
          </w:p>
        </w:tc>
        <w:tc>
          <w:tcPr/>
          <w:p>
            <w:pPr>
              <w:pStyle w:val="Compact"/>
            </w:pPr>
            <w:r>
              <w:t xml:space="preserve">Single bus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 fast charger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150 kW</w:t>
            </w:r>
          </w:p>
        </w:tc>
        <w:tc>
          <w:tcPr/>
          <w:p>
            <w:pPr>
              <w:pStyle w:val="Compact"/>
            </w:pPr>
            <w:r>
              <w:t xml:space="preserve">Single bus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 depot point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500 kW</w:t>
            </w:r>
          </w:p>
        </w:tc>
        <w:tc>
          <w:tcPr/>
          <w:p>
            <w:pPr>
              <w:pStyle w:val="Compact"/>
            </w:pPr>
            <w:r>
              <w:t xml:space="preserve">3 buses, bridged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depot</w:t>
            </w:r>
          </w:p>
        </w:tc>
        <w:tc>
          <w:tcPr/>
          <w:p>
            <w:pPr>
              <w:pStyle w:val="Compact"/>
            </w:pPr>
            <w:r>
              <w:t xml:space="preserve">303</w:t>
            </w:r>
          </w:p>
        </w:tc>
        <w:tc>
          <w:tcPr/>
          <w:p>
            <w:pPr>
              <w:pStyle w:val="Compact"/>
            </w:pPr>
            <w:r>
              <w:t xml:space="preserve">1 MW</w:t>
            </w:r>
          </w:p>
        </w:tc>
        <w:tc>
          <w:tcPr/>
          <w:p>
            <w:pPr>
              <w:pStyle w:val="Compact"/>
            </w:pPr>
            <w:r>
              <w:t xml:space="preserve">6 buses, hierarchical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MCS truck</w:t>
            </w:r>
          </w:p>
        </w:tc>
        <w:tc>
          <w:tcPr/>
          <w:p>
            <w:pPr>
              <w:pStyle w:val="Compact"/>
            </w:pPr>
            <w:r>
              <w:t xml:space="preserve">909</w:t>
            </w:r>
          </w:p>
        </w:tc>
        <w:tc>
          <w:tcPr/>
          <w:p>
            <w:pPr>
              <w:pStyle w:val="Compact"/>
            </w:pPr>
            <w:r>
              <w:t xml:space="preserve">3 MW</w:t>
            </w:r>
          </w:p>
        </w:tc>
        <w:tc>
          <w:tcPr/>
          <w:p>
            <w:pPr>
              <w:pStyle w:val="Compact"/>
            </w:pPr>
            <w:r>
              <w:t xml:space="preserve">Hierarchical mesh</w:t>
            </w:r>
          </w:p>
        </w:tc>
      </w:tr>
    </w:tbl>
    <w:p>
      <w:pPr>
        <w:pStyle w:val="BodyText"/>
      </w:pPr>
      <w:r>
        <w:t xml:space="preserve">For systems &gt; ~64 modules: hierarchical topology with</w:t>
      </w:r>
      <w:r>
        <w:t xml:space="preserve"> </w:t>
      </w:r>
      <w:r>
        <w:t xml:space="preserve">“supernode”</w:t>
      </w:r>
      <w:r>
        <w:t xml:space="preserve"> </w:t>
      </w:r>
      <w:r>
        <w:t xml:space="preserve">modules that bridge segments.</w:t>
      </w:r>
    </w:p>
    <w:p>
      <w:r>
        <w:pict>
          <v:rect style="width:0;height:1.5pt" o:hralign="center" o:hrstd="t" o:hr="t"/>
        </w:pict>
      </w:r>
    </w:p>
    <w:bookmarkEnd w:id="41"/>
    <w:bookmarkStart w:id="42" w:name="current-status"/>
    <w:p>
      <w:pPr>
        <w:pStyle w:val="Heading2"/>
      </w:pPr>
      <w:r>
        <w:t xml:space="preserve">Current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design</w:t>
            </w:r>
          </w:p>
        </w:tc>
        <w:tc>
          <w:tcPr/>
          <w:p>
            <w:pPr>
              <w:pStyle w:val="Compact"/>
            </w:pPr>
            <w:r>
              <w:t xml:space="preserve">Schematic concept, no PCB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LLC control theory</w:t>
            </w:r>
          </w:p>
        </w:tc>
        <w:tc>
          <w:tcPr/>
          <w:p>
            <w:pPr>
              <w:pStyle w:val="Compact"/>
            </w:pPr>
            <w:r>
              <w:t xml:space="preserve">Documented, not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Neighbor discovery</w:t>
            </w:r>
          </w:p>
        </w:tc>
        <w:tc>
          <w:tcPr/>
          <w:p>
            <w:pPr>
              <w:pStyle w:val="Compact"/>
            </w:pPr>
            <w:r>
              <w:t xml:space="preserve">Working (tested in emulation)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protocol</w:t>
            </w:r>
          </w:p>
        </w:tc>
        <w:tc>
          <w:tcPr/>
          <w:p>
            <w:pPr>
              <w:pStyle w:val="Compact"/>
            </w:pPr>
            <w:r>
              <w:t xml:space="preserve">Working (tested in emulation)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Fault tolerance</w:t>
            </w:r>
          </w:p>
        </w:tc>
        <w:tc>
          <w:tcPr/>
          <w:p>
            <w:pPr>
              <w:pStyle w:val="Compact"/>
            </w:pPr>
            <w:r>
              <w:t xml:space="preserve">Working (tested in emulation)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 - STM32G474</w:t>
            </w:r>
          </w:p>
        </w:tc>
        <w:tc>
          <w:tcPr/>
          <w:p>
            <w:pPr>
              <w:pStyle w:val="Compact"/>
            </w:pPr>
            <w:r>
              <w:t xml:space="preserve">Partial (CAN, GPIO, basic timers)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 - Renode</w:t>
            </w:r>
          </w:p>
        </w:tc>
        <w:tc>
          <w:tcPr/>
          <w:p>
            <w:pPr>
              <w:pStyle w:val="Compact"/>
            </w:pPr>
            <w:r>
              <w:t xml:space="preserve">Complete (for testing)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 - Raspberry Pi</w:t>
            </w:r>
          </w:p>
        </w:tc>
        <w:tc>
          <w:tcPr/>
          <w:p>
            <w:pPr>
              <w:pStyle w:val="Compact"/>
            </w:pPr>
            <w:r>
              <w:t xml:space="preserve">Partial (for multi-core testing)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control loops</w:t>
            </w:r>
          </w:p>
        </w:tc>
        <w:tc>
          <w:tcPr/>
          <w:p>
            <w:pPr>
              <w:pStyle w:val="Compact"/>
            </w:pPr>
            <w:r>
              <w:t xml:space="preserve">Designed, not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V2G / PLL</w:t>
            </w:r>
          </w:p>
        </w:tc>
        <w:tc>
          <w:tcPr/>
          <w:p>
            <w:pPr>
              <w:pStyle w:val="Compact"/>
            </w:pPr>
            <w:r>
              <w:t xml:space="preserve">Designed, not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physics simulator</w:t>
            </w:r>
          </w:p>
        </w:tc>
        <w:tc>
          <w:tcPr/>
          <w:p>
            <w:pPr>
              <w:pStyle w:val="Compact"/>
            </w:pPr>
            <w:r>
              <w:t xml:space="preserve">Working (thermal, electrical, aging)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visualization</w:t>
            </w:r>
          </w:p>
        </w:tc>
        <w:tc>
          <w:tcPr/>
          <w:p>
            <w:pPr>
              <w:pStyle w:val="Compact"/>
            </w:pPr>
            <w:r>
              <w:t xml:space="preserve">Working (React, real-time updates)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state store</w:t>
            </w:r>
          </w:p>
        </w:tc>
        <w:tc>
          <w:tcPr/>
          <w:p>
            <w:pPr>
              <w:pStyle w:val="Compact"/>
            </w:pPr>
            <w:r>
              <w:t xml:space="preserve">Working (pub/sub, persistence)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repository-structure"/>
    <w:p>
      <w:pPr>
        <w:pStyle w:val="Heading2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ek-kor2/</w:t>
      </w:r>
      <w:r>
        <w:br/>
      </w:r>
      <w:r>
        <w:rPr>
          <w:rStyle w:val="VerbatimChar"/>
        </w:rPr>
        <w:t xml:space="preserve">├── c/</w:t>
      </w:r>
      <w:r>
        <w:br/>
      </w:r>
      <w:r>
        <w:rPr>
          <w:rStyle w:val="VerbatimChar"/>
        </w:rPr>
        <w:t xml:space="preserve">│   ├── include/ekk/      # Public headers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core/         # Coordination, consensus</w:t>
      </w:r>
      <w:r>
        <w:br/>
      </w:r>
      <w:r>
        <w:rPr>
          <w:rStyle w:val="VerbatimChar"/>
        </w:rPr>
        <w:t xml:space="preserve">│   │   ├── hal/          # Hardware abstraction</w:t>
      </w:r>
      <w:r>
        <w:br/>
      </w:r>
      <w:r>
        <w:rPr>
          <w:rStyle w:val="VerbatimChar"/>
        </w:rPr>
        <w:t xml:space="preserve">│   │   │   ├── stm32g474/</w:t>
      </w:r>
      <w:r>
        <w:br/>
      </w:r>
      <w:r>
        <w:rPr>
          <w:rStyle w:val="VerbatimChar"/>
        </w:rPr>
        <w:t xml:space="preserve">│   │   │   ├── rpi3/</w:t>
      </w:r>
      <w:r>
        <w:br/>
      </w:r>
      <w:r>
        <w:rPr>
          <w:rStyle w:val="VerbatimChar"/>
        </w:rPr>
        <w:t xml:space="preserve">│   │   │   └── renode/</w:t>
      </w:r>
      <w:r>
        <w:br/>
      </w:r>
      <w:r>
        <w:rPr>
          <w:rStyle w:val="VerbatimChar"/>
        </w:rPr>
        <w:t xml:space="preserve">│   │   └── control/      # Power control (WIP)</w:t>
      </w:r>
      <w:r>
        <w:br/>
      </w:r>
      <w:r>
        <w:rPr>
          <w:rStyle w:val="VerbatimChar"/>
        </w:rPr>
        <w:t xml:space="preserve">│   ├── test/             # Unit tests</w:t>
      </w:r>
      <w:r>
        <w:br/>
      </w:r>
      <w:r>
        <w:rPr>
          <w:rStyle w:val="VerbatimChar"/>
        </w:rPr>
        <w:t xml:space="preserve">│   └── examples/         # Demo applications</w:t>
      </w:r>
      <w:r>
        <w:br/>
      </w:r>
      <w:r>
        <w:rPr>
          <w:rStyle w:val="VerbatimChar"/>
        </w:rPr>
        <w:t xml:space="preserve">├── renode/               # Emulation scripts</w:t>
      </w:r>
      <w:r>
        <w:br/>
      </w:r>
      <w:r>
        <w:rPr>
          <w:rStyle w:val="VerbatimChar"/>
        </w:rPr>
        <w:t xml:space="preserve">└── docker-compose.yml    # Test environment</w:t>
      </w:r>
      <w:r>
        <w:br/>
      </w:r>
      <w:r>
        <w:br/>
      </w:r>
      <w:r>
        <w:rPr>
          <w:rStyle w:val="VerbatimChar"/>
        </w:rPr>
        <w:t xml:space="preserve">simulator/</w:t>
      </w:r>
      <w:r>
        <w:br/>
      </w:r>
      <w:r>
        <w:rPr>
          <w:rStyle w:val="VerbatimChar"/>
        </w:rPr>
        <w:t xml:space="preserve">├── engine/</w:t>
      </w:r>
      <w:r>
        <w:br/>
      </w:r>
      <w:r>
        <w:rPr>
          <w:rStyle w:val="VerbatimChar"/>
        </w:rPr>
        <w:t xml:space="preserve">│   ├── cmd/              # Main entry point</w:t>
      </w:r>
      <w:r>
        <w:br/>
      </w:r>
      <w:r>
        <w:rPr>
          <w:rStyle w:val="VerbatimChar"/>
        </w:rPr>
        <w:t xml:space="preserve">│   ├── internal/</w:t>
      </w:r>
      <w:r>
        <w:br/>
      </w:r>
      <w:r>
        <w:rPr>
          <w:rStyle w:val="VerbatimChar"/>
        </w:rPr>
        <w:t xml:space="preserve">│   │   ├── engine/       # Simulation loop, entity management</w:t>
      </w:r>
      <w:r>
        <w:br/>
      </w:r>
      <w:r>
        <w:rPr>
          <w:rStyle w:val="VerbatimChar"/>
        </w:rPr>
        <w:t xml:space="preserve">│   │   ├── models/       # Thermal, electrical, aging models</w:t>
      </w:r>
      <w:r>
        <w:br/>
      </w:r>
      <w:r>
        <w:rPr>
          <w:rStyle w:val="VerbatimChar"/>
        </w:rPr>
        <w:t xml:space="preserve">│   │   ├── comms/        # Redis pub/sub, WebSocket</w:t>
      </w:r>
      <w:r>
        <w:br/>
      </w:r>
      <w:r>
        <w:rPr>
          <w:rStyle w:val="VerbatimChar"/>
        </w:rPr>
        <w:t xml:space="preserve">│   │   └── config/       # Configuration loading</w:t>
      </w:r>
      <w:r>
        <w:br/>
      </w:r>
      <w:r>
        <w:rPr>
          <w:rStyle w:val="VerbatimChar"/>
        </w:rPr>
        <w:t xml:space="preserve">│   └── go.mod            # Go module definition</w:t>
      </w:r>
      <w:r>
        <w:br/>
      </w:r>
      <w:r>
        <w:rPr>
          <w:rStyle w:val="VerbatimChar"/>
        </w:rPr>
        <w:t xml:space="preserve">└── README.md</w:t>
      </w:r>
      <w:r>
        <w:br/>
      </w:r>
      <w:r>
        <w:br/>
      </w:r>
      <w:r>
        <w:rPr>
          <w:rStyle w:val="VerbatimChar"/>
        </w:rPr>
        <w:t xml:space="preserve">web/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components/       # React components</w:t>
      </w:r>
      <w:r>
        <w:br/>
      </w:r>
      <w:r>
        <w:rPr>
          <w:rStyle w:val="VerbatimChar"/>
        </w:rPr>
        <w:t xml:space="preserve">│   │   └── simulation/   # Module grid, rack panels</w:t>
      </w:r>
      <w:r>
        <w:br/>
      </w:r>
      <w:r>
        <w:rPr>
          <w:rStyle w:val="VerbatimChar"/>
        </w:rPr>
        <w:t xml:space="preserve">│   ├── hooks/            # WebSocket, state management</w:t>
      </w:r>
      <w:r>
        <w:br/>
      </w:r>
      <w:r>
        <w:rPr>
          <w:rStyle w:val="VerbatimChar"/>
        </w:rPr>
        <w:t xml:space="preserve">│   └── pages/            # Main views</w:t>
      </w:r>
      <w:r>
        <w:br/>
      </w:r>
      <w:r>
        <w:rPr>
          <w:rStyle w:val="VerbatimChar"/>
        </w:rPr>
        <w:t xml:space="preserve">└── package.json</w:t>
      </w:r>
    </w:p>
    <w:p>
      <w:r>
        <w:pict>
          <v:rect style="width:0;height:1.5pt" o:hralign="center" o:hrstd="t" o:hr="t"/>
        </w:pict>
      </w:r>
    </w:p>
    <w:bookmarkEnd w:id="43"/>
    <w:bookmarkStart w:id="44" w:name="why-im-doing-this"/>
    <w:p>
      <w:pPr>
        <w:pStyle w:val="Heading2"/>
      </w:pPr>
      <w:r>
        <w:t xml:space="preserve">Why I’m Doing This</w:t>
      </w:r>
    </w:p>
    <w:p>
      <w:pPr>
        <w:pStyle w:val="FirstParagraph"/>
      </w:pPr>
      <w:r>
        <w:t xml:space="preserve">Pure technical challenge - combination of power electronics, embedded systems, and distributed systems. Three areas I’m interested in, combined into one project.</w:t>
      </w:r>
    </w:p>
    <w:p>
      <w:r>
        <w:pict>
          <v:rect style="width:0;height:1.5pt" o:hralign="center" o:hrstd="t" o:hr="t"/>
        </w:pict>
      </w:r>
    </w:p>
    <w:bookmarkEnd w:id="44"/>
    <w:bookmarkStart w:id="49" w:name="transferable-learnings-for-ncr-voyix"/>
    <w:p>
      <w:pPr>
        <w:pStyle w:val="Heading2"/>
      </w:pPr>
      <w:r>
        <w:t xml:space="preserve">Transferable Learnings for NCR Voyix</w:t>
      </w:r>
    </w:p>
    <w:p>
      <w:pPr>
        <w:pStyle w:val="FirstParagraph"/>
      </w:pPr>
      <w:r>
        <w:t xml:space="preserve">Regardless of whether this project interests NCR Voyix directly, several technical approaches from this work could benefit our stack and practices:</w:t>
      </w:r>
    </w:p>
    <w:bookmarkStart w:id="45" w:name="go-for-backend-services"/>
    <w:p>
      <w:pPr>
        <w:pStyle w:val="Heading3"/>
      </w:pPr>
      <w:r>
        <w:t xml:space="preserve">Go for Backend Services</w:t>
      </w:r>
    </w:p>
    <w:p>
      <w:pPr>
        <w:pStyle w:val="FirstParagraph"/>
      </w:pPr>
      <w:r>
        <w:t xml:space="preserve">The Go physics simulator (</w:t>
      </w:r>
      <w:r>
        <w:rPr>
          <w:rStyle w:val="VerbatimChar"/>
        </w:rPr>
        <w:t xml:space="preserve">simulator/engine/</w:t>
      </w:r>
      <w:r>
        <w:t xml:space="preserve">) demonstrates Go’s strengths:</w:t>
      </w:r>
    </w:p>
    <w:p>
      <w:pPr>
        <w:pStyle w:val="SourceCode"/>
      </w:pPr>
      <w:r>
        <w:rPr>
          <w:rStyle w:val="CommentTok"/>
        </w:rPr>
        <w:t xml:space="preserve">// Go enforces explicit error handling - no silent failures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Simulation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AddModule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uint8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rack </w:t>
      </w:r>
      <w:r>
        <w:rPr>
          <w:rStyle w:val="DataTypeTok"/>
        </w:rPr>
        <w:t xml:space="preserve">uint8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MaxModules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"module ID %d exceeds maximum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MaxModules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modules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ErrModuleAlreadyExists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implementation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advantages observed:</w:t>
      </w:r>
      <w:r>
        <w:t xml:space="preserve"> </w:t>
      </w:r>
      <w:r>
        <w:t xml:space="preserve">- No exceptions = no hidden control flow (every error is explicit)</w:t>
      </w:r>
      <w:r>
        <w:t xml:space="preserve"> </w:t>
      </w:r>
      <w:r>
        <w:t xml:space="preserve">- No inheritance = no</w:t>
      </w:r>
      <w:r>
        <w:t xml:space="preserve"> </w:t>
      </w:r>
      <w:r>
        <w:t xml:space="preserve">“magic”</w:t>
      </w:r>
      <w:r>
        <w:t xml:space="preserve"> </w:t>
      </w:r>
      <w:r>
        <w:t xml:space="preserve">from parent classes</w:t>
      </w:r>
      <w:r>
        <w:t xml:space="preserve"> </w:t>
      </w:r>
      <w:r>
        <w:t xml:space="preserve">- No generics abuse = readable code (Go 1.18+ generics are intentionally limited)</w:t>
      </w:r>
      <w:r>
        <w:t xml:space="preserve"> </w:t>
      </w:r>
      <w:r>
        <w:t xml:space="preserve">- Compile-time enforcement of interface contracts</w:t>
      </w:r>
      <w:r>
        <w:t xml:space="preserve"> </w:t>
      </w:r>
      <w:r>
        <w:t xml:space="preserve">- Fast compilation (~2s for entire simulator)</w:t>
      </w:r>
      <w:r>
        <w:t xml:space="preserve"> </w:t>
      </w:r>
      <w:r>
        <w:t xml:space="preserve">- Single binary deployment (no runtime dependencies)</w:t>
      </w:r>
      <w:r>
        <w:t xml:space="preserve"> </w:t>
      </w:r>
      <w:r>
        <w:t xml:space="preserve">- Built-in race detector (</w:t>
      </w:r>
      <w:r>
        <w:rPr>
          <w:rStyle w:val="VerbatimChar"/>
        </w:rPr>
        <w:t xml:space="preserve">go run -race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Docker-native development:</w:t>
      </w:r>
    </w:p>
    <w:p>
      <w:pPr>
        <w:pStyle w:val="SourceCode"/>
      </w:pPr>
      <w:r>
        <w:rPr>
          <w:rStyle w:val="CommentTok"/>
        </w:rPr>
        <w:t xml:space="preserve"># Simple, reproducible builds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simulator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./simulator/engine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"./simulator"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"-tick"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"-modules"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"84"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Consider Go for new backend microservices where:</w:t>
      </w:r>
      <w:r>
        <w:t xml:space="preserve"> </w:t>
      </w:r>
      <w:r>
        <w:t xml:space="preserve">- Explicit error handling matters</w:t>
      </w:r>
      <w:r>
        <w:t xml:space="preserve"> </w:t>
      </w:r>
      <w:r>
        <w:t xml:space="preserve">- Fast compilation improves developer iteration</w:t>
      </w:r>
      <w:r>
        <w:t xml:space="preserve"> </w:t>
      </w:r>
      <w:r>
        <w:t xml:space="preserve">- Simple deployment is valued over framework features</w:t>
      </w:r>
      <w:r>
        <w:t xml:space="preserve"> </w:t>
      </w:r>
      <w:r>
        <w:t xml:space="preserve">- Concurrency is needed (goroutines + channels)</w:t>
      </w:r>
    </w:p>
    <w:bookmarkEnd w:id="45"/>
    <w:bookmarkStart w:id="46" w:name="rust-for-safety-critical-code"/>
    <w:p>
      <w:pPr>
        <w:pStyle w:val="Heading3"/>
      </w:pPr>
      <w:r>
        <w:t xml:space="preserve">Rust for Safety-Critical Code</w:t>
      </w:r>
    </w:p>
    <w:p>
      <w:pPr>
        <w:pStyle w:val="FirstParagraph"/>
      </w:pPr>
      <w:r>
        <w:t xml:space="preserve">The project implements the same RTOS in both C and Rust with shared test vectors:</w:t>
      </w:r>
    </w:p>
    <w:p>
      <w:pPr>
        <w:pStyle w:val="SourceCode"/>
      </w:pPr>
      <w:r>
        <w:rPr>
          <w:rStyle w:val="CommentTok"/>
        </w:rPr>
        <w:t xml:space="preserve">// Rust makes invalid states unrepresentable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ModuleState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Offline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Initializing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start_time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Online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neighbor_count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Fault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FaultCode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recoverable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Pattern matching forces handling all cases</w:t>
      </w:r>
      <w:r>
        <w:br/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module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ModuleState::</w:t>
      </w:r>
      <w:r>
        <w:rPr>
          <w:rStyle w:val="NormalTok"/>
        </w:rPr>
        <w:t xml:space="preserve">Offline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start_discovery()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ModuleState::</w:t>
      </w:r>
      <w:r>
        <w:rPr>
          <w:rStyle w:val="NormalTok"/>
        </w:rPr>
        <w:t xml:space="preserve">Initializing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start_time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TIMEOUT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transition_to_fault(</w:t>
      </w:r>
      <w:r>
        <w:rPr>
          <w:rStyle w:val="PreprocessorTok"/>
        </w:rPr>
        <w:t xml:space="preserve">FaultCode::</w:t>
      </w:r>
      <w:r>
        <w:rPr>
          <w:rStyle w:val="NormalTok"/>
        </w:rPr>
        <w:t xml:space="preserve">InitTimeout)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ModuleState::</w:t>
      </w:r>
      <w:r>
        <w:rPr>
          <w:rStyle w:val="NormalTok"/>
        </w:rPr>
        <w:t xml:space="preserve">Online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neighbor_count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tick_normal()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ModuleState::</w:t>
      </w:r>
      <w:r>
        <w:rPr>
          <w:rStyle w:val="NormalTok"/>
        </w:rPr>
        <w:t xml:space="preserve">Fault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recoverable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attempt_recovery()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ModuleState::</w:t>
      </w:r>
      <w:r>
        <w:rPr>
          <w:rStyle w:val="NormalTok"/>
        </w:rPr>
        <w:t xml:space="preserve">Fault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recoverable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halt()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advantages observed:</w:t>
      </w:r>
      <w:r>
        <w:t xml:space="preserve"> </w:t>
      </w:r>
      <w:r>
        <w:t xml:space="preserve">- Memory safety without garbage collection</w:t>
      </w:r>
      <w:r>
        <w:t xml:space="preserve"> </w:t>
      </w:r>
      <w:r>
        <w:t xml:space="preserve">- No null pointer dereferences (Option</w:t>
      </w:r>
      <w:r>
        <w:t xml:space="preserve"> </w:t>
      </w:r>
      <w:r>
        <w:t xml:space="preserve">instead)</w:t>
      </w:r>
      <w:r>
        <w:t xml:space="preserve"> </w:t>
      </w:r>
      <w:r>
        <w:t xml:space="preserve">- No data races (borrow checker enforces at compile time)</w:t>
      </w:r>
      <w:r>
        <w:t xml:space="preserve"> </w:t>
      </w:r>
      <w:r>
        <w:t xml:space="preserve">- Zero-cost abstractions (no runtime overhead for safety)</w:t>
      </w:r>
      <w:r>
        <w:t xml:space="preserve"> </w:t>
      </w:r>
      <w:r>
        <w:t xml:space="preserve">- Cross-compilation to embedded targets (ARM, RISC-V)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Consider Rust for:</w:t>
      </w:r>
      <w:r>
        <w:t xml:space="preserve"> </w:t>
      </w:r>
      <w:r>
        <w:t xml:space="preserve">- Security-critical parsers (payment processing, protocol handling)</w:t>
      </w:r>
      <w:r>
        <w:t xml:space="preserve"> </w:t>
      </w:r>
      <w:r>
        <w:t xml:space="preserve">- Performance-critical paths where C would normally be used</w:t>
      </w:r>
      <w:r>
        <w:t xml:space="preserve"> </w:t>
      </w:r>
      <w:r>
        <w:t xml:space="preserve">- Embedded/low-level code that needs memory safety</w:t>
      </w:r>
    </w:p>
    <w:bookmarkEnd w:id="46"/>
    <w:bookmarkStart w:id="47" w:name="extreme-agentic-development-workflow"/>
    <w:p>
      <w:pPr>
        <w:pStyle w:val="Heading3"/>
      </w:pPr>
      <w:r>
        <w:t xml:space="preserve">Extreme Agentic Development Workflow</w:t>
      </w:r>
    </w:p>
    <w:p>
      <w:pPr>
        <w:pStyle w:val="FirstParagraph"/>
      </w:pPr>
      <w:r>
        <w:rPr>
          <w:b/>
          <w:bCs/>
        </w:rPr>
        <w:t xml:space="preserve">This entire project was developed in</w:t>
      </w:r>
      <w:r>
        <w:rPr>
          <w:b/>
          <w:bCs/>
        </w:rPr>
        <w:t xml:space="preserve"> </w:t>
      </w:r>
      <w:r>
        <w:rPr>
          <w:b/>
          <w:bCs/>
        </w:rPr>
        <w:t xml:space="preserve">“extreme agentic mode”</w:t>
      </w:r>
      <w:r>
        <w:t xml:space="preserve"> </w:t>
      </w:r>
      <w:r>
        <w:t xml:space="preserve">using Claude Opus 4.5 with custom orchestration. Key patterns:</w:t>
      </w:r>
    </w:p>
    <w:p>
      <w:pPr>
        <w:pStyle w:val="BodyText"/>
      </w:pPr>
      <w:r>
        <w:rPr>
          <w:b/>
          <w:bCs/>
        </w:rPr>
        <w:t xml:space="preserve">1. Custom Skills (</w:t>
      </w:r>
      <w:r>
        <w:rPr>
          <w:rStyle w:val="VerbatimChar"/>
          <w:b/>
          <w:bCs/>
        </w:rPr>
        <w:t xml:space="preserve">.claude/skills/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# /power-calc skill</w:t>
      </w:r>
      <w:r>
        <w:br/>
      </w:r>
      <w:r>
        <w:rPr>
          <w:rStyle w:val="NormalTok"/>
        </w:rPr>
        <w:t xml:space="preserve">Performs power electronics calculations: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LLC resonant frequency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Thermal dissipation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Efficiency curves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Component selection</w:t>
      </w:r>
    </w:p>
    <w:p>
      <w:pPr>
        <w:pStyle w:val="FirstParagraph"/>
      </w:pPr>
      <w:r>
        <w:t xml:space="preserve">14 custom skills for project-specific workflows:</w:t>
      </w:r>
      <w:r>
        <w:t xml:space="preserve"> </w:t>
      </w:r>
      <w:r>
        <w:rPr>
          <w:rStyle w:val="VerbatimChar"/>
        </w:rPr>
        <w:t xml:space="preserve">power-calc</w:t>
      </w:r>
      <w:r>
        <w:t xml:space="preserve">,</w:t>
      </w:r>
      <w:r>
        <w:t xml:space="preserve"> </w:t>
      </w:r>
      <w:r>
        <w:rPr>
          <w:rStyle w:val="VerbatimChar"/>
        </w:rPr>
        <w:t xml:space="preserve">thermal-analysis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patent-draft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consistency-check</w:t>
      </w:r>
      <w:r>
        <w:t xml:space="preserve">, etc.</w:t>
      </w:r>
    </w:p>
    <w:p>
      <w:pPr>
        <w:pStyle w:val="BodyText"/>
      </w:pPr>
      <w:r>
        <w:rPr>
          <w:b/>
          <w:bCs/>
        </w:rPr>
        <w:t xml:space="preserve">2. Extensive Permission History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shows 200+ explicit permission grants - each representing a deliberate decision about what the AI can do: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"Bash(docker-compose build:*)"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"Bash(cargo build:*)"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"Bash(cmake:*)"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ErrorTok"/>
        </w:rPr>
        <w:t xml:space="preserve">+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more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Auditable AI Workflow</w:t>
      </w:r>
    </w:p>
    <w:p>
      <w:pPr>
        <w:pStyle w:val="BodyText"/>
      </w:pPr>
      <w:r>
        <w:t xml:space="preserve">Every AI action is:</w:t>
      </w:r>
      <w:r>
        <w:t xml:space="preserve"> </w:t>
      </w:r>
      <w:r>
        <w:t xml:space="preserve">- Explicitly permitted (no blanket</w:t>
      </w:r>
      <w:r>
        <w:t xml:space="preserve"> </w:t>
      </w:r>
      <w:r>
        <w:rPr>
          <w:rStyle w:val="VerbatimChar"/>
        </w:rPr>
        <w:t xml:space="preserve">allow all</w:t>
      </w:r>
      <w:r>
        <w:t xml:space="preserve">)</w:t>
      </w:r>
      <w:r>
        <w:t xml:space="preserve"> </w:t>
      </w:r>
      <w:r>
        <w:t xml:space="preserve">- Logged in conversation history</w:t>
      </w:r>
      <w:r>
        <w:t xml:space="preserve"> </w:t>
      </w:r>
      <w:r>
        <w:t xml:space="preserve">- Reviewable in Git commits</w:t>
      </w:r>
      <w:r>
        <w:t xml:space="preserve"> </w:t>
      </w:r>
      <w:r>
        <w:t xml:space="preserve">- Cross-validated (C vs Rust outputs must match)</w:t>
      </w:r>
    </w:p>
    <w:p>
      <w:pPr>
        <w:pStyle w:val="BodyText"/>
      </w:pPr>
      <w:r>
        <w:rPr>
          <w:b/>
          <w:bCs/>
        </w:rPr>
        <w:t xml:space="preserve">4. Avoiding Common Agentic Pitfalls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  <w:r>
              <w:t xml:space="preserve"> </w:t>
            </w:r>
            <w:r>
              <w:t xml:space="preserve">“hallucinating”</w:t>
            </w:r>
            <w:r>
              <w:t xml:space="preserve"> </w:t>
            </w: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Test vectors as ground truth - both C and Rust must produce identical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Uncontrolled changes</w:t>
            </w:r>
          </w:p>
        </w:tc>
        <w:tc>
          <w:tcPr/>
          <w:p>
            <w:pPr>
              <w:pStyle w:val="Compact"/>
            </w:pPr>
            <w:r>
              <w:t xml:space="preserve">Incremental permission grants, explicit bash commands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Lost context</w:t>
            </w:r>
          </w:p>
        </w:tc>
        <w:tc>
          <w:tcPr/>
          <w:p>
            <w:pPr>
              <w:pStyle w:val="Compact"/>
            </w:pPr>
            <w:r>
              <w:t xml:space="preserve">Custom skills encode domain knowledge persistently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Inconsistent outputs</w:t>
            </w:r>
          </w:p>
        </w:tc>
        <w:tc>
          <w:tcPr/>
          <w:p>
            <w:pPr>
              <w:pStyle w:val="Compact"/>
            </w:pPr>
            <w:r>
              <w:t xml:space="preserve">JSON test vectors shared between implementations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“Works on my machine”</w:t>
            </w:r>
          </w:p>
        </w:tc>
        <w:tc>
          <w:tcPr/>
          <w:p>
            <w:pPr>
              <w:pStyle w:val="Compact"/>
            </w:pPr>
            <w:r>
              <w:t xml:space="preserve">Docker-based builds, Renode emulation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5. Development Statistics</w:t>
      </w:r>
    </w:p>
    <w:p>
      <w:pPr>
        <w:pStyle w:val="BodyText"/>
      </w:pPr>
      <w:r>
        <w:t xml:space="preserve">From Git history:</w:t>
      </w:r>
      <w:r>
        <w:t xml:space="preserve"> </w:t>
      </w:r>
      <w:r>
        <w:t xml:space="preserve">- ~50 multi-hour agentic sessions</w:t>
      </w:r>
      <w:r>
        <w:t xml:space="preserve"> </w:t>
      </w:r>
      <w:r>
        <w:t xml:space="preserve">- 10-phase implementation plan executed systematically</w:t>
      </w:r>
      <w:r>
        <w:t xml:space="preserve"> </w:t>
      </w:r>
      <w:r>
        <w:t xml:space="preserve">- Cross-validation catches ~15% of initial implementation bugs</w:t>
      </w:r>
      <w:r>
        <w:t xml:space="preserve"> </w:t>
      </w:r>
      <w:r>
        <w:t xml:space="preserve">- Docker CI runs on every significant change</w:t>
      </w:r>
    </w:p>
    <w:p>
      <w:pPr>
        <w:pStyle w:val="BodyText"/>
      </w:pPr>
      <w:r>
        <w:rPr>
          <w:b/>
          <w:bCs/>
        </w:rPr>
        <w:t xml:space="preserve">Recommendation for NCR Voyix:</w:t>
      </w:r>
      <w:r>
        <w:t xml:space="preserve"> </w:t>
      </w:r>
      <w:r>
        <w:t xml:space="preserve">- Establish</w:t>
      </w:r>
      <w:r>
        <w:t xml:space="preserve"> </w:t>
      </w:r>
      <w:r>
        <w:t xml:space="preserve">“agentic development guidelines”</w:t>
      </w:r>
      <w:r>
        <w:t xml:space="preserve"> </w:t>
      </w:r>
      <w:r>
        <w:t xml:space="preserve">before AI coding becomes widespread</w:t>
      </w:r>
      <w:r>
        <w:t xml:space="preserve"> </w:t>
      </w:r>
      <w:r>
        <w:t xml:space="preserve">- Create domain-specific skills/prompts for common NCR Voyix workflows</w:t>
      </w:r>
      <w:r>
        <w:t xml:space="preserve"> </w:t>
      </w:r>
      <w:r>
        <w:t xml:space="preserve">- Implement test vector patterns for cross-validation</w:t>
      </w:r>
      <w:r>
        <w:t xml:space="preserve"> </w:t>
      </w:r>
      <w:r>
        <w:t xml:space="preserve">- Use explicit permission grants, not blanket approvals</w:t>
      </w:r>
      <w:r>
        <w:t xml:space="preserve"> </w:t>
      </w:r>
      <w:r>
        <w:t xml:space="preserve">- Consider AI-assisted code review with similar guardrails</w:t>
      </w:r>
    </w:p>
    <w:p>
      <w:pPr>
        <w:pStyle w:val="BodyText"/>
      </w:pPr>
      <w:r>
        <w:rPr>
          <w:b/>
          <w:bCs/>
        </w:rPr>
        <w:t xml:space="preserve">Caution: AI Slop Risk</w:t>
      </w:r>
    </w:p>
    <w:p>
      <w:pPr>
        <w:pStyle w:val="BodyText"/>
      </w:pPr>
      <w:r>
        <w:t xml:space="preserve">Like everyone reasonable, I’m wary of</w:t>
      </w:r>
      <w:r>
        <w:t xml:space="preserve"> </w:t>
      </w:r>
      <w:r>
        <w:t xml:space="preserve">“AI slop”</w:t>
      </w:r>
      <w:r>
        <w:t xml:space="preserve"> </w:t>
      </w:r>
      <w:r>
        <w:t xml:space="preserve">- low-quality AI-generated code that looks plausible but is subtly wrong. Mitigations used here: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Dual implementation</w:t>
      </w:r>
      <w:r>
        <w:t xml:space="preserve"> </w:t>
      </w:r>
      <w:r>
        <w:t xml:space="preserve">- If C and Rust both pass, less likely to be hallucinated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Formal test vectors</w:t>
      </w:r>
      <w:r>
        <w:t xml:space="preserve"> </w:t>
      </w:r>
      <w:r>
        <w:t xml:space="preserve">- JSON spec is human-written, implementations must match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Emulation testing</w:t>
      </w:r>
      <w:r>
        <w:t xml:space="preserve"> </w:t>
      </w:r>
      <w:r>
        <w:t xml:space="preserve">- Renode runs actual ARM binary, catches real bugs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Human review</w:t>
      </w:r>
      <w:r>
        <w:t xml:space="preserve"> </w:t>
      </w:r>
      <w:r>
        <w:t xml:space="preserve">- All commits reviewed before merge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Incremental grants</w:t>
      </w:r>
      <w:r>
        <w:t xml:space="preserve"> </w:t>
      </w:r>
      <w:r>
        <w:t xml:space="preserve">- AI earns trust through working code, not blanket access</w:t>
      </w:r>
    </w:p>
    <w:p>
      <w:pPr>
        <w:pStyle w:val="FirstParagraph"/>
      </w:pPr>
      <w:r>
        <w:t xml:space="preserve">This is an experiment in</w:t>
      </w:r>
      <w:r>
        <w:t xml:space="preserve"> </w:t>
      </w:r>
      <w:r>
        <w:t xml:space="preserve">“how to use AI agents safely”</w:t>
      </w:r>
      <w:r>
        <w:t xml:space="preserve"> </w:t>
      </w:r>
      <w:r>
        <w:t xml:space="preserve">- lessons learned are arguably more valuable than the code itself.</w:t>
      </w:r>
    </w:p>
    <w:bookmarkEnd w:id="47"/>
    <w:bookmarkStart w:id="48" w:name="parallel-implementation-as-verification"/>
    <w:p>
      <w:pPr>
        <w:pStyle w:val="Heading3"/>
      </w:pPr>
      <w:r>
        <w:t xml:space="preserve">Parallel Implementation as Verification</w:t>
      </w:r>
    </w:p>
    <w:p>
      <w:pPr>
        <w:pStyle w:val="SourceCode"/>
      </w:pPr>
      <w:r>
        <w:rPr>
          <w:rStyle w:val="VerbatimChar"/>
        </w:rPr>
        <w:t xml:space="preserve">spec/test-vectors/*.json  →  THE TRUTH (25+ vectors)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┌───┴───┐</w:t>
      </w:r>
      <w:r>
        <w:br/>
      </w:r>
      <w:r>
        <w:rPr>
          <w:rStyle w:val="VerbatimChar"/>
        </w:rPr>
        <w:t xml:space="preserve">    ↓       ↓</w:t>
      </w:r>
      <w:r>
        <w:br/>
      </w:r>
      <w:r>
        <w:rPr>
          <w:rStyle w:val="VerbatimChar"/>
        </w:rPr>
        <w:t xml:space="preserve">  C impl   Rust impl</w:t>
      </w:r>
      <w:r>
        <w:br/>
      </w:r>
      <w:r>
        <w:rPr>
          <w:rStyle w:val="VerbatimChar"/>
        </w:rPr>
        <w:t xml:space="preserve">    ↓       ↓</w:t>
      </w:r>
      <w:r>
        <w:br/>
      </w:r>
      <w:r>
        <w:rPr>
          <w:rStyle w:val="VerbatimChar"/>
        </w:rPr>
        <w:t xml:space="preserve">    └───┬───┘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Outputs must match</w:t>
      </w:r>
    </w:p>
    <w:p>
      <w:pPr>
        <w:pStyle w:val="FirstParagraph"/>
      </w:pPr>
      <w:r>
        <w:t xml:space="preserve">When C and Rust disagree:</w:t>
      </w:r>
      <w:r>
        <w:t xml:space="preserve"> </w:t>
      </w:r>
      <w:r>
        <w:t xml:space="preserve">1. Check the spec</w:t>
      </w:r>
      <w:r>
        <w:t xml:space="preserve"> </w:t>
      </w:r>
      <w:r>
        <w:t xml:space="preserve">2. If spec is ambiguous, fix the spec first</w:t>
      </w:r>
      <w:r>
        <w:t xml:space="preserve"> </w:t>
      </w:r>
      <w:r>
        <w:t xml:space="preserve">3. Then fix both implementations</w:t>
      </w:r>
    </w:p>
    <w:p>
      <w:pPr>
        <w:pStyle w:val="BodyText"/>
      </w:pPr>
      <w:r>
        <w:t xml:space="preserve">This pattern caught bugs that single-implementation testing missed.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employment-status"/>
    <w:p>
      <w:pPr>
        <w:pStyle w:val="Heading2"/>
      </w:pPr>
      <w:r>
        <w:t xml:space="preserve">Employment Status</w:t>
      </w:r>
    </w:p>
    <w:p>
      <w:pPr>
        <w:pStyle w:val="Compact"/>
        <w:numPr>
          <w:ilvl w:val="0"/>
          <w:numId w:val="1003"/>
        </w:numPr>
      </w:pPr>
      <w:r>
        <w:t xml:space="preserve">I work on this in my personal time (weekends, evenings)</w:t>
      </w:r>
    </w:p>
    <w:p>
      <w:pPr>
        <w:pStyle w:val="Compact"/>
        <w:numPr>
          <w:ilvl w:val="0"/>
          <w:numId w:val="1003"/>
        </w:numPr>
      </w:pPr>
      <w:r>
        <w:t xml:space="preserve">On my personal computer and equipment</w:t>
      </w:r>
    </w:p>
    <w:p>
      <w:pPr>
        <w:pStyle w:val="Compact"/>
        <w:numPr>
          <w:ilvl w:val="0"/>
          <w:numId w:val="1003"/>
        </w:numPr>
      </w:pPr>
      <w:r>
        <w:t xml:space="preserve">NCR Voyix job is my priority and I’m satisfied with it</w:t>
      </w:r>
    </w:p>
    <w:p>
      <w:pPr>
        <w:pStyle w:val="Compact"/>
        <w:numPr>
          <w:ilvl w:val="0"/>
          <w:numId w:val="1003"/>
        </w:numPr>
      </w:pPr>
      <w:r>
        <w:t xml:space="preserve">I have no intention of leaving NCR Voyix</w:t>
      </w:r>
    </w:p>
    <w:p>
      <w:pPr>
        <w:pStyle w:val="Compact"/>
        <w:numPr>
          <w:ilvl w:val="0"/>
          <w:numId w:val="1003"/>
        </w:numPr>
      </w:pPr>
      <w:r>
        <w:t xml:space="preserve">Just wanted you to be aware this exists</w:t>
      </w:r>
    </w:p>
    <w:p>
      <w:r>
        <w:pict>
          <v:rect style="width:0;height:1.5pt" o:hralign="center" o:hrstd="t" o:hr="t"/>
        </w:pict>
      </w:r>
    </w:p>
    <w:bookmarkEnd w:id="50"/>
    <w:bookmarkStart w:id="51" w:name="final-note"/>
    <w:p>
      <w:pPr>
        <w:pStyle w:val="Heading2"/>
      </w:pPr>
      <w:r>
        <w:t xml:space="preserve">Final Note</w:t>
      </w:r>
    </w:p>
    <w:p>
      <w:pPr>
        <w:pStyle w:val="FirstParagraph"/>
      </w:pPr>
      <w:r>
        <w:t xml:space="preserve">The primary purpose of this disclosure is transparency - I believe in being upfront about side projects, even when unrelated to my employer.</w:t>
      </w:r>
    </w:p>
    <w:p>
      <w:pPr>
        <w:pStyle w:val="BodyText"/>
      </w:pPr>
      <w:r>
        <w:t xml:space="preserve">That said, if NCR Voyix sees business value here and would be interested in exploring this further, I would be more than happy to discuss. But that is not the goal of this document - just an open door.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All documentation and code are my personal work, developed independently from NCR Voyix.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2026-01-19T18:12:55Z</dcterms:created>
  <dcterms:modified xsi:type="dcterms:W3CDTF">2026-01-19T18:12:55Z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