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ncr-voyix-disclosure-package"/>
    <w:p>
      <w:pPr>
        <w:pStyle w:val="Heading1"/>
      </w:pPr>
      <w:r>
        <w:t xml:space="preserve">NCR Voyix Disclosure Package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Bojan Janjatovic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21,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Full transparency about personal side project</w:t>
      </w:r>
    </w:p>
    <w:p>
      <w:r>
        <w:pict>
          <v:rect style="width:0;height:1.5pt" o:hralign="center" o:hrstd="t" o:hr="t"/>
        </w:pict>
      </w:r>
    </w:p>
    <w:bookmarkStart w:id="9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This is an informal disclosure of my personal side project (Elektrokombinacija) to NCR Voyix management. It is provided for transparency, not as a pitch or proposal.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Do we need any additional non-compete agreement?</w:t>
      </w:r>
    </w:p>
    <w:p>
      <w:r>
        <w:pict>
          <v:rect style="width:0;height:1.5pt" o:hralign="center" o:hrstd="t" o:hr="t"/>
        </w:pict>
      </w:r>
    </w:p>
    <w:bookmarkEnd w:id="9"/>
    <w:bookmarkStart w:id="10" w:name="package-contents"/>
    <w:p>
      <w:pPr>
        <w:pStyle w:val="Heading2"/>
      </w:pPr>
      <w:r>
        <w:t xml:space="preserve">Package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00-DISCLOSURE-SUMMARY.md</w:t>
            </w:r>
          </w:p>
        </w:tc>
        <w:tc>
          <w:tcPr/>
          <w:p>
            <w:pPr>
              <w:pStyle w:val="Compact"/>
            </w:pPr>
            <w:r>
              <w:t xml:space="preserve">Start here - informal summary and my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01-PROJECT-OVERVIEW.md</w:t>
            </w:r>
          </w:p>
        </w:tc>
        <w:tc>
          <w:tcPr/>
          <w:p>
            <w:pPr>
              <w:pStyle w:val="Compact"/>
            </w:pPr>
            <w:r>
              <w:t xml:space="preserve">What the project actually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02-ADVISOR-COLLABORATION.md</w:t>
            </w:r>
          </w:p>
        </w:tc>
        <w:tc>
          <w:tcPr/>
          <w:p>
            <w:pPr>
              <w:pStyle w:val="Compact"/>
            </w:pPr>
            <w:r>
              <w:t xml:space="preserve">Details on research collaborators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03-SESSION-UPDATE-2026-01-20.md</w:t>
            </w:r>
          </w:p>
        </w:tc>
        <w:tc>
          <w:tcPr/>
          <w:p>
            <w:pPr>
              <w:pStyle w:val="Compact"/>
            </w:pPr>
            <w:r>
              <w:t xml:space="preserve">Example of weekend research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ncr-technical-package-2026-01-21.zip</w:t>
            </w:r>
          </w:p>
        </w:tc>
        <w:tc>
          <w:tcPr/>
          <w:p>
            <w:pPr>
              <w:pStyle w:val="Compact"/>
            </w:pPr>
            <w:r>
              <w:t xml:space="preserve">Full source code (complete transparency)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uggested-reading-order"/>
    <w:p>
      <w:pPr>
        <w:pStyle w:val="Heading2"/>
      </w:pPr>
      <w:r>
        <w:t xml:space="preserve">Suggested Reading Order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00-DISCLOSURE-SUMMARY.md</w:t>
      </w:r>
      <w:r>
        <w:t xml:space="preserve"> </w:t>
      </w:r>
      <w:r>
        <w:t xml:space="preserve">- Read this first (the key points)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01-PROJECT-OVERVIEW.md</w:t>
      </w:r>
      <w:r>
        <w:t xml:space="preserve"> </w:t>
      </w:r>
      <w:r>
        <w:t xml:space="preserve">- If you want to understand the project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02-ADVISOR-COLLABORATION.md</w:t>
      </w:r>
      <w:r>
        <w:t xml:space="preserve"> </w:t>
      </w:r>
      <w:r>
        <w:t xml:space="preserve">- Details on collaborators (confidential)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03-SESSION-UPDATE-2026-01-20.md</w:t>
      </w:r>
      <w:r>
        <w:t xml:space="preserve"> </w:t>
      </w:r>
      <w:r>
        <w:t xml:space="preserve">- Example of weekend research</w:t>
      </w:r>
    </w:p>
    <w:p>
      <w:pPr>
        <w:pStyle w:val="FirstParagraph"/>
      </w:pPr>
      <w:r>
        <w:t xml:space="preserve">The ZIP file is included for completeness. You don’t need to review the code unless you want to.</w:t>
      </w:r>
    </w:p>
    <w:p>
      <w:r>
        <w:pict>
          <v:rect style="width:0;height:1.5pt" o:hralign="center" o:hrstd="t" o:hr="t"/>
        </w:pict>
      </w:r>
    </w:p>
    <w:bookmarkEnd w:id="11"/>
    <w:bookmarkStart w:id="12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100% NCR Voyix focus continues</w:t>
      </w:r>
      <w:r>
        <w:t xml:space="preserve"> </w:t>
      </w:r>
      <w:r>
        <w:t xml:space="preserve">- No change to my commitment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Development work is done</w:t>
      </w:r>
      <w:r>
        <w:t xml:space="preserve"> </w:t>
      </w:r>
      <w:r>
        <w:t xml:space="preserve">- ~95% complete, oversight mode only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Marija handles business</w:t>
      </w:r>
      <w:r>
        <w:t xml:space="preserve"> </w:t>
      </w:r>
      <w:r>
        <w:t xml:space="preserve">- She’s the full-time CEO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Different industry</w:t>
      </w:r>
      <w:r>
        <w:t xml:space="preserve"> </w:t>
      </w:r>
      <w:r>
        <w:t xml:space="preserve">- No overlap with NCR Voyix (EV infrastructure vs retail/banking)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Weekend research</w:t>
      </w:r>
      <w:r>
        <w:t xml:space="preserve"> </w:t>
      </w:r>
      <w:r>
        <w:t xml:space="preserve">- Academic collaboration, slow pace</w:t>
      </w:r>
    </w:p>
    <w:p>
      <w:r>
        <w:pict>
          <v:rect style="width:0;height:1.5pt" o:hralign="center" o:hrstd="t" o:hr="t"/>
        </w:pict>
      </w:r>
    </w:p>
    <w:bookmarkEnd w:id="12"/>
    <w:bookmarkStart w:id="13" w:name="confidentiality"/>
    <w:p>
      <w:pPr>
        <w:pStyle w:val="Heading2"/>
      </w:pPr>
      <w:r>
        <w:t xml:space="preserve">Confidentiality</w:t>
      </w:r>
    </w:p>
    <w:p>
      <w:pPr>
        <w:pStyle w:val="FirstParagraph"/>
      </w:pPr>
      <w:r>
        <w:t xml:space="preserve">This package contains confidential information, particularly:</w:t>
      </w:r>
      <w:r>
        <w:t xml:space="preserve"> </w:t>
      </w:r>
      <w:r>
        <w:t xml:space="preserve">- Advisor identities (02-ADVISOR-COLLABORATION.md)</w:t>
      </w:r>
      <w:r>
        <w:t xml:space="preserve"> </w:t>
      </w:r>
      <w:r>
        <w:t xml:space="preserve">- Full source code (technical package ZIP)</w:t>
      </w:r>
    </w:p>
    <w:p>
      <w:pPr>
        <w:pStyle w:val="BodyText"/>
      </w:pPr>
      <w:r>
        <w:t xml:space="preserve">Please treat this as internal NCR Voyix information.</w:t>
      </w:r>
    </w:p>
    <w:p>
      <w:r>
        <w:pict>
          <v:rect style="width:0;height:1.5pt" o:hralign="center" o:hrstd="t" o:hr="t"/>
        </w:pict>
      </w:r>
    </w:p>
    <w:bookmarkEnd w:id="13"/>
    <w:bookmarkStart w:id="14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Questions? Happy to discuss any of this.</w:t>
      </w:r>
    </w:p>
    <w:p>
      <w:pPr>
        <w:pStyle w:val="BodyText"/>
      </w:pPr>
      <w:r>
        <w:t xml:space="preserve">Bojan Janjatovic</w:t>
      </w:r>
      <w:r>
        <w:t xml:space="preserve"> </w:t>
      </w:r>
      <w:r>
        <w:t xml:space="preserve">bojan.janjatovic@gmail.com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Disclosure prepared January 21, 2026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2026-01-21T14:45:36Z</dcterms:created>
  <dcterms:modified xsi:type="dcterms:W3CDTF">2026-01-21T14:45:36Z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