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62BA" w14:textId="77777777" w:rsidR="00C22475" w:rsidRDefault="00C22475"/>
    <w:p w14:paraId="56234E3D" w14:textId="77777777" w:rsidR="00C22475" w:rsidRDefault="00C22475"/>
    <w:p w14:paraId="237D5DBE" w14:textId="77777777" w:rsidR="00C22475" w:rsidRDefault="00C22475"/>
    <w:p w14:paraId="1B8204DD" w14:textId="77777777" w:rsidR="00C22475" w:rsidRDefault="00C22475"/>
    <w:p w14:paraId="660146A8" w14:textId="77777777" w:rsidR="00C22475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8"/>
          <w:lang w:eastAsia="zh-CN"/>
        </w:rPr>
        <w:t>同类开源方案调研报告</w:t>
      </w:r>
    </w:p>
    <w:p w14:paraId="5A0099F5" w14:textId="77777777" w:rsidR="00C22475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面向RAG的智能分段与内容组织智能体</w:t>
      </w:r>
    </w:p>
    <w:p w14:paraId="641F40AA" w14:textId="77777777" w:rsidR="00C22475" w:rsidRDefault="00C22475">
      <w:pPr>
        <w:rPr>
          <w:lang w:eastAsia="zh-CN"/>
        </w:rPr>
      </w:pPr>
    </w:p>
    <w:p w14:paraId="1E00B2D8" w14:textId="77777777" w:rsidR="00C22475" w:rsidRDefault="00C22475">
      <w:pPr>
        <w:rPr>
          <w:lang w:eastAsia="zh-CN"/>
        </w:rPr>
      </w:pPr>
    </w:p>
    <w:p w14:paraId="1BD9D054" w14:textId="77777777" w:rsidR="00C22475" w:rsidRDefault="00C22475">
      <w:pPr>
        <w:rPr>
          <w:lang w:eastAsia="zh-CN"/>
        </w:rPr>
      </w:pPr>
    </w:p>
    <w:p w14:paraId="0E19E16A" w14:textId="77777777" w:rsidR="00C22475" w:rsidRDefault="00C22475">
      <w:pPr>
        <w:rPr>
          <w:lang w:eastAsia="zh-CN"/>
        </w:rPr>
      </w:pPr>
    </w:p>
    <w:p w14:paraId="11E94A25" w14:textId="77777777" w:rsidR="00C22475" w:rsidRDefault="00C22475">
      <w:pPr>
        <w:rPr>
          <w:lang w:eastAsia="zh-CN"/>
        </w:rPr>
      </w:pPr>
    </w:p>
    <w:p w14:paraId="3DCE2E7B" w14:textId="77777777" w:rsidR="00C22475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任务名称：同类开源方案调研</w:t>
      </w:r>
    </w:p>
    <w:p w14:paraId="29D9F1A3" w14:textId="77777777" w:rsidR="00C22475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课题题目：面向 RAG 的智能分段与内容组织智能体</w:t>
      </w:r>
    </w:p>
    <w:p w14:paraId="2917C299" w14:textId="77777777" w:rsidR="00C22475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调研范围：GitHub 开源项目、项目官方文档与公开技术说明</w:t>
      </w:r>
    </w:p>
    <w:p w14:paraId="0F912CE5" w14:textId="77777777" w:rsidR="00C22475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调研时间：2026 年 6 月 22 日</w:t>
      </w:r>
    </w:p>
    <w:p w14:paraId="4F740157" w14:textId="77777777" w:rsidR="00C22475" w:rsidRDefault="00000000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val="zh-CN" w:eastAsia="zh-CN"/>
        </w:rPr>
        <w:id w:val="-270018376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0F3F60B5" w14:textId="3C2BD0C0" w:rsidR="00A972AA" w:rsidRDefault="00A972AA">
          <w:pPr>
            <w:pStyle w:val="TOC"/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2BF98F5E" w14:textId="5615B1F7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53312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一、课题题目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DC52" w14:textId="0C361B0D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13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二、调研目的与方法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A0117" w14:textId="4AE7C684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14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三、同类开源方案总体进展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BE40" w14:textId="75D4C7C0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15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3.1 从文本切分工具走向文档理解与知识入库流水线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7707F" w14:textId="3F63A027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16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3.2 分段策略从固定粒度走向结构、语义和 token 联合约束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38A69" w14:textId="66A58A8A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17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3.3 内容组织能力逐步成为 RAG 工程重点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1A28E" w14:textId="374AEFDA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18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3.4 评测开始从主观判断转向指标化闭环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5F534" w14:textId="47A439B4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19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四、代表性开源项目对比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CC101" w14:textId="6649D816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20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五、重点项目分析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51988" w14:textId="568428CE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21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5.1 RAGFlow：完整 RAG 引擎中的分段与引用闭环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4BE6" w14:textId="50AC471C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22" w:history="1">
            <w:r w:rsidRPr="003B34EF">
              <w:rPr>
                <w:rStyle w:val="aff9"/>
                <w:rFonts w:ascii="黑体" w:eastAsia="黑体" w:hAnsi="黑体"/>
                <w:noProof/>
              </w:rPr>
              <w:t>5.2 Docling 与 Unstructured：文档结构解析是智能分段的前置基础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99A0E" w14:textId="7BD75BAD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23" w:history="1">
            <w:r w:rsidRPr="003B34EF">
              <w:rPr>
                <w:rStyle w:val="aff9"/>
                <w:rFonts w:ascii="黑体" w:eastAsia="黑体" w:hAnsi="黑体"/>
                <w:noProof/>
              </w:rPr>
              <w:t>5.3 LlamaIndex、LangChain 与 Haystack：RAG 框架中的组件化分段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813AD" w14:textId="5EC30F2D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24" w:history="1">
            <w:r w:rsidRPr="003B34EF">
              <w:rPr>
                <w:rStyle w:val="aff9"/>
                <w:rFonts w:ascii="黑体" w:eastAsia="黑体" w:hAnsi="黑体"/>
                <w:noProof/>
              </w:rPr>
              <w:t>5.4 Chonkie 与 Adaptive Chunking：从多策略库到策略自动选择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7D925" w14:textId="7488DBC5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25" w:history="1">
            <w:r w:rsidRPr="003B34EF">
              <w:rPr>
                <w:rStyle w:val="aff9"/>
                <w:rFonts w:ascii="黑体" w:eastAsia="黑体" w:hAnsi="黑体"/>
                <w:noProof/>
              </w:rPr>
              <w:t>六、对本课题的启示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23FAE" w14:textId="35EB2D6B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26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七、建议技术路线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1A483" w14:textId="484518F3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27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八、本智能体相较通用/开源方案的差异化定位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13F88" w14:textId="77DE1BD9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28" w:history="1">
            <w:r w:rsidRPr="003B34EF">
              <w:rPr>
                <w:rStyle w:val="aff9"/>
                <w:rFonts w:ascii="黑体" w:eastAsia="黑体" w:hAnsi="黑体"/>
                <w:noProof/>
              </w:rPr>
              <w:t>8.1 与通用文本切分器的差异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F2DAD" w14:textId="7790DBA2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29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8.2 与 RAG 框架内置分段组件的差异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84DEB" w14:textId="363E580A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30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8.3 与文档解析工具的差异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204D2" w14:textId="560085EE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31" w:history="1">
            <w:r w:rsidRPr="003B34EF">
              <w:rPr>
                <w:rStyle w:val="aff9"/>
                <w:rFonts w:ascii="黑体" w:eastAsia="黑体" w:hAnsi="黑体"/>
                <w:noProof/>
              </w:rPr>
              <w:t>8.4 与完整 RAG 平台的差异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F949B" w14:textId="552B82A6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32" w:history="1">
            <w:r w:rsidRPr="003B34EF">
              <w:rPr>
                <w:rStyle w:val="aff9"/>
                <w:rFonts w:ascii="黑体" w:eastAsia="黑体" w:hAnsi="黑体"/>
                <w:noProof/>
              </w:rPr>
              <w:t>8.5 差异化能力矩阵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4A726" w14:textId="0FD066BC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33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九、关键攻关点与技术难点拆解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D1B8E" w14:textId="6A78DD30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34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9.1 攻关点一：复杂文档结构树的统一表示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085D" w14:textId="23B68675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35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9.2 攻关点二：标题边界、语义边界与长度约束的冲突决策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8BE10" w14:textId="384F66CB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36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9.3 攻关点三：表格、公式、代码和条款的整体保护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04354" w14:textId="558A89FB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37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9.4 攻关点四：内容组织与原文回链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CD5A" w14:textId="240B4BEE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38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9.5 攻关点五：摘要、关键词和实体标签的忠实性控制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9B562" w14:textId="42770D3B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39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9.6 攻关点六：分段质量的指标化评测闭环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05993" w14:textId="6F4E4840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40" w:history="1">
            <w:r w:rsidRPr="003B34EF">
              <w:rPr>
                <w:rStyle w:val="aff9"/>
                <w:rFonts w:ascii="黑体" w:eastAsia="黑体" w:hAnsi="黑体"/>
                <w:noProof/>
              </w:rPr>
              <w:t>9.7 攻关点矩阵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94899" w14:textId="2FDDCA9E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41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十、面向本课题的详细方案建议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2FA82" w14:textId="6D76B1A6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42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10.1 能力边界设计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140D7" w14:textId="3554B030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43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10.2 分阶段实现路线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5C5D" w14:textId="211C1CB5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44" w:history="1">
            <w:r w:rsidRPr="003B34EF">
              <w:rPr>
                <w:rStyle w:val="aff9"/>
                <w:rFonts w:ascii="黑体" w:eastAsia="黑体" w:hAnsi="黑体"/>
                <w:noProof/>
              </w:rPr>
              <w:t>10.3 输出数据结构建议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1109C" w14:textId="08BC6828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45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十一、评测设计与预期成果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70CAF" w14:textId="44B1681F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46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11.1 对比实验设计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E7184" w14:textId="0AFF3A9F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47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11.2 预期结果与可展示成果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58390" w14:textId="38371ADF" w:rsidR="00A972AA" w:rsidRDefault="00A972AA">
          <w:pPr>
            <w:pStyle w:val="TOC2"/>
            <w:tabs>
              <w:tab w:val="right" w:leader="dot" w:pos="9396"/>
            </w:tabs>
            <w:ind w:left="480"/>
            <w:rPr>
              <w:noProof/>
            </w:rPr>
          </w:pPr>
          <w:hyperlink w:anchor="_Toc233053348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11.3 风险与应对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4DE0A" w14:textId="0C95C865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49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十二、与开源方案的组合使用方式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FE59" w14:textId="4310D67C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50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十三、攻关成果的体现形式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87893" w14:textId="5FD355C2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51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十四、实施优先级与验收重点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64385" w14:textId="600A6E19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52" w:history="1">
            <w:r w:rsidRPr="003B34EF">
              <w:rPr>
                <w:rStyle w:val="aff9"/>
                <w:rFonts w:ascii="黑体" w:eastAsia="黑体" w:hAnsi="黑体"/>
                <w:noProof/>
                <w:lang w:eastAsia="zh-CN"/>
              </w:rPr>
              <w:t>十五、结论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90DEC" w14:textId="141C862F" w:rsidR="00A972AA" w:rsidRDefault="00A972AA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3053353" w:history="1">
            <w:r w:rsidRPr="003B34EF">
              <w:rPr>
                <w:rStyle w:val="aff9"/>
                <w:rFonts w:ascii="黑体" w:eastAsia="黑体" w:hAnsi="黑体"/>
                <w:noProof/>
              </w:rPr>
              <w:t>十六、调研来源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F046" w14:textId="77777777" w:rsidR="00A972AA" w:rsidRDefault="00A972AA" w:rsidP="00A972AA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13050C3B" w14:textId="70EC253E" w:rsidR="00A972AA" w:rsidRPr="00A972AA" w:rsidRDefault="00A972AA" w:rsidP="00A972AA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br w:type="page"/>
          </w:r>
        </w:p>
      </w:sdtContent>
    </w:sdt>
    <w:bookmarkStart w:id="0" w:name="_Toc233053312" w:displacedByCustomXml="prev"/>
    <w:p w14:paraId="306450A1" w14:textId="1EB7FA2B" w:rsidR="00C22475" w:rsidRDefault="00000000">
      <w:pPr>
        <w:pStyle w:val="1"/>
        <w:spacing w:before="120" w:after="80" w:line="360" w:lineRule="auto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lastRenderedPageBreak/>
        <w:t>一、课题题目</w:t>
      </w:r>
      <w:bookmarkEnd w:id="0"/>
    </w:p>
    <w:p w14:paraId="13760B28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本次调研确定的课题题目为：面向 RAG 的智能分段与内容组织智能体。该课题面向知识库构建中的文档入库前处理环节，研究如何对长文档进行结构感知、语义感知、长度可控且可追溯的智能分段，并进一步生成摘要、关键词、实体标签、</w:t>
      </w:r>
      <w:proofErr w:type="gramStart"/>
      <w:r>
        <w:rPr>
          <w:lang w:eastAsia="zh-CN"/>
        </w:rPr>
        <w:t>来源回链和</w:t>
      </w:r>
      <w:proofErr w:type="gramEnd"/>
      <w:r>
        <w:rPr>
          <w:lang w:eastAsia="zh-CN"/>
        </w:rPr>
        <w:t>评测指标，使分段结果能够直接服务于向量检索、问答生成和知识库维护。</w:t>
      </w:r>
    </w:p>
    <w:p w14:paraId="3296A8C4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课题的核心不是单纯实现一个文本切分器，而是构建一个可配置、可评测、可集成的内容组织智能体。它需要在标题层级、段落语义、表格</w:t>
      </w:r>
      <w:r w:rsidR="006D6135">
        <w:rPr>
          <w:rFonts w:hint="eastAsia"/>
          <w:lang w:eastAsia="zh-CN"/>
        </w:rPr>
        <w:t>/</w:t>
      </w:r>
      <w:r>
        <w:rPr>
          <w:lang w:eastAsia="zh-CN"/>
        </w:rPr>
        <w:t>公式</w:t>
      </w:r>
      <w:r w:rsidR="006D6135">
        <w:rPr>
          <w:rFonts w:hint="eastAsia"/>
          <w:lang w:eastAsia="zh-CN"/>
        </w:rPr>
        <w:t>/</w:t>
      </w:r>
      <w:r>
        <w:rPr>
          <w:lang w:eastAsia="zh-CN"/>
        </w:rPr>
        <w:t>代码保护、chunk 长度、overlap策略和下游检索效果之间取得平衡，并以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nDCG</w:t>
      </w:r>
      <w:proofErr w:type="spellEnd"/>
      <w:r>
        <w:rPr>
          <w:lang w:eastAsia="zh-CN"/>
        </w:rPr>
        <w:t>、MRR、摘要忠实度、</w:t>
      </w:r>
      <w:proofErr w:type="gramStart"/>
      <w:r>
        <w:rPr>
          <w:lang w:eastAsia="zh-CN"/>
        </w:rPr>
        <w:t>原文回链完整性</w:t>
      </w:r>
      <w:proofErr w:type="gramEnd"/>
      <w:r>
        <w:rPr>
          <w:lang w:eastAsia="zh-CN"/>
        </w:rPr>
        <w:t>等指标形成闭环验证。</w:t>
      </w:r>
    </w:p>
    <w:p w14:paraId="58D539A0" w14:textId="77777777" w:rsidR="00C22475" w:rsidRDefault="00000000">
      <w:pPr>
        <w:pStyle w:val="1"/>
        <w:spacing w:before="120" w:after="80" w:line="360" w:lineRule="auto"/>
        <w:rPr>
          <w:lang w:eastAsia="zh-CN"/>
        </w:rPr>
      </w:pPr>
      <w:bookmarkStart w:id="1" w:name="_Toc233053313"/>
      <w:r>
        <w:rPr>
          <w:rFonts w:ascii="黑体" w:eastAsia="黑体" w:hAnsi="黑体"/>
          <w:sz w:val="32"/>
          <w:lang w:eastAsia="zh-CN"/>
        </w:rPr>
        <w:t>二、调研目的与方法</w:t>
      </w:r>
      <w:bookmarkEnd w:id="1"/>
    </w:p>
    <w:p w14:paraId="0710817A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本次调研的目的，是了解同类开源方案在文档解析、智能分段、RAG 框架、内容组织和效果评测方面的最新进展，明确本课题与现有方案的关系，提炼可借鉴的工程设计和创新空间。调研对象优先选择 GitHub 上活跃度较高、与 RAG 文档入库流程关系密切、并提供官方文档或 README 说明的开源项目。</w:t>
      </w:r>
    </w:p>
    <w:p w14:paraId="1F43CA56" w14:textId="77777777" w:rsidR="00C22475" w:rsidRDefault="00000000">
      <w:pPr>
        <w:spacing w:line="360" w:lineRule="auto"/>
        <w:ind w:firstLine="480"/>
      </w:pPr>
      <w:proofErr w:type="spellStart"/>
      <w:r>
        <w:t>调研方法包括：第一，围绕</w:t>
      </w:r>
      <w:proofErr w:type="spellEnd"/>
      <w:r>
        <w:t xml:space="preserve"> </w:t>
      </w:r>
      <w:proofErr w:type="spellStart"/>
      <w:r>
        <w:t>RAG、chunking、document</w:t>
      </w:r>
      <w:proofErr w:type="spellEnd"/>
      <w:r>
        <w:t xml:space="preserve"> </w:t>
      </w:r>
      <w:proofErr w:type="spellStart"/>
      <w:r>
        <w:t>parsing、semantic</w:t>
      </w:r>
      <w:proofErr w:type="spellEnd"/>
      <w:r>
        <w:t xml:space="preserve"> </w:t>
      </w:r>
      <w:proofErr w:type="spellStart"/>
      <w:r>
        <w:t>splitter、RAG</w:t>
      </w:r>
      <w:proofErr w:type="spellEnd"/>
      <w:r>
        <w:t xml:space="preserve"> evaluation 等关键词检索 GitHub 项目；第二，查阅项目 README、官方文档和版本信息；第三，从项目定位、分段能力、结构理解能力、元数据支持、评测闭环、可集成性和局限性等维度进行对比；第四，结合本课题目标提出建设建议。</w:t>
      </w:r>
    </w:p>
    <w:p w14:paraId="06B614BF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需要说明的是，GitHub Star、Issue、Release 等数据具有实时变化性，本文中涉及的项目活跃度均以 2026 年 6 月 22 日调研时页面显示为准，仅作为社区关注度和活跃程度的参考，不作为固定结论。</w:t>
      </w:r>
    </w:p>
    <w:p w14:paraId="12468C27" w14:textId="77777777" w:rsidR="00C22475" w:rsidRDefault="00000000">
      <w:pPr>
        <w:pStyle w:val="1"/>
        <w:spacing w:before="120" w:after="80" w:line="360" w:lineRule="auto"/>
        <w:rPr>
          <w:lang w:eastAsia="zh-CN"/>
        </w:rPr>
      </w:pPr>
      <w:bookmarkStart w:id="2" w:name="_Toc233053314"/>
      <w:r>
        <w:rPr>
          <w:rFonts w:ascii="黑体" w:eastAsia="黑体" w:hAnsi="黑体"/>
          <w:sz w:val="32"/>
          <w:lang w:eastAsia="zh-CN"/>
        </w:rPr>
        <w:lastRenderedPageBreak/>
        <w:t>三、同类开源方案总体进展</w:t>
      </w:r>
      <w:bookmarkEnd w:id="2"/>
    </w:p>
    <w:p w14:paraId="377B6074" w14:textId="77777777" w:rsidR="00C22475" w:rsidRDefault="00000000">
      <w:pPr>
        <w:pStyle w:val="21"/>
        <w:spacing w:before="120" w:after="80" w:line="360" w:lineRule="auto"/>
        <w:rPr>
          <w:lang w:eastAsia="zh-CN"/>
        </w:rPr>
      </w:pPr>
      <w:bookmarkStart w:id="3" w:name="_Toc233053315"/>
      <w:r>
        <w:rPr>
          <w:rFonts w:ascii="黑体" w:eastAsia="黑体" w:hAnsi="黑体"/>
          <w:sz w:val="28"/>
          <w:lang w:eastAsia="zh-CN"/>
        </w:rPr>
        <w:t>3.1 从文本切分工具走向文档理解与知识入库流水线</w:t>
      </w:r>
      <w:bookmarkEnd w:id="3"/>
    </w:p>
    <w:p w14:paraId="13300308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早期RAG项目常以固定字符数、固定 token 数或递归分隔符完成 chunk 切分，重点在于快速入库。当前开源方案已经明显向完整文档理解流水线演进：</w:t>
      </w:r>
      <w:proofErr w:type="spellStart"/>
      <w:r>
        <w:rPr>
          <w:lang w:eastAsia="zh-CN"/>
        </w:rPr>
        <w:t>Docling</w:t>
      </w:r>
      <w:proofErr w:type="spellEnd"/>
      <w:r>
        <w:rPr>
          <w:lang w:eastAsia="zh-CN"/>
        </w:rPr>
        <w:t>和Unstructured强调将 PDF、Word、PPT、网页、图片、表格等复杂资料转换为结构化表示；</w:t>
      </w:r>
      <w:proofErr w:type="spellStart"/>
      <w:r>
        <w:rPr>
          <w:lang w:eastAsia="zh-CN"/>
        </w:rPr>
        <w:t>RAGFlow</w:t>
      </w:r>
      <w:proofErr w:type="spellEnd"/>
      <w:r>
        <w:rPr>
          <w:lang w:eastAsia="zh-CN"/>
        </w:rPr>
        <w:t xml:space="preserve"> 则在完整 RAG 引擎中集成深度文档理解、模板化分段、可视化人工干预和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追溯引用。说明行业已经认识到：分段质量取决于上游结构解析质量，不能脱离文档版面、表格、标题和来源位置单独讨论。</w:t>
      </w:r>
    </w:p>
    <w:p w14:paraId="33F108EC" w14:textId="77777777" w:rsidR="00C22475" w:rsidRDefault="00000000">
      <w:pPr>
        <w:pStyle w:val="21"/>
        <w:spacing w:before="120" w:after="80" w:line="360" w:lineRule="auto"/>
        <w:rPr>
          <w:lang w:eastAsia="zh-CN"/>
        </w:rPr>
      </w:pPr>
      <w:bookmarkStart w:id="4" w:name="_Toc233053316"/>
      <w:r>
        <w:rPr>
          <w:rFonts w:ascii="黑体" w:eastAsia="黑体" w:hAnsi="黑体"/>
          <w:sz w:val="28"/>
          <w:lang w:eastAsia="zh-CN"/>
        </w:rPr>
        <w:t>3.2 分段策略从固定粒度走向结构、语义和 token 联合约束</w:t>
      </w:r>
      <w:bookmarkEnd w:id="4"/>
    </w:p>
    <w:p w14:paraId="40F0165C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t>LangChain、LlamaIndex、Haystack等框架普遍提供基础文本切分和检索流水线能力，重点是把分段作为可替换组件纳入RAG应用框架。Unstructured 的 chunking 在元素级别进行，强调按元素合并、最大长度、标题边界和表格隔离；Docling 的 HybridChunker 在文档层级 chunking 基础上加入 tokenizer 感知的拆分和合并；Chonkie 则专门提供 token、sentence、recursive、semantic、code、table、neural、agentic 等多种 chunker。</w:t>
      </w:r>
      <w:r>
        <w:rPr>
          <w:lang w:eastAsia="zh-CN"/>
        </w:rPr>
        <w:t>整体趋势是从单一固定长度切分，转向结构边界、语义相关性、模型 token 限制和特殊块保护的综合策略。</w:t>
      </w:r>
    </w:p>
    <w:p w14:paraId="55968BFB" w14:textId="77777777" w:rsidR="00C22475" w:rsidRDefault="00000000">
      <w:pPr>
        <w:pStyle w:val="21"/>
        <w:spacing w:before="120" w:after="80" w:line="360" w:lineRule="auto"/>
        <w:rPr>
          <w:lang w:eastAsia="zh-CN"/>
        </w:rPr>
      </w:pPr>
      <w:bookmarkStart w:id="5" w:name="_Toc233053317"/>
      <w:r>
        <w:rPr>
          <w:rFonts w:ascii="黑体" w:eastAsia="黑体" w:hAnsi="黑体"/>
          <w:sz w:val="28"/>
          <w:lang w:eastAsia="zh-CN"/>
        </w:rPr>
        <w:t>3.3 内容组织能力逐步成为 RAG 工程重点</w:t>
      </w:r>
      <w:bookmarkEnd w:id="5"/>
    </w:p>
    <w:p w14:paraId="0B84FDBE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多数成熟方案不再只输出纯文本chunk，而是强调元数据、标题路径、来源位置、表格结构、上下文信息和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追溯引用。</w:t>
      </w:r>
      <w:proofErr w:type="spellStart"/>
      <w:r>
        <w:rPr>
          <w:lang w:eastAsia="zh-CN"/>
        </w:rPr>
        <w:t>LlamaIndex</w:t>
      </w:r>
      <w:proofErr w:type="spellEnd"/>
      <w:r>
        <w:rPr>
          <w:lang w:eastAsia="zh-CN"/>
        </w:rPr>
        <w:t xml:space="preserve"> 的 Node Parser 会将文档切为 Node，并继承父文档 metadata；</w:t>
      </w:r>
      <w:proofErr w:type="spellStart"/>
      <w:r>
        <w:rPr>
          <w:lang w:eastAsia="zh-CN"/>
        </w:rPr>
        <w:t>RAGFlow</w:t>
      </w:r>
      <w:proofErr w:type="spellEnd"/>
      <w:r>
        <w:rPr>
          <w:lang w:eastAsia="zh-CN"/>
        </w:rPr>
        <w:t xml:space="preserve"> 强调可视化文本分段和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追溯引用；</w:t>
      </w:r>
      <w:proofErr w:type="spellStart"/>
      <w:r>
        <w:rPr>
          <w:lang w:eastAsia="zh-CN"/>
        </w:rPr>
        <w:t>Docling</w:t>
      </w:r>
      <w:proofErr w:type="spellEnd"/>
      <w:r>
        <w:rPr>
          <w:lang w:eastAsia="zh-CN"/>
        </w:rPr>
        <w:t xml:space="preserve"> 的 </w:t>
      </w:r>
      <w:proofErr w:type="spellStart"/>
      <w:r>
        <w:rPr>
          <w:lang w:eastAsia="zh-CN"/>
        </w:rPr>
        <w:t>chunker</w:t>
      </w:r>
      <w:proofErr w:type="spellEnd"/>
      <w:r>
        <w:rPr>
          <w:lang w:eastAsia="zh-CN"/>
        </w:rPr>
        <w:t xml:space="preserve"> 输出字符串及相应 metadata；Adaptive Chunking 的输出包含文档名、chunk 序号、页码、标题上下文和长度。这些设计说明，内容组织信息已经成为 RAG 可靠性的关键组成部分。</w:t>
      </w:r>
    </w:p>
    <w:p w14:paraId="08072889" w14:textId="77777777" w:rsidR="00C22475" w:rsidRDefault="00000000">
      <w:pPr>
        <w:pStyle w:val="21"/>
        <w:spacing w:before="120" w:after="80" w:line="360" w:lineRule="auto"/>
        <w:rPr>
          <w:lang w:eastAsia="zh-CN"/>
        </w:rPr>
      </w:pPr>
      <w:bookmarkStart w:id="6" w:name="_Toc233053318"/>
      <w:r>
        <w:rPr>
          <w:rFonts w:ascii="黑体" w:eastAsia="黑体" w:hAnsi="黑体"/>
          <w:sz w:val="28"/>
          <w:lang w:eastAsia="zh-CN"/>
        </w:rPr>
        <w:lastRenderedPageBreak/>
        <w:t>3.4 评测开始从主观判断转向指标化闭环</w:t>
      </w:r>
      <w:bookmarkEnd w:id="6"/>
    </w:p>
    <w:p w14:paraId="15AAC053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Adaptive Chunking 是与本课题最接近的研究型开源项目之一。它的核心思想不是固定选择某一种切分方式，而是对多个chunking策略使用内在质量指标评分，再为每篇文档选择更合适的策略。Ragas等评测工具则面向 LLM/RAG 应用提供客观指标、测试集生成和反馈闭环。说明同类方向正在从看起来切得合理转向能够通过指标证明有效，这与本课题提出的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nDCG</w:t>
      </w:r>
      <w:proofErr w:type="spellEnd"/>
      <w:r>
        <w:rPr>
          <w:lang w:eastAsia="zh-CN"/>
        </w:rPr>
        <w:t>等下游检索评测目标一致。</w:t>
      </w:r>
    </w:p>
    <w:p w14:paraId="52A0FE9A" w14:textId="77777777" w:rsidR="00C22475" w:rsidRDefault="00000000">
      <w:pPr>
        <w:pStyle w:val="1"/>
        <w:spacing w:before="120" w:after="80" w:line="360" w:lineRule="auto"/>
        <w:rPr>
          <w:lang w:eastAsia="zh-CN"/>
        </w:rPr>
      </w:pPr>
      <w:bookmarkStart w:id="7" w:name="_Toc233053319"/>
      <w:r>
        <w:rPr>
          <w:rFonts w:ascii="黑体" w:eastAsia="黑体" w:hAnsi="黑体"/>
          <w:sz w:val="32"/>
          <w:lang w:eastAsia="zh-CN"/>
        </w:rPr>
        <w:t>四、代表性开源项目对比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95"/>
        <w:gridCol w:w="1849"/>
        <w:gridCol w:w="1685"/>
        <w:gridCol w:w="2175"/>
        <w:gridCol w:w="1359"/>
        <w:gridCol w:w="1359"/>
      </w:tblGrid>
      <w:tr w:rsidR="00C22475" w14:paraId="5D332C9B" w14:textId="77777777" w:rsidTr="0092214D">
        <w:trPr>
          <w:jc w:val="center"/>
        </w:trPr>
        <w:tc>
          <w:tcPr>
            <w:tcW w:w="1195" w:type="dxa"/>
            <w:shd w:val="clear" w:color="auto" w:fill="D9EAF7"/>
            <w:vAlign w:val="center"/>
          </w:tcPr>
          <w:p w14:paraId="05543A9B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proofErr w:type="spellStart"/>
            <w:r w:rsidRPr="006D6135">
              <w:rPr>
                <w:b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1849" w:type="dxa"/>
            <w:shd w:val="clear" w:color="auto" w:fill="D9EAF7"/>
            <w:vAlign w:val="center"/>
          </w:tcPr>
          <w:p w14:paraId="0B590BED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b/>
                <w:sz w:val="21"/>
                <w:szCs w:val="21"/>
              </w:rPr>
              <w:t>GitHub</w:t>
            </w:r>
          </w:p>
        </w:tc>
        <w:tc>
          <w:tcPr>
            <w:tcW w:w="1685" w:type="dxa"/>
            <w:shd w:val="clear" w:color="auto" w:fill="D9EAF7"/>
            <w:vAlign w:val="center"/>
          </w:tcPr>
          <w:p w14:paraId="722B3EBD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b/>
                <w:sz w:val="21"/>
                <w:szCs w:val="21"/>
              </w:rPr>
              <w:t>项目定位</w:t>
            </w:r>
          </w:p>
        </w:tc>
        <w:tc>
          <w:tcPr>
            <w:tcW w:w="2175" w:type="dxa"/>
            <w:shd w:val="clear" w:color="auto" w:fill="D9EAF7"/>
            <w:vAlign w:val="center"/>
          </w:tcPr>
          <w:p w14:paraId="0012C8FB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b/>
                <w:sz w:val="21"/>
                <w:szCs w:val="21"/>
              </w:rPr>
              <w:t>与课题相关能力</w:t>
            </w:r>
          </w:p>
        </w:tc>
        <w:tc>
          <w:tcPr>
            <w:tcW w:w="1142" w:type="dxa"/>
            <w:shd w:val="clear" w:color="auto" w:fill="D9EAF7"/>
            <w:vAlign w:val="center"/>
          </w:tcPr>
          <w:p w14:paraId="6BB50372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b/>
                <w:sz w:val="21"/>
                <w:szCs w:val="21"/>
              </w:rPr>
              <w:t>进展/活跃度</w:t>
            </w:r>
          </w:p>
        </w:tc>
        <w:tc>
          <w:tcPr>
            <w:tcW w:w="1576" w:type="dxa"/>
            <w:shd w:val="clear" w:color="auto" w:fill="D9EAF7"/>
            <w:vAlign w:val="center"/>
          </w:tcPr>
          <w:p w14:paraId="1A522A73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b/>
                <w:sz w:val="21"/>
                <w:szCs w:val="21"/>
              </w:rPr>
              <w:t>可借鉴点与局限</w:t>
            </w:r>
          </w:p>
        </w:tc>
      </w:tr>
      <w:tr w:rsidR="00C22475" w14:paraId="1550CF66" w14:textId="77777777" w:rsidTr="0092214D">
        <w:trPr>
          <w:jc w:val="center"/>
        </w:trPr>
        <w:tc>
          <w:tcPr>
            <w:tcW w:w="1195" w:type="dxa"/>
            <w:vAlign w:val="center"/>
          </w:tcPr>
          <w:p w14:paraId="0F43244E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RAGFlow</w:t>
            </w:r>
          </w:p>
        </w:tc>
        <w:tc>
          <w:tcPr>
            <w:tcW w:w="1849" w:type="dxa"/>
            <w:vAlign w:val="center"/>
          </w:tcPr>
          <w:p w14:paraId="1DD490B1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infiniflow/ragflow</w:t>
            </w:r>
          </w:p>
        </w:tc>
        <w:tc>
          <w:tcPr>
            <w:tcW w:w="1685" w:type="dxa"/>
            <w:vAlign w:val="center"/>
          </w:tcPr>
          <w:p w14:paraId="7EBF8D4B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完整开源 RAG 引擎，融合 RAG 与 Agent 能力，面向企业级知识库流程。</w:t>
            </w:r>
          </w:p>
        </w:tc>
        <w:tc>
          <w:tcPr>
            <w:tcW w:w="2175" w:type="dxa"/>
            <w:vAlign w:val="center"/>
          </w:tcPr>
          <w:p w14:paraId="159C82E4" w14:textId="77777777" w:rsidR="00C22475" w:rsidRPr="006D6135" w:rsidRDefault="00000000">
            <w:pPr>
              <w:spacing w:line="288" w:lineRule="auto"/>
              <w:rPr>
                <w:sz w:val="21"/>
                <w:szCs w:val="21"/>
                <w:lang w:eastAsia="zh-CN"/>
              </w:rPr>
            </w:pPr>
            <w:r w:rsidRPr="006D6135">
              <w:rPr>
                <w:sz w:val="21"/>
                <w:szCs w:val="21"/>
                <w:lang w:eastAsia="zh-CN"/>
              </w:rPr>
              <w:t>深度文档理解、模板化 chunking、可视化人工干预、可追溯引用、多数据源接入。</w:t>
            </w:r>
          </w:p>
        </w:tc>
        <w:tc>
          <w:tcPr>
            <w:tcW w:w="1142" w:type="dxa"/>
            <w:vAlign w:val="center"/>
          </w:tcPr>
          <w:p w14:paraId="3056160F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proofErr w:type="spellStart"/>
            <w:r w:rsidRPr="006D6135">
              <w:rPr>
                <w:sz w:val="21"/>
                <w:szCs w:val="21"/>
              </w:rPr>
              <w:t>社区关注度高；页面显示约</w:t>
            </w:r>
            <w:proofErr w:type="spellEnd"/>
            <w:r w:rsidRPr="006D6135">
              <w:rPr>
                <w:sz w:val="21"/>
                <w:szCs w:val="21"/>
              </w:rPr>
              <w:t xml:space="preserve"> 83.3k </w:t>
            </w:r>
            <w:proofErr w:type="spellStart"/>
            <w:r w:rsidRPr="006D6135">
              <w:rPr>
                <w:sz w:val="21"/>
                <w:szCs w:val="21"/>
              </w:rPr>
              <w:t>stars，近期更新包含多渠道接入、Docling</w:t>
            </w:r>
            <w:proofErr w:type="spellEnd"/>
            <w:r w:rsidRPr="006D6135">
              <w:rPr>
                <w:sz w:val="21"/>
                <w:szCs w:val="21"/>
              </w:rPr>
              <w:t>/</w:t>
            </w:r>
            <w:proofErr w:type="spellStart"/>
            <w:r w:rsidRPr="006D6135">
              <w:rPr>
                <w:sz w:val="21"/>
                <w:szCs w:val="21"/>
              </w:rPr>
              <w:t>MinerU</w:t>
            </w:r>
            <w:proofErr w:type="spellEnd"/>
            <w:r w:rsidRPr="006D6135">
              <w:rPr>
                <w:sz w:val="21"/>
                <w:szCs w:val="21"/>
              </w:rPr>
              <w:t xml:space="preserve"> </w:t>
            </w:r>
            <w:proofErr w:type="spellStart"/>
            <w:r w:rsidRPr="006D6135">
              <w:rPr>
                <w:sz w:val="21"/>
                <w:szCs w:val="21"/>
              </w:rPr>
              <w:t>文档解析等</w:t>
            </w:r>
            <w:proofErr w:type="spellEnd"/>
            <w:r w:rsidRPr="006D6135">
              <w:rPr>
                <w:sz w:val="21"/>
                <w:szCs w:val="21"/>
              </w:rPr>
              <w:t>。</w:t>
            </w:r>
          </w:p>
        </w:tc>
        <w:tc>
          <w:tcPr>
            <w:tcW w:w="1576" w:type="dxa"/>
            <w:vAlign w:val="center"/>
          </w:tcPr>
          <w:p w14:paraId="7198FDE3" w14:textId="77777777" w:rsidR="00C22475" w:rsidRPr="006D6135" w:rsidRDefault="00000000">
            <w:pPr>
              <w:spacing w:line="288" w:lineRule="auto"/>
              <w:rPr>
                <w:sz w:val="21"/>
                <w:szCs w:val="21"/>
                <w:lang w:eastAsia="zh-CN"/>
              </w:rPr>
            </w:pPr>
            <w:r w:rsidRPr="006D6135">
              <w:rPr>
                <w:sz w:val="21"/>
                <w:szCs w:val="21"/>
                <w:lang w:eastAsia="zh-CN"/>
              </w:rPr>
              <w:t>可借鉴其分段结果可视化、人工校正、</w:t>
            </w:r>
            <w:proofErr w:type="gramStart"/>
            <w:r w:rsidRPr="006D6135">
              <w:rPr>
                <w:sz w:val="21"/>
                <w:szCs w:val="21"/>
                <w:lang w:eastAsia="zh-CN"/>
              </w:rPr>
              <w:t>引用回链</w:t>
            </w:r>
            <w:proofErr w:type="gramEnd"/>
            <w:r w:rsidRPr="006D6135">
              <w:rPr>
                <w:sz w:val="21"/>
                <w:szCs w:val="21"/>
                <w:lang w:eastAsia="zh-CN"/>
              </w:rPr>
              <w:t>和完整入库工作流；不足是系统较重，不适合作为单一分段模块直接复用。</w:t>
            </w:r>
          </w:p>
        </w:tc>
      </w:tr>
      <w:tr w:rsidR="00C22475" w14:paraId="550F9CDB" w14:textId="77777777" w:rsidTr="0092214D">
        <w:trPr>
          <w:jc w:val="center"/>
        </w:trPr>
        <w:tc>
          <w:tcPr>
            <w:tcW w:w="1195" w:type="dxa"/>
            <w:vAlign w:val="center"/>
          </w:tcPr>
          <w:p w14:paraId="58313F1D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proofErr w:type="spellStart"/>
            <w:r w:rsidRPr="006D6135">
              <w:rPr>
                <w:sz w:val="21"/>
                <w:szCs w:val="21"/>
              </w:rPr>
              <w:t>Docling</w:t>
            </w:r>
            <w:proofErr w:type="spellEnd"/>
          </w:p>
        </w:tc>
        <w:tc>
          <w:tcPr>
            <w:tcW w:w="1849" w:type="dxa"/>
            <w:vAlign w:val="center"/>
          </w:tcPr>
          <w:p w14:paraId="744F2B2D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docling-project/docling</w:t>
            </w:r>
          </w:p>
        </w:tc>
        <w:tc>
          <w:tcPr>
            <w:tcW w:w="1685" w:type="dxa"/>
            <w:vAlign w:val="center"/>
          </w:tcPr>
          <w:p w14:paraId="1C384FEA" w14:textId="77777777" w:rsidR="00C22475" w:rsidRPr="006D6135" w:rsidRDefault="00000000">
            <w:pPr>
              <w:spacing w:line="288" w:lineRule="auto"/>
              <w:rPr>
                <w:sz w:val="21"/>
                <w:szCs w:val="21"/>
                <w:lang w:eastAsia="zh-CN"/>
              </w:rPr>
            </w:pPr>
            <w:r w:rsidRPr="006D6135">
              <w:rPr>
                <w:sz w:val="21"/>
                <w:szCs w:val="21"/>
                <w:lang w:eastAsia="zh-CN"/>
              </w:rPr>
              <w:t>面向 GenAI 的文档转换与解析工具。</w:t>
            </w:r>
          </w:p>
        </w:tc>
        <w:tc>
          <w:tcPr>
            <w:tcW w:w="2175" w:type="dxa"/>
            <w:vAlign w:val="center"/>
          </w:tcPr>
          <w:p w14:paraId="375E9382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proofErr w:type="spellStart"/>
            <w:r w:rsidRPr="006D6135">
              <w:rPr>
                <w:sz w:val="21"/>
                <w:szCs w:val="21"/>
              </w:rPr>
              <w:t>支持</w:t>
            </w:r>
            <w:proofErr w:type="spellEnd"/>
            <w:r w:rsidRPr="006D6135">
              <w:rPr>
                <w:sz w:val="21"/>
                <w:szCs w:val="21"/>
              </w:rPr>
              <w:t xml:space="preserve"> PDF/DOCX/PPTX/XLSX/HTML/</w:t>
            </w:r>
            <w:proofErr w:type="spellStart"/>
            <w:r w:rsidRPr="006D6135">
              <w:rPr>
                <w:sz w:val="21"/>
                <w:szCs w:val="21"/>
              </w:rPr>
              <w:t>图片等多格式；理解版面、阅读顺序、表格、代码、公式；提供</w:t>
            </w:r>
            <w:proofErr w:type="spellEnd"/>
            <w:r w:rsidRPr="006D6135">
              <w:rPr>
                <w:sz w:val="21"/>
                <w:szCs w:val="21"/>
              </w:rPr>
              <w:t xml:space="preserve"> </w:t>
            </w:r>
            <w:proofErr w:type="spellStart"/>
            <w:r w:rsidRPr="006D6135">
              <w:rPr>
                <w:sz w:val="21"/>
                <w:szCs w:val="21"/>
              </w:rPr>
              <w:t>DoclingDocument</w:t>
            </w:r>
            <w:proofErr w:type="spellEnd"/>
            <w:r w:rsidRPr="006D6135">
              <w:rPr>
                <w:sz w:val="21"/>
                <w:szCs w:val="21"/>
              </w:rPr>
              <w:t xml:space="preserve"> </w:t>
            </w:r>
            <w:proofErr w:type="spellStart"/>
            <w:r w:rsidRPr="006D6135">
              <w:rPr>
                <w:sz w:val="21"/>
                <w:szCs w:val="21"/>
              </w:rPr>
              <w:t>和原生</w:t>
            </w:r>
            <w:proofErr w:type="spellEnd"/>
            <w:r w:rsidRPr="006D6135">
              <w:rPr>
                <w:sz w:val="21"/>
                <w:szCs w:val="21"/>
              </w:rPr>
              <w:t xml:space="preserve"> chunker。</w:t>
            </w:r>
          </w:p>
        </w:tc>
        <w:tc>
          <w:tcPr>
            <w:tcW w:w="1142" w:type="dxa"/>
            <w:vAlign w:val="center"/>
          </w:tcPr>
          <w:p w14:paraId="424DB15A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页面显示约 61.9k stars，Latest release v2.104.0（2026-06-19）。</w:t>
            </w:r>
          </w:p>
        </w:tc>
        <w:tc>
          <w:tcPr>
            <w:tcW w:w="1576" w:type="dxa"/>
            <w:vAlign w:val="center"/>
          </w:tcPr>
          <w:p w14:paraId="39999C58" w14:textId="77777777" w:rsidR="00C22475" w:rsidRPr="006D6135" w:rsidRDefault="00000000">
            <w:pPr>
              <w:spacing w:line="288" w:lineRule="auto"/>
              <w:rPr>
                <w:sz w:val="21"/>
                <w:szCs w:val="21"/>
                <w:lang w:eastAsia="zh-CN"/>
              </w:rPr>
            </w:pPr>
            <w:r w:rsidRPr="006D6135">
              <w:rPr>
                <w:sz w:val="21"/>
                <w:szCs w:val="21"/>
                <w:lang w:eastAsia="zh-CN"/>
              </w:rPr>
              <w:t>适合作为本课题上游文档结构解析参考；</w:t>
            </w:r>
            <w:proofErr w:type="spellStart"/>
            <w:r w:rsidRPr="006D6135">
              <w:rPr>
                <w:sz w:val="21"/>
                <w:szCs w:val="21"/>
                <w:lang w:eastAsia="zh-CN"/>
              </w:rPr>
              <w:t>HybridChunker</w:t>
            </w:r>
            <w:proofErr w:type="spellEnd"/>
            <w:r w:rsidRPr="006D6135">
              <w:rPr>
                <w:sz w:val="21"/>
                <w:szCs w:val="21"/>
                <w:lang w:eastAsia="zh-CN"/>
              </w:rPr>
              <w:t xml:space="preserve"> 的层级分段、token 感知拆分/合并、表头重复机制值得借鉴。</w:t>
            </w:r>
          </w:p>
        </w:tc>
      </w:tr>
      <w:tr w:rsidR="00C22475" w14:paraId="1BBD5933" w14:textId="77777777" w:rsidTr="0092214D">
        <w:trPr>
          <w:jc w:val="center"/>
        </w:trPr>
        <w:tc>
          <w:tcPr>
            <w:tcW w:w="1195" w:type="dxa"/>
            <w:vAlign w:val="center"/>
          </w:tcPr>
          <w:p w14:paraId="530162F0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Unstructured</w:t>
            </w:r>
          </w:p>
        </w:tc>
        <w:tc>
          <w:tcPr>
            <w:tcW w:w="1849" w:type="dxa"/>
            <w:vAlign w:val="center"/>
          </w:tcPr>
          <w:p w14:paraId="773D61CF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Unstructured-IO/unstructured</w:t>
            </w:r>
          </w:p>
        </w:tc>
        <w:tc>
          <w:tcPr>
            <w:tcW w:w="1685" w:type="dxa"/>
            <w:vAlign w:val="center"/>
          </w:tcPr>
          <w:p w14:paraId="08DE2D20" w14:textId="77777777" w:rsidR="00C22475" w:rsidRPr="006D6135" w:rsidRDefault="00000000">
            <w:pPr>
              <w:spacing w:line="288" w:lineRule="auto"/>
              <w:rPr>
                <w:sz w:val="21"/>
                <w:szCs w:val="21"/>
                <w:lang w:eastAsia="zh-CN"/>
              </w:rPr>
            </w:pPr>
            <w:r w:rsidRPr="006D6135">
              <w:rPr>
                <w:sz w:val="21"/>
                <w:szCs w:val="21"/>
                <w:lang w:eastAsia="zh-CN"/>
              </w:rPr>
              <w:t>文档 ETL 与结构化预处理工具。</w:t>
            </w:r>
          </w:p>
        </w:tc>
        <w:tc>
          <w:tcPr>
            <w:tcW w:w="2175" w:type="dxa"/>
            <w:vAlign w:val="center"/>
          </w:tcPr>
          <w:p w14:paraId="4E75DFE5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proofErr w:type="spellStart"/>
            <w:r w:rsidRPr="006D6135">
              <w:rPr>
                <w:sz w:val="21"/>
                <w:szCs w:val="21"/>
              </w:rPr>
              <w:t>把复杂文档转换为语言模型可用的结构化元素，支持</w:t>
            </w:r>
            <w:proofErr w:type="spellEnd"/>
            <w:r w:rsidRPr="006D6135">
              <w:rPr>
                <w:sz w:val="21"/>
                <w:szCs w:val="21"/>
              </w:rPr>
              <w:t xml:space="preserve"> </w:t>
            </w:r>
            <w:proofErr w:type="spellStart"/>
            <w:r w:rsidRPr="006D6135">
              <w:rPr>
                <w:sz w:val="21"/>
                <w:szCs w:val="21"/>
              </w:rPr>
              <w:lastRenderedPageBreak/>
              <w:t>partitioning、chunking、embedding、表格</w:t>
            </w:r>
            <w:proofErr w:type="spellEnd"/>
            <w:r w:rsidRPr="006D6135">
              <w:rPr>
                <w:sz w:val="21"/>
                <w:szCs w:val="21"/>
              </w:rPr>
              <w:t>/</w:t>
            </w:r>
            <w:proofErr w:type="spellStart"/>
            <w:r w:rsidRPr="006D6135">
              <w:rPr>
                <w:sz w:val="21"/>
                <w:szCs w:val="21"/>
              </w:rPr>
              <w:t>图片增强等</w:t>
            </w:r>
            <w:proofErr w:type="spellEnd"/>
            <w:r w:rsidRPr="006D6135">
              <w:rPr>
                <w:sz w:val="21"/>
                <w:szCs w:val="21"/>
              </w:rPr>
              <w:t>。</w:t>
            </w:r>
          </w:p>
        </w:tc>
        <w:tc>
          <w:tcPr>
            <w:tcW w:w="1142" w:type="dxa"/>
            <w:vAlign w:val="center"/>
          </w:tcPr>
          <w:p w14:paraId="1B1B21AB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lastRenderedPageBreak/>
              <w:t>页面显示约 15k stars，</w:t>
            </w:r>
            <w:r w:rsidRPr="006D6135">
              <w:rPr>
                <w:sz w:val="21"/>
                <w:szCs w:val="21"/>
              </w:rPr>
              <w:lastRenderedPageBreak/>
              <w:t>Apache-2.0 许可。</w:t>
            </w:r>
          </w:p>
        </w:tc>
        <w:tc>
          <w:tcPr>
            <w:tcW w:w="1576" w:type="dxa"/>
            <w:vAlign w:val="center"/>
          </w:tcPr>
          <w:p w14:paraId="7AE76FEA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lastRenderedPageBreak/>
              <w:t>其元素级 chunking、basic/by_t</w:t>
            </w:r>
            <w:r w:rsidRPr="006D6135">
              <w:rPr>
                <w:sz w:val="21"/>
                <w:szCs w:val="21"/>
              </w:rPr>
              <w:lastRenderedPageBreak/>
              <w:t>itle 策略和 Table 隔离机制适合参考；不足是语义边界和检索闭环不是核心目标。</w:t>
            </w:r>
          </w:p>
        </w:tc>
      </w:tr>
      <w:tr w:rsidR="00C22475" w14:paraId="3CB21458" w14:textId="77777777" w:rsidTr="0092214D">
        <w:trPr>
          <w:jc w:val="center"/>
        </w:trPr>
        <w:tc>
          <w:tcPr>
            <w:tcW w:w="1195" w:type="dxa"/>
            <w:vAlign w:val="center"/>
          </w:tcPr>
          <w:p w14:paraId="4A13B04D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lastRenderedPageBreak/>
              <w:t>LlamaIndex</w:t>
            </w:r>
          </w:p>
        </w:tc>
        <w:tc>
          <w:tcPr>
            <w:tcW w:w="1849" w:type="dxa"/>
            <w:vAlign w:val="center"/>
          </w:tcPr>
          <w:p w14:paraId="705F4B58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run-llama/llama_index</w:t>
            </w:r>
          </w:p>
        </w:tc>
        <w:tc>
          <w:tcPr>
            <w:tcW w:w="1685" w:type="dxa"/>
            <w:vAlign w:val="center"/>
          </w:tcPr>
          <w:p w14:paraId="12DA52DA" w14:textId="77777777" w:rsidR="00C22475" w:rsidRPr="006D6135" w:rsidRDefault="00000000">
            <w:pPr>
              <w:spacing w:line="288" w:lineRule="auto"/>
              <w:rPr>
                <w:sz w:val="21"/>
                <w:szCs w:val="21"/>
                <w:lang w:eastAsia="zh-CN"/>
              </w:rPr>
            </w:pPr>
            <w:r w:rsidRPr="006D6135">
              <w:rPr>
                <w:sz w:val="21"/>
                <w:szCs w:val="21"/>
                <w:lang w:eastAsia="zh-CN"/>
              </w:rPr>
              <w:t>面向 LLM 应用的数据框架和文档智能平台。</w:t>
            </w:r>
          </w:p>
        </w:tc>
        <w:tc>
          <w:tcPr>
            <w:tcW w:w="2175" w:type="dxa"/>
            <w:vAlign w:val="center"/>
          </w:tcPr>
          <w:p w14:paraId="5CA92D9D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 xml:space="preserve">Node Parser </w:t>
            </w:r>
            <w:proofErr w:type="spellStart"/>
            <w:r w:rsidRPr="006D6135">
              <w:rPr>
                <w:sz w:val="21"/>
                <w:szCs w:val="21"/>
              </w:rPr>
              <w:t>将文档切为</w:t>
            </w:r>
            <w:proofErr w:type="spellEnd"/>
            <w:r w:rsidRPr="006D6135">
              <w:rPr>
                <w:sz w:val="21"/>
                <w:szCs w:val="21"/>
              </w:rPr>
              <w:t xml:space="preserve"> </w:t>
            </w:r>
            <w:proofErr w:type="spellStart"/>
            <w:r w:rsidRPr="006D6135">
              <w:rPr>
                <w:sz w:val="21"/>
                <w:szCs w:val="21"/>
              </w:rPr>
              <w:t>Node，继承</w:t>
            </w:r>
            <w:proofErr w:type="spellEnd"/>
            <w:r w:rsidRPr="006D6135">
              <w:rPr>
                <w:sz w:val="21"/>
                <w:szCs w:val="21"/>
              </w:rPr>
              <w:t xml:space="preserve"> </w:t>
            </w:r>
            <w:proofErr w:type="spellStart"/>
            <w:r w:rsidRPr="006D6135">
              <w:rPr>
                <w:sz w:val="21"/>
                <w:szCs w:val="21"/>
              </w:rPr>
              <w:t>metadata；支持</w:t>
            </w:r>
            <w:proofErr w:type="spellEnd"/>
            <w:r w:rsidRPr="006D6135">
              <w:rPr>
                <w:sz w:val="21"/>
                <w:szCs w:val="21"/>
              </w:rPr>
              <w:t xml:space="preserve"> ingestion pipeline、VectorStoreIndex、LlamaParse、Split 等能力。</w:t>
            </w:r>
          </w:p>
        </w:tc>
        <w:tc>
          <w:tcPr>
            <w:tcW w:w="1142" w:type="dxa"/>
            <w:vAlign w:val="center"/>
          </w:tcPr>
          <w:p w14:paraId="6147D79E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页面显示约 50.3k stars，文档明确 Node Parser 是加载与索引流程的组件。</w:t>
            </w:r>
          </w:p>
        </w:tc>
        <w:tc>
          <w:tcPr>
            <w:tcW w:w="1576" w:type="dxa"/>
            <w:vAlign w:val="center"/>
          </w:tcPr>
          <w:p w14:paraId="1C27C4B5" w14:textId="77777777" w:rsidR="00C22475" w:rsidRPr="006D6135" w:rsidRDefault="00000000">
            <w:pPr>
              <w:spacing w:line="288" w:lineRule="auto"/>
              <w:rPr>
                <w:sz w:val="21"/>
                <w:szCs w:val="21"/>
                <w:lang w:eastAsia="zh-CN"/>
              </w:rPr>
            </w:pPr>
            <w:r w:rsidRPr="006D6135">
              <w:rPr>
                <w:sz w:val="21"/>
                <w:szCs w:val="21"/>
                <w:lang w:eastAsia="zh-CN"/>
              </w:rPr>
              <w:t>可借鉴 Node/metadata 抽象和入库流水线；不足是分段质量闭环需要开发者自行设计。</w:t>
            </w:r>
          </w:p>
        </w:tc>
      </w:tr>
      <w:tr w:rsidR="00C22475" w14:paraId="24FD2FCA" w14:textId="77777777" w:rsidTr="0092214D">
        <w:trPr>
          <w:jc w:val="center"/>
        </w:trPr>
        <w:tc>
          <w:tcPr>
            <w:tcW w:w="1195" w:type="dxa"/>
            <w:vAlign w:val="center"/>
          </w:tcPr>
          <w:p w14:paraId="16C33D7A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proofErr w:type="spellStart"/>
            <w:r w:rsidRPr="006D6135">
              <w:rPr>
                <w:sz w:val="21"/>
                <w:szCs w:val="21"/>
              </w:rPr>
              <w:t>LangChain</w:t>
            </w:r>
            <w:proofErr w:type="spellEnd"/>
          </w:p>
        </w:tc>
        <w:tc>
          <w:tcPr>
            <w:tcW w:w="1849" w:type="dxa"/>
            <w:vAlign w:val="center"/>
          </w:tcPr>
          <w:p w14:paraId="5B1A2C10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langchain-ai/langchain</w:t>
            </w:r>
          </w:p>
        </w:tc>
        <w:tc>
          <w:tcPr>
            <w:tcW w:w="1685" w:type="dxa"/>
            <w:vAlign w:val="center"/>
          </w:tcPr>
          <w:p w14:paraId="16194B3D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LLM 应用和 Agent 工程框架。</w:t>
            </w:r>
          </w:p>
        </w:tc>
        <w:tc>
          <w:tcPr>
            <w:tcW w:w="2175" w:type="dxa"/>
            <w:vAlign w:val="center"/>
          </w:tcPr>
          <w:p w14:paraId="63682C70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提供模型、embedding、vector store、retriever 等统一接口，生态中包含多类 text splitter 和评测/观测工具。</w:t>
            </w:r>
          </w:p>
        </w:tc>
        <w:tc>
          <w:tcPr>
            <w:tcW w:w="1142" w:type="dxa"/>
            <w:vAlign w:val="center"/>
          </w:tcPr>
          <w:p w14:paraId="2E7DB741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页面显示约 140k stars，Latest release langchain-core==1.4.8（2026-06-18）。</w:t>
            </w:r>
          </w:p>
        </w:tc>
        <w:tc>
          <w:tcPr>
            <w:tcW w:w="1576" w:type="dxa"/>
            <w:vAlign w:val="center"/>
          </w:tcPr>
          <w:p w14:paraId="27EC080A" w14:textId="77777777" w:rsidR="00C22475" w:rsidRPr="006D6135" w:rsidRDefault="00000000">
            <w:pPr>
              <w:spacing w:line="288" w:lineRule="auto"/>
              <w:rPr>
                <w:sz w:val="21"/>
                <w:szCs w:val="21"/>
                <w:lang w:eastAsia="zh-CN"/>
              </w:rPr>
            </w:pPr>
            <w:r w:rsidRPr="006D6135">
              <w:rPr>
                <w:sz w:val="21"/>
                <w:szCs w:val="21"/>
                <w:lang w:eastAsia="zh-CN"/>
              </w:rPr>
              <w:t>可借鉴其组件化接口和生态集成方式；不足是其分段组件偏通用，需要结合文档结构和特殊块保护做二次设计。</w:t>
            </w:r>
          </w:p>
        </w:tc>
      </w:tr>
      <w:tr w:rsidR="00C22475" w14:paraId="7869F1C6" w14:textId="77777777" w:rsidTr="0092214D">
        <w:trPr>
          <w:jc w:val="center"/>
        </w:trPr>
        <w:tc>
          <w:tcPr>
            <w:tcW w:w="1195" w:type="dxa"/>
            <w:vAlign w:val="center"/>
          </w:tcPr>
          <w:p w14:paraId="201F2F27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Haystack</w:t>
            </w:r>
          </w:p>
        </w:tc>
        <w:tc>
          <w:tcPr>
            <w:tcW w:w="1849" w:type="dxa"/>
            <w:vAlign w:val="center"/>
          </w:tcPr>
          <w:p w14:paraId="6760ABAE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deepset-ai/haystack</w:t>
            </w:r>
          </w:p>
        </w:tc>
        <w:tc>
          <w:tcPr>
            <w:tcW w:w="1685" w:type="dxa"/>
            <w:vAlign w:val="center"/>
          </w:tcPr>
          <w:p w14:paraId="02A71B1D" w14:textId="77777777" w:rsidR="00C22475" w:rsidRPr="006D6135" w:rsidRDefault="00000000">
            <w:pPr>
              <w:spacing w:line="288" w:lineRule="auto"/>
              <w:rPr>
                <w:sz w:val="21"/>
                <w:szCs w:val="21"/>
                <w:lang w:eastAsia="zh-CN"/>
              </w:rPr>
            </w:pPr>
            <w:r w:rsidRPr="006D6135">
              <w:rPr>
                <w:sz w:val="21"/>
                <w:szCs w:val="21"/>
                <w:lang w:eastAsia="zh-CN"/>
              </w:rPr>
              <w:t>开源 AI 编排框架，面向生产级 LLM/RAG 应用。</w:t>
            </w:r>
          </w:p>
        </w:tc>
        <w:tc>
          <w:tcPr>
            <w:tcW w:w="2175" w:type="dxa"/>
            <w:vAlign w:val="center"/>
          </w:tcPr>
          <w:p w14:paraId="5FC7E666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proofErr w:type="spellStart"/>
            <w:r w:rsidRPr="006D6135">
              <w:rPr>
                <w:sz w:val="21"/>
                <w:szCs w:val="21"/>
              </w:rPr>
              <w:t>强调</w:t>
            </w:r>
            <w:proofErr w:type="spellEnd"/>
            <w:r w:rsidRPr="006D6135">
              <w:rPr>
                <w:sz w:val="21"/>
                <w:szCs w:val="21"/>
              </w:rPr>
              <w:t xml:space="preserve"> modular </w:t>
            </w:r>
            <w:proofErr w:type="spellStart"/>
            <w:r w:rsidRPr="006D6135">
              <w:rPr>
                <w:sz w:val="21"/>
                <w:szCs w:val="21"/>
              </w:rPr>
              <w:t>pipeline、retrieval、routing、memory、generation</w:t>
            </w:r>
            <w:proofErr w:type="spellEnd"/>
            <w:r w:rsidRPr="006D6135">
              <w:rPr>
                <w:sz w:val="21"/>
                <w:szCs w:val="21"/>
              </w:rPr>
              <w:t xml:space="preserve"> </w:t>
            </w:r>
            <w:proofErr w:type="spellStart"/>
            <w:r w:rsidRPr="006D6135">
              <w:rPr>
                <w:sz w:val="21"/>
                <w:szCs w:val="21"/>
              </w:rPr>
              <w:t>的透明控制，适合构建可追踪</w:t>
            </w:r>
            <w:proofErr w:type="spellEnd"/>
            <w:r w:rsidRPr="006D6135">
              <w:rPr>
                <w:sz w:val="21"/>
                <w:szCs w:val="21"/>
              </w:rPr>
              <w:t xml:space="preserve"> RAG 流水线。</w:t>
            </w:r>
          </w:p>
        </w:tc>
        <w:tc>
          <w:tcPr>
            <w:tcW w:w="1142" w:type="dxa"/>
            <w:vAlign w:val="center"/>
          </w:tcPr>
          <w:p w14:paraId="12DEC01C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页面显示约 25.6k stars。</w:t>
            </w:r>
          </w:p>
        </w:tc>
        <w:tc>
          <w:tcPr>
            <w:tcW w:w="1576" w:type="dxa"/>
            <w:vAlign w:val="center"/>
          </w:tcPr>
          <w:p w14:paraId="067CAF9E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可借鉴 pipeline 编排和生产化思路；不足是智能分段本身不是其最核心差异点。</w:t>
            </w:r>
          </w:p>
        </w:tc>
      </w:tr>
      <w:tr w:rsidR="00C22475" w14:paraId="17F8EAC0" w14:textId="77777777" w:rsidTr="0092214D">
        <w:trPr>
          <w:jc w:val="center"/>
        </w:trPr>
        <w:tc>
          <w:tcPr>
            <w:tcW w:w="1195" w:type="dxa"/>
            <w:vAlign w:val="center"/>
          </w:tcPr>
          <w:p w14:paraId="136D2DAC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Chonkie</w:t>
            </w:r>
          </w:p>
        </w:tc>
        <w:tc>
          <w:tcPr>
            <w:tcW w:w="1849" w:type="dxa"/>
            <w:vAlign w:val="center"/>
          </w:tcPr>
          <w:p w14:paraId="5E7DD2F5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chonkie-inc/chonkie</w:t>
            </w:r>
          </w:p>
        </w:tc>
        <w:tc>
          <w:tcPr>
            <w:tcW w:w="1685" w:type="dxa"/>
            <w:vAlign w:val="center"/>
          </w:tcPr>
          <w:p w14:paraId="1C12F90B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轻量级 ingestion/chunking 库。</w:t>
            </w:r>
          </w:p>
        </w:tc>
        <w:tc>
          <w:tcPr>
            <w:tcW w:w="2175" w:type="dxa"/>
            <w:vAlign w:val="center"/>
          </w:tcPr>
          <w:p w14:paraId="1EE8CE06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提供 token、fast、sentence、recursive、semantic、late、code、neural、</w:t>
            </w:r>
            <w:r w:rsidRPr="006D6135">
              <w:rPr>
                <w:sz w:val="21"/>
                <w:szCs w:val="21"/>
              </w:rPr>
              <w:lastRenderedPageBreak/>
              <w:t>table、agentic 等多种 chunker，并支持 pipeline、API server、向量库集成。</w:t>
            </w:r>
          </w:p>
        </w:tc>
        <w:tc>
          <w:tcPr>
            <w:tcW w:w="1142" w:type="dxa"/>
            <w:vAlign w:val="center"/>
          </w:tcPr>
          <w:p w14:paraId="64348A67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lastRenderedPageBreak/>
              <w:t>页面显示约 4.2k stars，项目专注 chunking，</w:t>
            </w:r>
            <w:r w:rsidRPr="006D6135">
              <w:rPr>
                <w:sz w:val="21"/>
                <w:szCs w:val="21"/>
              </w:rPr>
              <w:lastRenderedPageBreak/>
              <w:t>覆盖面较广。</w:t>
            </w:r>
          </w:p>
        </w:tc>
        <w:tc>
          <w:tcPr>
            <w:tcW w:w="1576" w:type="dxa"/>
            <w:vAlign w:val="center"/>
          </w:tcPr>
          <w:p w14:paraId="4EAE8388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lastRenderedPageBreak/>
              <w:t xml:space="preserve">可借鉴其多策略 chunker、pipeline 与自托管 </w:t>
            </w:r>
            <w:r w:rsidRPr="006D6135">
              <w:rPr>
                <w:sz w:val="21"/>
                <w:szCs w:val="21"/>
              </w:rPr>
              <w:lastRenderedPageBreak/>
              <w:t>API；不足是对复杂版面解析依赖外部工具。</w:t>
            </w:r>
          </w:p>
        </w:tc>
      </w:tr>
      <w:tr w:rsidR="00C22475" w14:paraId="31C0BF6E" w14:textId="77777777" w:rsidTr="0092214D">
        <w:trPr>
          <w:jc w:val="center"/>
        </w:trPr>
        <w:tc>
          <w:tcPr>
            <w:tcW w:w="1195" w:type="dxa"/>
            <w:vAlign w:val="center"/>
          </w:tcPr>
          <w:p w14:paraId="43528245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lastRenderedPageBreak/>
              <w:t>Adaptive Chunking</w:t>
            </w:r>
          </w:p>
        </w:tc>
        <w:tc>
          <w:tcPr>
            <w:tcW w:w="1849" w:type="dxa"/>
            <w:vAlign w:val="center"/>
          </w:tcPr>
          <w:p w14:paraId="4F5C6596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ekimetrics/adaptive-chunking</w:t>
            </w:r>
          </w:p>
        </w:tc>
        <w:tc>
          <w:tcPr>
            <w:tcW w:w="1685" w:type="dxa"/>
            <w:vAlign w:val="center"/>
          </w:tcPr>
          <w:p w14:paraId="26B20123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为 RAG 自动选择每篇文档最佳 chunking 方法的研究型项目。</w:t>
            </w:r>
          </w:p>
        </w:tc>
        <w:tc>
          <w:tcPr>
            <w:tcW w:w="2175" w:type="dxa"/>
            <w:vAlign w:val="center"/>
          </w:tcPr>
          <w:p w14:paraId="15E266CC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定义 Size Compliance、Intrachunk Cohesion、Contextual Coherence、Block Integrity、Missing Reference Error 等内在指标；结合 RAG 评测。</w:t>
            </w:r>
          </w:p>
        </w:tc>
        <w:tc>
          <w:tcPr>
            <w:tcW w:w="1142" w:type="dxa"/>
            <w:vAlign w:val="center"/>
          </w:tcPr>
          <w:p w14:paraId="298E53BD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页面显示约 346 stars；官方实现论文 accepted at LREC 2026。</w:t>
            </w:r>
          </w:p>
        </w:tc>
        <w:tc>
          <w:tcPr>
            <w:tcW w:w="1576" w:type="dxa"/>
            <w:vAlign w:val="center"/>
          </w:tcPr>
          <w:p w14:paraId="542F32E8" w14:textId="77777777" w:rsidR="00C22475" w:rsidRPr="006D6135" w:rsidRDefault="00000000">
            <w:pPr>
              <w:spacing w:line="288" w:lineRule="auto"/>
              <w:rPr>
                <w:sz w:val="21"/>
                <w:szCs w:val="21"/>
                <w:lang w:eastAsia="zh-CN"/>
              </w:rPr>
            </w:pPr>
            <w:r w:rsidRPr="006D6135">
              <w:rPr>
                <w:sz w:val="21"/>
                <w:szCs w:val="21"/>
                <w:lang w:eastAsia="zh-CN"/>
              </w:rPr>
              <w:t>与本课题评测闭环高度相关，可借鉴其指标体系和策略选择思路；不足是项目较新，工程生态和通用性仍有限。</w:t>
            </w:r>
          </w:p>
        </w:tc>
      </w:tr>
      <w:tr w:rsidR="00C22475" w14:paraId="6FE7CDDE" w14:textId="77777777" w:rsidTr="0092214D">
        <w:trPr>
          <w:jc w:val="center"/>
        </w:trPr>
        <w:tc>
          <w:tcPr>
            <w:tcW w:w="1195" w:type="dxa"/>
            <w:vAlign w:val="center"/>
          </w:tcPr>
          <w:p w14:paraId="4A7CADEF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Ragas</w:t>
            </w:r>
          </w:p>
        </w:tc>
        <w:tc>
          <w:tcPr>
            <w:tcW w:w="1849" w:type="dxa"/>
            <w:vAlign w:val="center"/>
          </w:tcPr>
          <w:p w14:paraId="2C2994E6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vibrantlabsai/ragas</w:t>
            </w:r>
          </w:p>
        </w:tc>
        <w:tc>
          <w:tcPr>
            <w:tcW w:w="1685" w:type="dxa"/>
            <w:vAlign w:val="center"/>
          </w:tcPr>
          <w:p w14:paraId="524204AF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r w:rsidRPr="006D6135">
              <w:rPr>
                <w:sz w:val="21"/>
                <w:szCs w:val="21"/>
              </w:rPr>
              <w:t>LLM/RAG 应用评测工具。</w:t>
            </w:r>
          </w:p>
        </w:tc>
        <w:tc>
          <w:tcPr>
            <w:tcW w:w="2175" w:type="dxa"/>
            <w:vAlign w:val="center"/>
          </w:tcPr>
          <w:p w14:paraId="49BA9234" w14:textId="77777777" w:rsidR="00C22475" w:rsidRPr="006D6135" w:rsidRDefault="00000000">
            <w:pPr>
              <w:spacing w:line="288" w:lineRule="auto"/>
              <w:rPr>
                <w:sz w:val="21"/>
                <w:szCs w:val="21"/>
                <w:lang w:eastAsia="zh-CN"/>
              </w:rPr>
            </w:pPr>
            <w:r w:rsidRPr="006D6135">
              <w:rPr>
                <w:sz w:val="21"/>
                <w:szCs w:val="21"/>
                <w:lang w:eastAsia="zh-CN"/>
              </w:rPr>
              <w:t>提供客观指标、测试数据生成和反馈闭环，用于评估和优化 LLM 应用。</w:t>
            </w:r>
          </w:p>
        </w:tc>
        <w:tc>
          <w:tcPr>
            <w:tcW w:w="1142" w:type="dxa"/>
            <w:vAlign w:val="center"/>
          </w:tcPr>
          <w:p w14:paraId="1587AC8F" w14:textId="77777777" w:rsidR="00C22475" w:rsidRPr="006D6135" w:rsidRDefault="00000000">
            <w:pPr>
              <w:spacing w:line="288" w:lineRule="auto"/>
              <w:rPr>
                <w:sz w:val="21"/>
                <w:szCs w:val="21"/>
              </w:rPr>
            </w:pPr>
            <w:proofErr w:type="spellStart"/>
            <w:r w:rsidRPr="006D6135">
              <w:rPr>
                <w:sz w:val="21"/>
                <w:szCs w:val="21"/>
              </w:rPr>
              <w:t>页面显示约</w:t>
            </w:r>
            <w:proofErr w:type="spellEnd"/>
            <w:r w:rsidRPr="006D6135">
              <w:rPr>
                <w:sz w:val="21"/>
                <w:szCs w:val="21"/>
              </w:rPr>
              <w:t xml:space="preserve"> 14.5k stars，Apache-2.0 </w:t>
            </w:r>
            <w:proofErr w:type="spellStart"/>
            <w:r w:rsidRPr="006D6135">
              <w:rPr>
                <w:sz w:val="21"/>
                <w:szCs w:val="21"/>
              </w:rPr>
              <w:t>许可</w:t>
            </w:r>
            <w:proofErr w:type="spellEnd"/>
            <w:r w:rsidRPr="006D6135">
              <w:rPr>
                <w:sz w:val="21"/>
                <w:szCs w:val="21"/>
              </w:rPr>
              <w:t>。</w:t>
            </w:r>
          </w:p>
        </w:tc>
        <w:tc>
          <w:tcPr>
            <w:tcW w:w="1576" w:type="dxa"/>
            <w:vAlign w:val="center"/>
          </w:tcPr>
          <w:p w14:paraId="10F3B15C" w14:textId="77777777" w:rsidR="00C22475" w:rsidRPr="006D6135" w:rsidRDefault="00000000">
            <w:pPr>
              <w:spacing w:line="288" w:lineRule="auto"/>
              <w:rPr>
                <w:sz w:val="21"/>
                <w:szCs w:val="21"/>
                <w:lang w:eastAsia="zh-CN"/>
              </w:rPr>
            </w:pPr>
            <w:r w:rsidRPr="006D6135">
              <w:rPr>
                <w:sz w:val="21"/>
                <w:szCs w:val="21"/>
                <w:lang w:eastAsia="zh-CN"/>
              </w:rPr>
              <w:t>可用于本课题的下游 RAG 效果评测；不足是它评估 RAG 应用，不直接解决文档分段算法。</w:t>
            </w:r>
          </w:p>
        </w:tc>
      </w:tr>
    </w:tbl>
    <w:p w14:paraId="2AD1A760" w14:textId="77777777" w:rsidR="00C22475" w:rsidRDefault="00C22475">
      <w:pPr>
        <w:rPr>
          <w:lang w:eastAsia="zh-CN"/>
        </w:rPr>
      </w:pPr>
    </w:p>
    <w:p w14:paraId="480ECCBD" w14:textId="77777777" w:rsidR="00C22475" w:rsidRDefault="00000000">
      <w:pPr>
        <w:pStyle w:val="1"/>
        <w:spacing w:before="120" w:after="80" w:line="360" w:lineRule="auto"/>
        <w:rPr>
          <w:lang w:eastAsia="zh-CN"/>
        </w:rPr>
      </w:pPr>
      <w:bookmarkStart w:id="8" w:name="_Toc233053320"/>
      <w:r>
        <w:rPr>
          <w:rFonts w:ascii="黑体" w:eastAsia="黑体" w:hAnsi="黑体"/>
          <w:sz w:val="32"/>
          <w:lang w:eastAsia="zh-CN"/>
        </w:rPr>
        <w:t>五、重点项目分析</w:t>
      </w:r>
      <w:bookmarkEnd w:id="8"/>
    </w:p>
    <w:p w14:paraId="7AD157B5" w14:textId="77777777" w:rsidR="00C22475" w:rsidRDefault="00000000">
      <w:pPr>
        <w:pStyle w:val="21"/>
        <w:spacing w:before="120" w:after="80" w:line="360" w:lineRule="auto"/>
        <w:rPr>
          <w:lang w:eastAsia="zh-CN"/>
        </w:rPr>
      </w:pPr>
      <w:bookmarkStart w:id="9" w:name="_Toc233053321"/>
      <w:r>
        <w:rPr>
          <w:rFonts w:ascii="黑体" w:eastAsia="黑体" w:hAnsi="黑体"/>
          <w:sz w:val="28"/>
          <w:lang w:eastAsia="zh-CN"/>
        </w:rPr>
        <w:t xml:space="preserve">5.1 </w:t>
      </w:r>
      <w:proofErr w:type="spellStart"/>
      <w:r>
        <w:rPr>
          <w:rFonts w:ascii="黑体" w:eastAsia="黑体" w:hAnsi="黑体"/>
          <w:sz w:val="28"/>
          <w:lang w:eastAsia="zh-CN"/>
        </w:rPr>
        <w:t>RAGFlow</w:t>
      </w:r>
      <w:proofErr w:type="spellEnd"/>
      <w:r>
        <w:rPr>
          <w:rFonts w:ascii="黑体" w:eastAsia="黑体" w:hAnsi="黑体"/>
          <w:sz w:val="28"/>
          <w:lang w:eastAsia="zh-CN"/>
        </w:rPr>
        <w:t>：完整 RAG 引擎中的分段与引用闭环</w:t>
      </w:r>
      <w:bookmarkEnd w:id="9"/>
    </w:p>
    <w:p w14:paraId="4C1EADEB" w14:textId="77777777" w:rsidR="00C22475" w:rsidRDefault="00000000">
      <w:pPr>
        <w:spacing w:line="360" w:lineRule="auto"/>
        <w:ind w:firstLine="480"/>
        <w:rPr>
          <w:lang w:eastAsia="zh-CN"/>
        </w:rPr>
      </w:pPr>
      <w:proofErr w:type="spellStart"/>
      <w:r>
        <w:rPr>
          <w:lang w:eastAsia="zh-CN"/>
        </w:rPr>
        <w:t>RAGFlow</w:t>
      </w:r>
      <w:proofErr w:type="spellEnd"/>
      <w:r>
        <w:rPr>
          <w:lang w:eastAsia="zh-CN"/>
        </w:rPr>
        <w:t xml:space="preserve"> 的定位是完整开源 RAG 引擎，强调将复杂数据转化为高保真、可生产使用的 AI 系统。它的价值在于把分段放进完整 RAG 工作流中，而不是孤立处理。README 中列出的关键能力包括 deep document understanding、template-based chunking、文本分段可视化、人工干预、可追溯引用、多数据源兼容和多路召回重排等。这与本课题“分段—组织—检索—评测”的闭环目标非常接近。</w:t>
      </w:r>
    </w:p>
    <w:p w14:paraId="5002F141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对本课题的启发是：分段智能体最好提供可视化调试能力，使用户能看到每个 chunk 的来源、标题路径、长度、切分原因和引用关系；同时需要保留人工校正入口，因为真实</w:t>
      </w:r>
      <w:r>
        <w:rPr>
          <w:lang w:eastAsia="zh-CN"/>
        </w:rPr>
        <w:lastRenderedPageBreak/>
        <w:t>文档格式复杂，完全自动化难以覆盖所有边界情况。</w:t>
      </w:r>
      <w:proofErr w:type="spellStart"/>
      <w:r>
        <w:rPr>
          <w:lang w:eastAsia="zh-CN"/>
        </w:rPr>
        <w:t>RAGFlow</w:t>
      </w:r>
      <w:proofErr w:type="spellEnd"/>
      <w:r>
        <w:rPr>
          <w:lang w:eastAsia="zh-CN"/>
        </w:rPr>
        <w:t>的局限在于系统体量大，包含完整 RAG、Agent、前后端和部署体系，若课程项目直接复用会带来较高集成成本。因此更适合借鉴产品形态和闭环设计，而不是直接套用其全部架构。</w:t>
      </w:r>
    </w:p>
    <w:p w14:paraId="1BEE1F23" w14:textId="77777777" w:rsidR="00C22475" w:rsidRDefault="00000000">
      <w:pPr>
        <w:pStyle w:val="21"/>
        <w:spacing w:before="120" w:after="80" w:line="360" w:lineRule="auto"/>
      </w:pPr>
      <w:bookmarkStart w:id="10" w:name="_Toc233053322"/>
      <w:r>
        <w:rPr>
          <w:rFonts w:ascii="黑体" w:eastAsia="黑体" w:hAnsi="黑体"/>
          <w:sz w:val="28"/>
        </w:rPr>
        <w:t xml:space="preserve">5.2 </w:t>
      </w:r>
      <w:proofErr w:type="spellStart"/>
      <w:r>
        <w:rPr>
          <w:rFonts w:ascii="黑体" w:eastAsia="黑体" w:hAnsi="黑体"/>
          <w:sz w:val="28"/>
        </w:rPr>
        <w:t>Docling</w:t>
      </w:r>
      <w:proofErr w:type="spellEnd"/>
      <w:r>
        <w:rPr>
          <w:rFonts w:ascii="黑体" w:eastAsia="黑体" w:hAnsi="黑体"/>
          <w:sz w:val="28"/>
        </w:rPr>
        <w:t xml:space="preserve"> 与 </w:t>
      </w:r>
      <w:proofErr w:type="spellStart"/>
      <w:r>
        <w:rPr>
          <w:rFonts w:ascii="黑体" w:eastAsia="黑体" w:hAnsi="黑体"/>
          <w:sz w:val="28"/>
        </w:rPr>
        <w:t>Unstructured：文档结构解析是智能分段的前置基础</w:t>
      </w:r>
      <w:bookmarkEnd w:id="10"/>
      <w:proofErr w:type="spellEnd"/>
    </w:p>
    <w:p w14:paraId="192D30FF" w14:textId="77777777" w:rsidR="00C22475" w:rsidRDefault="00000000">
      <w:pPr>
        <w:spacing w:line="360" w:lineRule="auto"/>
        <w:ind w:firstLine="480"/>
      </w:pPr>
      <w:r>
        <w:t>Docling 和 Unstructured 都说明了一个关键趋势：RAG 分段的质量高度依赖文档结构化能力。Docling 支持多种文档格式，能识别版面、阅读顺序、表格结构、代码、公式和图片等内容，并提供统一的 DoclingDocument 表示。其 HybridChunker 在层级分段结果上进一步根据 tokenizer 做 oversized 拆分和 undersized 合并，并支持长表格跨 chunk 时重复表头，从而保持表格上下文。</w:t>
      </w:r>
    </w:p>
    <w:p w14:paraId="75BD71B6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t>Unstructured 则强调 partitioning 后基于 document elements 进行 chunking。</w:t>
      </w:r>
      <w:r>
        <w:rPr>
          <w:lang w:eastAsia="zh-CN"/>
        </w:rPr>
        <w:t>它的 basic 策略会尽量合并连续元素直到达到最大长度限制；</w:t>
      </w:r>
      <w:proofErr w:type="spellStart"/>
      <w:r>
        <w:rPr>
          <w:lang w:eastAsia="zh-CN"/>
        </w:rPr>
        <w:t>by_title</w:t>
      </w:r>
      <w:proofErr w:type="spellEnd"/>
      <w:r>
        <w:rPr>
          <w:lang w:eastAsia="zh-CN"/>
        </w:rPr>
        <w:t xml:space="preserve"> 策略保留 section 边界；Table 元素默认隔离，不与其他元素混合。这些设计对本课题很直接：应把文档解析结果抽象为标题、段落、表格、公式、代码、列表等节点，再在节点层面做分段，而不是先把文档扁平化成纯文本再切。</w:t>
      </w:r>
    </w:p>
    <w:p w14:paraId="7FC05377" w14:textId="77777777" w:rsidR="00C22475" w:rsidRDefault="00000000">
      <w:pPr>
        <w:pStyle w:val="21"/>
        <w:spacing w:before="120" w:after="80" w:line="360" w:lineRule="auto"/>
      </w:pPr>
      <w:bookmarkStart w:id="11" w:name="_Toc233053323"/>
      <w:r>
        <w:rPr>
          <w:rFonts w:ascii="黑体" w:eastAsia="黑体" w:hAnsi="黑体"/>
          <w:sz w:val="28"/>
        </w:rPr>
        <w:t xml:space="preserve">5.3 </w:t>
      </w:r>
      <w:proofErr w:type="spellStart"/>
      <w:r>
        <w:rPr>
          <w:rFonts w:ascii="黑体" w:eastAsia="黑体" w:hAnsi="黑体"/>
          <w:sz w:val="28"/>
        </w:rPr>
        <w:t>LlamaIndex、LangChain</w:t>
      </w:r>
      <w:proofErr w:type="spellEnd"/>
      <w:r>
        <w:rPr>
          <w:rFonts w:ascii="黑体" w:eastAsia="黑体" w:hAnsi="黑体"/>
          <w:sz w:val="28"/>
        </w:rPr>
        <w:t xml:space="preserve"> 与 </w:t>
      </w:r>
      <w:proofErr w:type="spellStart"/>
      <w:r>
        <w:rPr>
          <w:rFonts w:ascii="黑体" w:eastAsia="黑体" w:hAnsi="黑体"/>
          <w:sz w:val="28"/>
        </w:rPr>
        <w:t>Haystack：RAG</w:t>
      </w:r>
      <w:proofErr w:type="spellEnd"/>
      <w:r>
        <w:rPr>
          <w:rFonts w:ascii="黑体" w:eastAsia="黑体" w:hAnsi="黑体"/>
          <w:sz w:val="28"/>
        </w:rPr>
        <w:t xml:space="preserve"> </w:t>
      </w:r>
      <w:proofErr w:type="spellStart"/>
      <w:r>
        <w:rPr>
          <w:rFonts w:ascii="黑体" w:eastAsia="黑体" w:hAnsi="黑体"/>
          <w:sz w:val="28"/>
        </w:rPr>
        <w:t>框架中的组件化分段</w:t>
      </w:r>
      <w:bookmarkEnd w:id="11"/>
      <w:proofErr w:type="spellEnd"/>
    </w:p>
    <w:p w14:paraId="104F0248" w14:textId="77777777" w:rsidR="00C22475" w:rsidRDefault="00000000">
      <w:pPr>
        <w:spacing w:line="360" w:lineRule="auto"/>
        <w:ind w:firstLine="480"/>
      </w:pPr>
      <w:r>
        <w:t>LlamaIndex、LangChain 和 Haystack 的共同特点是把分段作为 RAG 应用框架中的一个可替换组件。LlamaIndex 的 Node Parser 将文档切成 Node，并继承父文档 metadata，这对本课题设计 chunk 数据结构很有参考价值。LangChain 提供统一模型、embedding、向量库和 retriever 接口，适合快速验证不同分段策略的检索效果。Haystack 强调 pipeline 和透明可追踪的信息流，适合参考服务化和工程集成方式。</w:t>
      </w:r>
    </w:p>
    <w:p w14:paraId="421735FC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这些框架的不足也比较明确：它们往往提供通用组件，而不是针对“智能分段与内容组织”给出完整算法闭环。换句话说，框架解决的是如何把分段接入 RAG 系统，而本课题要进一步解决如何切得更合理、如何保存结构语义信息、如何评估策略优劣。因此本课题可使用这些框架做实验底座，但核心价值仍应放在分段策略和内容组织上。</w:t>
      </w:r>
    </w:p>
    <w:p w14:paraId="0F7ED65F" w14:textId="77777777" w:rsidR="00C22475" w:rsidRDefault="00000000">
      <w:pPr>
        <w:pStyle w:val="21"/>
        <w:spacing w:before="120" w:after="80" w:line="360" w:lineRule="auto"/>
      </w:pPr>
      <w:bookmarkStart w:id="12" w:name="_Toc233053324"/>
      <w:r>
        <w:rPr>
          <w:rFonts w:ascii="黑体" w:eastAsia="黑体" w:hAnsi="黑体"/>
          <w:sz w:val="28"/>
        </w:rPr>
        <w:lastRenderedPageBreak/>
        <w:t xml:space="preserve">5.4 </w:t>
      </w:r>
      <w:proofErr w:type="spellStart"/>
      <w:r>
        <w:rPr>
          <w:rFonts w:ascii="黑体" w:eastAsia="黑体" w:hAnsi="黑体"/>
          <w:sz w:val="28"/>
        </w:rPr>
        <w:t>Chonkie</w:t>
      </w:r>
      <w:proofErr w:type="spellEnd"/>
      <w:r>
        <w:rPr>
          <w:rFonts w:ascii="黑体" w:eastAsia="黑体" w:hAnsi="黑体"/>
          <w:sz w:val="28"/>
        </w:rPr>
        <w:t xml:space="preserve"> 与 Adaptive </w:t>
      </w:r>
      <w:proofErr w:type="spellStart"/>
      <w:r>
        <w:rPr>
          <w:rFonts w:ascii="黑体" w:eastAsia="黑体" w:hAnsi="黑体"/>
          <w:sz w:val="28"/>
        </w:rPr>
        <w:t>Chunking：从多策略库到策略自动选择</w:t>
      </w:r>
      <w:bookmarkEnd w:id="12"/>
      <w:proofErr w:type="spellEnd"/>
    </w:p>
    <w:p w14:paraId="0FF2BB7A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t>Chonkie 是专门面向 RAG ingestion 的轻量级 chunking 库，提供非常多样的 chunker 和 pipeline 能力，包括 recursive、semantic、code、table、neural、late chunking 和 agentic chunking 等。</w:t>
      </w:r>
      <w:r>
        <w:rPr>
          <w:lang w:eastAsia="zh-CN"/>
        </w:rPr>
        <w:t>它说明开源社区已经把 chunking 视为可独立优化的基础能力，而不是框架中的附属小工具。其 API server、pipeline、向量库集成和多 tokenizers 设计对本课题的服务化实现很有参考价值。</w:t>
      </w:r>
    </w:p>
    <w:p w14:paraId="6E0EFD4D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Adaptive Chunking 则更接近研究方案。它提出“没有一种 chunking 方法适合所有文档”，因此使用内在质量指标为每篇文档选择策略。其指标包括 chunk 尺寸合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、chunk 内语义凝聚、上下文一致性、结构块完整性和</w:t>
      </w:r>
      <w:proofErr w:type="gramStart"/>
      <w:r>
        <w:rPr>
          <w:lang w:eastAsia="zh-CN"/>
        </w:rPr>
        <w:t>指代链不</w:t>
      </w:r>
      <w:proofErr w:type="gramEnd"/>
      <w:r>
        <w:rPr>
          <w:lang w:eastAsia="zh-CN"/>
        </w:rPr>
        <w:t>被切断等，并在 RAG 评测中比较 retrieval completeness 和 answer correctness。该思路与本课题的评测闭环高度一致，可作为实验指标设计的重要参考。</w:t>
      </w:r>
    </w:p>
    <w:p w14:paraId="501865D6" w14:textId="77777777" w:rsidR="00C22475" w:rsidRDefault="00000000">
      <w:pPr>
        <w:pStyle w:val="1"/>
        <w:spacing w:before="120" w:after="80" w:line="360" w:lineRule="auto"/>
      </w:pPr>
      <w:bookmarkStart w:id="13" w:name="_Toc233053325"/>
      <w:proofErr w:type="spellStart"/>
      <w:r>
        <w:rPr>
          <w:rFonts w:ascii="黑体" w:eastAsia="黑体" w:hAnsi="黑体"/>
          <w:sz w:val="32"/>
        </w:rPr>
        <w:t>六、对本课题的启示</w:t>
      </w:r>
      <w:bookmarkEnd w:id="13"/>
      <w:proofErr w:type="spellEnd"/>
    </w:p>
    <w:p w14:paraId="5307AE1D" w14:textId="77777777" w:rsidR="00C22475" w:rsidRDefault="00000000" w:rsidP="0092214D">
      <w:pPr>
        <w:pStyle w:val="a0"/>
        <w:numPr>
          <w:ilvl w:val="0"/>
          <w:numId w:val="11"/>
        </w:numPr>
        <w:spacing w:line="360" w:lineRule="auto"/>
        <w:rPr>
          <w:lang w:eastAsia="zh-CN"/>
        </w:rPr>
      </w:pPr>
      <w:r>
        <w:rPr>
          <w:lang w:eastAsia="zh-CN"/>
        </w:rPr>
        <w:t>课题应坚持结构解析优先。先把文档解析为标题、段落、表格、公式、代码、列表等节点，再基于节点树分段，避免直接对纯文本做粗糙切分。</w:t>
      </w:r>
    </w:p>
    <w:p w14:paraId="68AF7389" w14:textId="77777777" w:rsidR="00C22475" w:rsidRDefault="00000000" w:rsidP="0092214D">
      <w:pPr>
        <w:pStyle w:val="a0"/>
        <w:numPr>
          <w:ilvl w:val="0"/>
          <w:numId w:val="11"/>
        </w:numPr>
        <w:spacing w:line="360" w:lineRule="auto"/>
        <w:rPr>
          <w:lang w:eastAsia="zh-CN"/>
        </w:rPr>
      </w:pPr>
      <w:r>
        <w:rPr>
          <w:lang w:eastAsia="zh-CN"/>
        </w:rPr>
        <w:t>分段策略应采用混合机制。标题层级负责结构边界，语义相似度负责主题边界，token/字符长度负责模型约束，特殊块保护负责表格、代码和公式的完整性。</w:t>
      </w:r>
    </w:p>
    <w:p w14:paraId="2DF04947" w14:textId="77777777" w:rsidR="00C22475" w:rsidRDefault="00000000" w:rsidP="0092214D">
      <w:pPr>
        <w:pStyle w:val="a0"/>
        <w:numPr>
          <w:ilvl w:val="0"/>
          <w:numId w:val="11"/>
        </w:numPr>
        <w:spacing w:line="360" w:lineRule="auto"/>
        <w:rPr>
          <w:lang w:eastAsia="zh-CN"/>
        </w:rPr>
      </w:pPr>
      <w:r>
        <w:rPr>
          <w:lang w:eastAsia="zh-CN"/>
        </w:rPr>
        <w:t xml:space="preserve">chunk 输出必须包含元数据。建议至少包含 </w:t>
      </w:r>
      <w:proofErr w:type="spellStart"/>
      <w:r>
        <w:rPr>
          <w:lang w:eastAsia="zh-CN"/>
        </w:rPr>
        <w:t>chunk_id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doc_id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title_path</w:t>
      </w:r>
      <w:proofErr w:type="spellEnd"/>
      <w:r>
        <w:rPr>
          <w:lang w:eastAsia="zh-CN"/>
        </w:rPr>
        <w:t>、content、summary、keywords、entities、</w:t>
      </w:r>
      <w:proofErr w:type="spellStart"/>
      <w:r>
        <w:rPr>
          <w:lang w:eastAsia="zh-CN"/>
        </w:rPr>
        <w:t>source_refs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chunk_type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token_count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strategy_info</w:t>
      </w:r>
      <w:proofErr w:type="spellEnd"/>
      <w:r>
        <w:rPr>
          <w:lang w:eastAsia="zh-CN"/>
        </w:rPr>
        <w:t>。</w:t>
      </w:r>
    </w:p>
    <w:p w14:paraId="763801F4" w14:textId="77777777" w:rsidR="00C22475" w:rsidRDefault="00000000" w:rsidP="0092214D">
      <w:pPr>
        <w:pStyle w:val="a0"/>
        <w:numPr>
          <w:ilvl w:val="0"/>
          <w:numId w:val="11"/>
        </w:numPr>
        <w:spacing w:line="360" w:lineRule="auto"/>
        <w:rPr>
          <w:lang w:eastAsia="zh-CN"/>
        </w:rPr>
      </w:pPr>
      <w:r>
        <w:rPr>
          <w:lang w:eastAsia="zh-CN"/>
        </w:rPr>
        <w:t>系统应提供可解释和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调试能力。每个 chunk 应能显示来源页码、来源节点、切分原因、是否合并/拆分、是否包含特殊块，便于人工检查。</w:t>
      </w:r>
    </w:p>
    <w:p w14:paraId="5DAFF3B0" w14:textId="77777777" w:rsidR="00C22475" w:rsidRDefault="00000000" w:rsidP="0092214D">
      <w:pPr>
        <w:pStyle w:val="a0"/>
        <w:numPr>
          <w:ilvl w:val="0"/>
          <w:numId w:val="11"/>
        </w:numPr>
        <w:spacing w:line="360" w:lineRule="auto"/>
        <w:rPr>
          <w:lang w:eastAsia="zh-CN"/>
        </w:rPr>
      </w:pPr>
      <w:r>
        <w:rPr>
          <w:lang w:eastAsia="zh-CN"/>
        </w:rPr>
        <w:t xml:space="preserve">评测闭环是本课题与普通 splitter 的主要差异。建议同时设置固定长度、标题切分、语义切分和融合方案作为对比，并使用 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nDCG</w:t>
      </w:r>
      <w:proofErr w:type="spellEnd"/>
      <w:r>
        <w:rPr>
          <w:lang w:eastAsia="zh-CN"/>
        </w:rPr>
        <w:t>、MRR、结构块保护率、摘要忠实度等指标。</w:t>
      </w:r>
    </w:p>
    <w:p w14:paraId="42247F21" w14:textId="77777777" w:rsidR="00C22475" w:rsidRDefault="00000000" w:rsidP="0092214D">
      <w:pPr>
        <w:pStyle w:val="a0"/>
        <w:numPr>
          <w:ilvl w:val="0"/>
          <w:numId w:val="11"/>
        </w:numPr>
        <w:spacing w:line="360" w:lineRule="auto"/>
        <w:rPr>
          <w:lang w:eastAsia="zh-CN"/>
        </w:rPr>
      </w:pPr>
      <w:r>
        <w:rPr>
          <w:lang w:eastAsia="zh-CN"/>
        </w:rPr>
        <w:lastRenderedPageBreak/>
        <w:t xml:space="preserve">服务化设计应轻量可集成。可以参考 </w:t>
      </w:r>
      <w:proofErr w:type="spellStart"/>
      <w:r>
        <w:rPr>
          <w:lang w:eastAsia="zh-CN"/>
        </w:rPr>
        <w:t>Chonkie</w:t>
      </w:r>
      <w:proofErr w:type="spellEnd"/>
      <w:r>
        <w:rPr>
          <w:lang w:eastAsia="zh-CN"/>
        </w:rPr>
        <w:t xml:space="preserve"> 的 API server 和 Haystack 的 pipeline 思路，但不要把系统做成完整 RAG 平台；本课题应聚焦智能分段与内容组织智能体这一单点能力。</w:t>
      </w:r>
    </w:p>
    <w:p w14:paraId="0D2DE6D0" w14:textId="77777777" w:rsidR="00C22475" w:rsidRDefault="00000000">
      <w:pPr>
        <w:pStyle w:val="1"/>
        <w:spacing w:before="120" w:after="80" w:line="360" w:lineRule="auto"/>
        <w:rPr>
          <w:lang w:eastAsia="zh-CN"/>
        </w:rPr>
      </w:pPr>
      <w:bookmarkStart w:id="14" w:name="_Toc233053326"/>
      <w:r>
        <w:rPr>
          <w:rFonts w:ascii="黑体" w:eastAsia="黑体" w:hAnsi="黑体"/>
          <w:sz w:val="32"/>
          <w:lang w:eastAsia="zh-CN"/>
        </w:rPr>
        <w:t>七、建议技术路线</w:t>
      </w:r>
      <w:bookmarkEnd w:id="14"/>
    </w:p>
    <w:p w14:paraId="34FC7A87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结合调研结果，本课题建议采用结构解析—候选分段—语义优化</w:t>
      </w:r>
      <w:proofErr w:type="gramStart"/>
      <w:r>
        <w:rPr>
          <w:lang w:eastAsia="zh-CN"/>
        </w:rPr>
        <w:t>—内容</w:t>
      </w:r>
      <w:proofErr w:type="gramEnd"/>
      <w:r>
        <w:rPr>
          <w:lang w:eastAsia="zh-CN"/>
        </w:rPr>
        <w:t xml:space="preserve">组织—向量检索评测的技术路线。结构解析阶段接收上游结构化全文或借鉴 </w:t>
      </w:r>
      <w:proofErr w:type="spellStart"/>
      <w:r>
        <w:rPr>
          <w:lang w:eastAsia="zh-CN"/>
        </w:rPr>
        <w:t>Docling</w:t>
      </w:r>
      <w:proofErr w:type="spellEnd"/>
      <w:r>
        <w:rPr>
          <w:lang w:eastAsia="zh-CN"/>
        </w:rPr>
        <w:t>/Unstructured 生成的结构节点；候选分段阶段按标题层级和自然段形成初始 chunk；语义优化阶段根据 embedding 相似度、长度范围和特殊块保护规则拆分或合并；内容组织阶段生成摘要、关键词、实体标签和原文回链；评测阶段对比不同策略在检索和问答中的表现。</w:t>
      </w:r>
    </w:p>
    <w:p w14:paraId="54F55306" w14:textId="77777777" w:rsidR="00C22475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算法实现上，基础版本可先实现标题优先与长度控制，保证工程闭环；进阶版本加入语义边界识别、表格/代码保护、标题路径补全和过短 chunk 合并；最终版本加入评测模块与可视化页面，展示不同策略下的 chunk 数量、长度分布、命中率和典型检索案例。这样既能覆盖课程项目交付，又能体现与同类开源方案的差异化。</w:t>
      </w:r>
    </w:p>
    <w:p w14:paraId="627F000B" w14:textId="77777777" w:rsidR="005B5CE1" w:rsidRDefault="00000000">
      <w:pPr>
        <w:pStyle w:val="1"/>
        <w:spacing w:before="120" w:after="80" w:line="360" w:lineRule="auto"/>
        <w:rPr>
          <w:lang w:eastAsia="zh-CN"/>
        </w:rPr>
      </w:pPr>
      <w:bookmarkStart w:id="15" w:name="_Toc233053327"/>
      <w:r>
        <w:rPr>
          <w:rFonts w:ascii="黑体" w:eastAsia="黑体" w:hAnsi="黑体"/>
          <w:sz w:val="32"/>
          <w:lang w:eastAsia="zh-CN"/>
        </w:rPr>
        <w:t>八、本智能体相较通用/开源方案的差异化定位</w:t>
      </w:r>
      <w:bookmarkEnd w:id="15"/>
    </w:p>
    <w:p w14:paraId="3D31914B" w14:textId="1E92C4E9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从调研结果看，GitHub 上已有大量成熟方案覆盖 RAG 平台、文档解析、向量检索、RAG 应用框架和评测工具，但这些方案多数解决的是某一类通用问题。本课题要建设的面向 RAG 的智能分段与内容组织智能体不应定位为另一个通用 splitter，也不应重复建设完整 RAG 平台，而应聚焦在文档入库前的关键质量控制环节：把复杂长文档转换为可检索、可解释、可追溯、可评测的知识片段。</w:t>
      </w:r>
    </w:p>
    <w:p w14:paraId="319FC848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本智能体的差异化价值主要体现在四个方面。第一，它以分段质量为中心，而不是以应用编排或模型调用为中心；第二，它同时处理结构、语义、长度、特殊块和元数据，不只输出纯文本；第三，它面向数据治理流水线提供稳定接口，能够被其他智能体调用；第四，它把分段结果与下游检索指标绑定，通过实验闭环说明策略有效性。这些特征使本课题与通用框架和开源工具形成明确区分。</w:t>
      </w:r>
    </w:p>
    <w:p w14:paraId="59D34A6C" w14:textId="77777777" w:rsidR="005B5CE1" w:rsidRDefault="00000000">
      <w:pPr>
        <w:pStyle w:val="21"/>
        <w:spacing w:before="120" w:after="80" w:line="360" w:lineRule="auto"/>
      </w:pPr>
      <w:bookmarkStart w:id="16" w:name="_Toc233053328"/>
      <w:r>
        <w:rPr>
          <w:rFonts w:ascii="黑体" w:eastAsia="黑体" w:hAnsi="黑体"/>
          <w:sz w:val="28"/>
        </w:rPr>
        <w:lastRenderedPageBreak/>
        <w:t xml:space="preserve">8.1 </w:t>
      </w:r>
      <w:proofErr w:type="spellStart"/>
      <w:r>
        <w:rPr>
          <w:rFonts w:ascii="黑体" w:eastAsia="黑体" w:hAnsi="黑体"/>
          <w:sz w:val="28"/>
        </w:rPr>
        <w:t>与通用文本切分器的差异</w:t>
      </w:r>
      <w:bookmarkEnd w:id="16"/>
      <w:proofErr w:type="spellEnd"/>
    </w:p>
    <w:p w14:paraId="19DAEA07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通用文本</w:t>
      </w:r>
      <w:proofErr w:type="gramStart"/>
      <w:r>
        <w:rPr>
          <w:lang w:eastAsia="zh-CN"/>
        </w:rPr>
        <w:t>切分器</w:t>
      </w:r>
      <w:proofErr w:type="gramEnd"/>
      <w:r>
        <w:rPr>
          <w:lang w:eastAsia="zh-CN"/>
        </w:rPr>
        <w:t>通常以字符数、token 数、分隔符或递归规则为主，优点是实现简单、速度快、适配范围广。但这类工具默认输入是</w:t>
      </w:r>
      <w:proofErr w:type="gramStart"/>
      <w:r>
        <w:rPr>
          <w:lang w:eastAsia="zh-CN"/>
        </w:rPr>
        <w:t>近似纯</w:t>
      </w:r>
      <w:proofErr w:type="gramEnd"/>
      <w:r>
        <w:rPr>
          <w:lang w:eastAsia="zh-CN"/>
        </w:rPr>
        <w:t>文本，往往无法理解标题层级、表格结构、公式、代码块、页码、列表编号和跨页连续内容，也很少关心分段之后是否能被下游检索准确召回。本智能体则把“文档结构是否被保留”“片段是否可独立回答问题”“来源是否可回链”作为核心质量要求。</w:t>
      </w:r>
    </w:p>
    <w:p w14:paraId="7E50CB62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例如固定长度切分可能把一张参数表拆成多段，把表头和参数行分开，或者把一个编号条款的前提条件和执行规则切到不同 chunk 中。普通 splitter 无法判断这种切分是否破坏语义，而本智能</w:t>
      </w:r>
      <w:proofErr w:type="gramStart"/>
      <w:r>
        <w:rPr>
          <w:lang w:eastAsia="zh-CN"/>
        </w:rPr>
        <w:t>体需要</w:t>
      </w:r>
      <w:proofErr w:type="gramEnd"/>
      <w:r>
        <w:rPr>
          <w:lang w:eastAsia="zh-CN"/>
        </w:rPr>
        <w:t>识别表格、代码和条款边界，并根据 chunk 类型采用不同策略。对于普通段落，可以按语义和长度切分；对于表格，应保留表头和表名；对于代码，应保留函数说明和注释；对于条款，应保留上级标题和编号路径。</w:t>
      </w:r>
    </w:p>
    <w:p w14:paraId="7C975B52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17" w:name="_Toc233053329"/>
      <w:r>
        <w:rPr>
          <w:rFonts w:ascii="黑体" w:eastAsia="黑体" w:hAnsi="黑体"/>
          <w:sz w:val="28"/>
          <w:lang w:eastAsia="zh-CN"/>
        </w:rPr>
        <w:t>8.2 与 RAG 框架内置分段组件的差异</w:t>
      </w:r>
      <w:bookmarkEnd w:id="17"/>
    </w:p>
    <w:p w14:paraId="55974835" w14:textId="77777777" w:rsidR="005B5CE1" w:rsidRDefault="00000000">
      <w:pPr>
        <w:spacing w:line="360" w:lineRule="auto"/>
        <w:ind w:firstLine="480"/>
        <w:rPr>
          <w:lang w:eastAsia="zh-CN"/>
        </w:rPr>
      </w:pPr>
      <w:proofErr w:type="spellStart"/>
      <w:r>
        <w:t>LangChain、LlamaIndex、Haystack</w:t>
      </w:r>
      <w:proofErr w:type="spellEnd"/>
      <w:r>
        <w:t xml:space="preserve"> </w:t>
      </w:r>
      <w:proofErr w:type="spellStart"/>
      <w:r>
        <w:t>等框架的优势在于生态完整，可以快速搭建从</w:t>
      </w:r>
      <w:proofErr w:type="spellEnd"/>
      <w:r>
        <w:t xml:space="preserve"> </w:t>
      </w:r>
      <w:proofErr w:type="spellStart"/>
      <w:r>
        <w:t>loader、splitter、embedding、vector</w:t>
      </w:r>
      <w:proofErr w:type="spellEnd"/>
      <w:r>
        <w:t xml:space="preserve"> store 到 retriever 的流水线。但框架内置分段组件更多是基础能力，通常需要开发者自己决定 chunk </w:t>
      </w:r>
      <w:proofErr w:type="spellStart"/>
      <w:r>
        <w:t>size、overlap、metadata</w:t>
      </w:r>
      <w:proofErr w:type="spellEnd"/>
      <w:r>
        <w:t xml:space="preserve"> </w:t>
      </w:r>
      <w:proofErr w:type="spellStart"/>
      <w:r>
        <w:t>和评测方法</w:t>
      </w:r>
      <w:proofErr w:type="spellEnd"/>
      <w:r>
        <w:t>。</w:t>
      </w:r>
      <w:r>
        <w:rPr>
          <w:lang w:eastAsia="zh-CN"/>
        </w:rPr>
        <w:t>也就是说，框架能帮助系统把 chunk 接入 RAG，却不保证 chunk 本身就是高质量知识单元。</w:t>
      </w:r>
    </w:p>
    <w:p w14:paraId="27B9F6FE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本智能体可以借鉴这些框架的组件化接口，但应在分段策略上做更深设计。它不仅需要返回 chunk 内容，还要返回标题路径、来源节点、页码、切分原因、合并/拆分记录、摘要、关键词、实体标签和质量标记。这样下游框架可以直接消费经过组织的知识片段，而不是再从粗糙文本中补充结构信息。</w:t>
      </w:r>
    </w:p>
    <w:p w14:paraId="24452AAB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18" w:name="_Toc233053330"/>
      <w:r>
        <w:rPr>
          <w:rFonts w:ascii="黑体" w:eastAsia="黑体" w:hAnsi="黑体"/>
          <w:sz w:val="28"/>
          <w:lang w:eastAsia="zh-CN"/>
        </w:rPr>
        <w:t>8.3 与文档解析工具的差异</w:t>
      </w:r>
      <w:bookmarkEnd w:id="18"/>
    </w:p>
    <w:p w14:paraId="0C82A509" w14:textId="77777777" w:rsidR="005B5CE1" w:rsidRDefault="00000000">
      <w:pPr>
        <w:spacing w:line="360" w:lineRule="auto"/>
        <w:ind w:firstLine="480"/>
        <w:rPr>
          <w:lang w:eastAsia="zh-CN"/>
        </w:rPr>
      </w:pPr>
      <w:proofErr w:type="spellStart"/>
      <w:r>
        <w:rPr>
          <w:lang w:eastAsia="zh-CN"/>
        </w:rPr>
        <w:t>Docling</w:t>
      </w:r>
      <w:proofErr w:type="spellEnd"/>
      <w:r>
        <w:rPr>
          <w:lang w:eastAsia="zh-CN"/>
        </w:rPr>
        <w:t xml:space="preserve"> 和 Unstructured 的主要价值在于把复杂文档解析为结构化元素。它们能识别版面、阅读顺序、表格、图片、代码、公式等内容，是智能分段的重要上游基础。但文档解析并不等同于面向 RAG 的分段决策。解析工具告诉系统文档由哪些元素组成，而本</w:t>
      </w:r>
      <w:r>
        <w:rPr>
          <w:lang w:eastAsia="zh-CN"/>
        </w:rPr>
        <w:lastRenderedPageBreak/>
        <w:t>智能体要进一步判断哪些元素应合并为一个 chunk、哪里适合切分、过长表格如何处理、过短片</w:t>
      </w:r>
      <w:proofErr w:type="gramStart"/>
      <w:r>
        <w:rPr>
          <w:lang w:eastAsia="zh-CN"/>
        </w:rPr>
        <w:t>段如何</w:t>
      </w:r>
      <w:proofErr w:type="gramEnd"/>
      <w:r>
        <w:rPr>
          <w:lang w:eastAsia="zh-CN"/>
        </w:rPr>
        <w:t>补足上下文，以及最终结果是否提升检索效果。</w:t>
      </w:r>
    </w:p>
    <w:p w14:paraId="0B02059E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 xml:space="preserve">因此，本课题不应与 </w:t>
      </w:r>
      <w:proofErr w:type="spellStart"/>
      <w:r>
        <w:rPr>
          <w:lang w:eastAsia="zh-CN"/>
        </w:rPr>
        <w:t>Docling</w:t>
      </w:r>
      <w:proofErr w:type="spellEnd"/>
      <w:r>
        <w:rPr>
          <w:lang w:eastAsia="zh-CN"/>
        </w:rPr>
        <w:t>、Unstructured 形成替代关系，而应形成上下游关系。更合理的方案是：接收上游解析出的结构化全文或节点树，在此基础上进行结构语义融合分段，并把处理后的 chunk 交给向量库或 RAG 系统。这样既能利用成熟解析工具的能力，又能突出本课题在分段策略、内容组织和评测闭环上的专项价值。</w:t>
      </w:r>
    </w:p>
    <w:p w14:paraId="679E2C7A" w14:textId="77777777" w:rsidR="005B5CE1" w:rsidRDefault="00000000">
      <w:pPr>
        <w:pStyle w:val="21"/>
        <w:spacing w:before="120" w:after="80" w:line="360" w:lineRule="auto"/>
      </w:pPr>
      <w:bookmarkStart w:id="19" w:name="_Toc233053331"/>
      <w:r>
        <w:rPr>
          <w:rFonts w:ascii="黑体" w:eastAsia="黑体" w:hAnsi="黑体"/>
          <w:sz w:val="28"/>
        </w:rPr>
        <w:t xml:space="preserve">8.4 </w:t>
      </w:r>
      <w:proofErr w:type="spellStart"/>
      <w:r>
        <w:rPr>
          <w:rFonts w:ascii="黑体" w:eastAsia="黑体" w:hAnsi="黑体"/>
          <w:sz w:val="28"/>
        </w:rPr>
        <w:t>与完整</w:t>
      </w:r>
      <w:proofErr w:type="spellEnd"/>
      <w:r>
        <w:rPr>
          <w:rFonts w:ascii="黑体" w:eastAsia="黑体" w:hAnsi="黑体"/>
          <w:sz w:val="28"/>
        </w:rPr>
        <w:t xml:space="preserve"> RAG </w:t>
      </w:r>
      <w:proofErr w:type="spellStart"/>
      <w:r>
        <w:rPr>
          <w:rFonts w:ascii="黑体" w:eastAsia="黑体" w:hAnsi="黑体"/>
          <w:sz w:val="28"/>
        </w:rPr>
        <w:t>平台的差异</w:t>
      </w:r>
      <w:bookmarkEnd w:id="19"/>
      <w:proofErr w:type="spellEnd"/>
    </w:p>
    <w:p w14:paraId="3A1D395C" w14:textId="77777777" w:rsidR="005B5CE1" w:rsidRDefault="00000000">
      <w:pPr>
        <w:spacing w:line="360" w:lineRule="auto"/>
        <w:ind w:firstLine="480"/>
        <w:rPr>
          <w:lang w:eastAsia="zh-CN"/>
        </w:rPr>
      </w:pPr>
      <w:proofErr w:type="spellStart"/>
      <w:r>
        <w:rPr>
          <w:lang w:eastAsia="zh-CN"/>
        </w:rPr>
        <w:t>RAGFlow</w:t>
      </w:r>
      <w:proofErr w:type="spellEnd"/>
      <w:r>
        <w:rPr>
          <w:lang w:eastAsia="zh-CN"/>
        </w:rPr>
        <w:t xml:space="preserve"> 这类平台覆盖知识库管理、文档解析、分段、检索、重排、生成、Agent 和前端交互，适合构建完整产品。本课题的范围更聚焦：不追求替代完整平台，而是建设一个可插拔的专项能力智能体。它应能够被完整 RAG 平台调用，也能独立用于对比分段策略和生成入库数据。</w:t>
      </w:r>
    </w:p>
    <w:p w14:paraId="0E2E4DA0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这种定位有工程上的好处。完整平台功能多、集成重、部署成本高，课程项目很难在有限周期内全面复现；而专项智能体边界清晰，能够把精力集中在文档结构理解、语义边界、特殊块保护、元数据组织和指标评测上。只要接口标准、输出稳定，本智能体就可以嵌入不同 RAG 框架或平台，具备更好的复用性。</w:t>
      </w:r>
    </w:p>
    <w:p w14:paraId="2164A661" w14:textId="77777777" w:rsidR="005B5CE1" w:rsidRDefault="00000000">
      <w:pPr>
        <w:pStyle w:val="21"/>
        <w:spacing w:before="120" w:after="80" w:line="360" w:lineRule="auto"/>
      </w:pPr>
      <w:bookmarkStart w:id="20" w:name="_Toc233053332"/>
      <w:r>
        <w:rPr>
          <w:rFonts w:ascii="黑体" w:eastAsia="黑体" w:hAnsi="黑体"/>
          <w:sz w:val="28"/>
        </w:rPr>
        <w:t xml:space="preserve">8.5 </w:t>
      </w:r>
      <w:proofErr w:type="spellStart"/>
      <w:r>
        <w:rPr>
          <w:rFonts w:ascii="黑体" w:eastAsia="黑体" w:hAnsi="黑体"/>
          <w:sz w:val="28"/>
        </w:rPr>
        <w:t>差异化能力矩阵</w:t>
      </w:r>
      <w:bookmarkEnd w:id="20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2660"/>
        <w:gridCol w:w="2677"/>
        <w:gridCol w:w="2638"/>
      </w:tblGrid>
      <w:tr w:rsidR="005B5CE1" w14:paraId="2F5C80DB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D4F9402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b/>
                <w:sz w:val="21"/>
                <w:szCs w:val="21"/>
              </w:rPr>
              <w:t>对比维度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60EDD01D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b/>
                <w:sz w:val="21"/>
                <w:szCs w:val="21"/>
                <w:lang w:eastAsia="zh-CN"/>
              </w:rPr>
              <w:t>通用/开源方案常见做法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1E55DC01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b/>
                <w:sz w:val="21"/>
                <w:szCs w:val="21"/>
              </w:rPr>
              <w:t>本智能体目标做法</w:t>
            </w:r>
            <w:proofErr w:type="spellEnd"/>
          </w:p>
        </w:tc>
        <w:tc>
          <w:tcPr>
            <w:tcW w:w="2721" w:type="dxa"/>
            <w:shd w:val="clear" w:color="auto" w:fill="D9EAF7"/>
            <w:vAlign w:val="center"/>
          </w:tcPr>
          <w:p w14:paraId="5EE5C251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b/>
                <w:sz w:val="21"/>
                <w:szCs w:val="21"/>
              </w:rPr>
              <w:t>形成的差异化价值</w:t>
            </w:r>
          </w:p>
        </w:tc>
      </w:tr>
      <w:tr w:rsidR="005B5CE1" w14:paraId="24E5C2FC" w14:textId="77777777">
        <w:trPr>
          <w:jc w:val="center"/>
        </w:trPr>
        <w:tc>
          <w:tcPr>
            <w:tcW w:w="1701" w:type="dxa"/>
            <w:vAlign w:val="center"/>
          </w:tcPr>
          <w:p w14:paraId="0AC82CD3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sz w:val="21"/>
                <w:szCs w:val="21"/>
              </w:rPr>
              <w:t>核心定位</w:t>
            </w:r>
          </w:p>
        </w:tc>
        <w:tc>
          <w:tcPr>
            <w:tcW w:w="2721" w:type="dxa"/>
            <w:vAlign w:val="center"/>
          </w:tcPr>
          <w:p w14:paraId="3C6C5745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sz w:val="21"/>
                <w:szCs w:val="21"/>
              </w:rPr>
              <w:t>通用 splitter、RAG 框架组件、文档解析器或完整 RAG 平台。</w:t>
            </w:r>
          </w:p>
        </w:tc>
        <w:tc>
          <w:tcPr>
            <w:tcW w:w="2721" w:type="dxa"/>
            <w:vAlign w:val="center"/>
          </w:tcPr>
          <w:p w14:paraId="235CC9E2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聚焦文档入库前的智能分段与内容组织专项能力。</w:t>
            </w:r>
          </w:p>
        </w:tc>
        <w:tc>
          <w:tcPr>
            <w:tcW w:w="2721" w:type="dxa"/>
            <w:vAlign w:val="center"/>
          </w:tcPr>
          <w:p w14:paraId="39B9B872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边界更清晰，适合被治理流水线调用，也便于集中攻关分段质量。</w:t>
            </w:r>
          </w:p>
        </w:tc>
      </w:tr>
      <w:tr w:rsidR="005B5CE1" w14:paraId="14D24284" w14:textId="77777777">
        <w:trPr>
          <w:jc w:val="center"/>
        </w:trPr>
        <w:tc>
          <w:tcPr>
            <w:tcW w:w="1701" w:type="dxa"/>
            <w:vAlign w:val="center"/>
          </w:tcPr>
          <w:p w14:paraId="1D7601A9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输入理解</w:t>
            </w:r>
            <w:proofErr w:type="spellEnd"/>
          </w:p>
        </w:tc>
        <w:tc>
          <w:tcPr>
            <w:tcW w:w="2721" w:type="dxa"/>
            <w:vAlign w:val="center"/>
          </w:tcPr>
          <w:p w14:paraId="532A6824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sz w:val="21"/>
                <w:szCs w:val="21"/>
              </w:rPr>
              <w:t>多数 splitter 面向纯文本；解析工具输出结构但不一定做 RAG 分段决策。</w:t>
            </w:r>
          </w:p>
        </w:tc>
        <w:tc>
          <w:tcPr>
            <w:tcW w:w="2721" w:type="dxa"/>
            <w:vAlign w:val="center"/>
          </w:tcPr>
          <w:p w14:paraId="1CEA0C50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接收结构化全文/节点树，统一标题、段落、表格、代码、公式、列表等节点。</w:t>
            </w:r>
          </w:p>
        </w:tc>
        <w:tc>
          <w:tcPr>
            <w:tcW w:w="2721" w:type="dxa"/>
            <w:vAlign w:val="center"/>
          </w:tcPr>
          <w:p w14:paraId="59E72DBB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避免把复杂文档扁平化，减少结构信息丢失。</w:t>
            </w:r>
          </w:p>
        </w:tc>
      </w:tr>
      <w:tr w:rsidR="005B5CE1" w14:paraId="262DE626" w14:textId="77777777">
        <w:trPr>
          <w:jc w:val="center"/>
        </w:trPr>
        <w:tc>
          <w:tcPr>
            <w:tcW w:w="1701" w:type="dxa"/>
            <w:vAlign w:val="center"/>
          </w:tcPr>
          <w:p w14:paraId="614E84CA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切分策略</w:t>
            </w:r>
            <w:proofErr w:type="spellEnd"/>
          </w:p>
        </w:tc>
        <w:tc>
          <w:tcPr>
            <w:tcW w:w="2721" w:type="dxa"/>
            <w:vAlign w:val="center"/>
          </w:tcPr>
          <w:p w14:paraId="1C491420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常见按字符、token、标题、递归分隔符或单一语义阈值切分。</w:t>
            </w:r>
          </w:p>
        </w:tc>
        <w:tc>
          <w:tcPr>
            <w:tcW w:w="2721" w:type="dxa"/>
            <w:vAlign w:val="center"/>
          </w:tcPr>
          <w:p w14:paraId="3A95C1D4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结构边界、语义相似度、长度区间、特殊块保护和上下文补全联合决策。</w:t>
            </w:r>
          </w:p>
        </w:tc>
        <w:tc>
          <w:tcPr>
            <w:tcW w:w="2721" w:type="dxa"/>
            <w:vAlign w:val="center"/>
          </w:tcPr>
          <w:p w14:paraId="1E39B051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在语义完整和长度可控之间取得更稳定平衡。</w:t>
            </w:r>
          </w:p>
        </w:tc>
      </w:tr>
      <w:tr w:rsidR="005B5CE1" w14:paraId="1A63B8D9" w14:textId="77777777">
        <w:trPr>
          <w:jc w:val="center"/>
        </w:trPr>
        <w:tc>
          <w:tcPr>
            <w:tcW w:w="1701" w:type="dxa"/>
            <w:vAlign w:val="center"/>
          </w:tcPr>
          <w:p w14:paraId="49E307A9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输出内容</w:t>
            </w:r>
            <w:proofErr w:type="spellEnd"/>
          </w:p>
        </w:tc>
        <w:tc>
          <w:tcPr>
            <w:tcW w:w="2721" w:type="dxa"/>
            <w:vAlign w:val="center"/>
          </w:tcPr>
          <w:p w14:paraId="25A9BFA7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sz w:val="21"/>
                <w:szCs w:val="21"/>
              </w:rPr>
              <w:t>通常输出 chunk 文本和少量 metadata。</w:t>
            </w:r>
          </w:p>
        </w:tc>
        <w:tc>
          <w:tcPr>
            <w:tcW w:w="2721" w:type="dxa"/>
            <w:vAlign w:val="center"/>
          </w:tcPr>
          <w:p w14:paraId="7C2A3AA9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输出正文、摘要、关键词、实体、标题路径、来源回链、切分原因和质量</w:t>
            </w:r>
            <w:r w:rsidRPr="00FE11C9">
              <w:rPr>
                <w:sz w:val="21"/>
                <w:szCs w:val="21"/>
                <w:lang w:eastAsia="zh-CN"/>
              </w:rPr>
              <w:lastRenderedPageBreak/>
              <w:t>标记。</w:t>
            </w:r>
          </w:p>
        </w:tc>
        <w:tc>
          <w:tcPr>
            <w:tcW w:w="2721" w:type="dxa"/>
            <w:vAlign w:val="center"/>
          </w:tcPr>
          <w:p w14:paraId="7B197328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lastRenderedPageBreak/>
              <w:t>chunk 成为可维护知识单元，而不是孤立文本块。</w:t>
            </w:r>
          </w:p>
        </w:tc>
      </w:tr>
      <w:tr w:rsidR="005B5CE1" w14:paraId="7130CB4B" w14:textId="77777777">
        <w:trPr>
          <w:jc w:val="center"/>
        </w:trPr>
        <w:tc>
          <w:tcPr>
            <w:tcW w:w="1701" w:type="dxa"/>
            <w:vAlign w:val="center"/>
          </w:tcPr>
          <w:p w14:paraId="7EB72549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评测方式</w:t>
            </w:r>
            <w:proofErr w:type="spellEnd"/>
          </w:p>
        </w:tc>
        <w:tc>
          <w:tcPr>
            <w:tcW w:w="2721" w:type="dxa"/>
            <w:vAlign w:val="center"/>
          </w:tcPr>
          <w:p w14:paraId="531E5429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很多工具</w:t>
            </w:r>
            <w:proofErr w:type="gramStart"/>
            <w:r w:rsidRPr="00FE11C9">
              <w:rPr>
                <w:sz w:val="21"/>
                <w:szCs w:val="21"/>
                <w:lang w:eastAsia="zh-CN"/>
              </w:rPr>
              <w:t>不</w:t>
            </w:r>
            <w:proofErr w:type="gramEnd"/>
            <w:r w:rsidRPr="00FE11C9">
              <w:rPr>
                <w:sz w:val="21"/>
                <w:szCs w:val="21"/>
                <w:lang w:eastAsia="zh-CN"/>
              </w:rPr>
              <w:t>内置下游检索闭环，需要开发者自行验证。</w:t>
            </w:r>
          </w:p>
        </w:tc>
        <w:tc>
          <w:tcPr>
            <w:tcW w:w="2721" w:type="dxa"/>
            <w:vAlign w:val="center"/>
          </w:tcPr>
          <w:p w14:paraId="4D8F7F70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 xml:space="preserve">内置固定长度、标题切分、语义切分和融合策略对比，输出 </w:t>
            </w:r>
            <w:proofErr w:type="spellStart"/>
            <w:r w:rsidRPr="00FE11C9">
              <w:rPr>
                <w:sz w:val="21"/>
                <w:szCs w:val="21"/>
                <w:lang w:eastAsia="zh-CN"/>
              </w:rPr>
              <w:t>Recall@k</w:t>
            </w:r>
            <w:proofErr w:type="spellEnd"/>
            <w:r w:rsidRPr="00FE11C9">
              <w:rPr>
                <w:sz w:val="21"/>
                <w:szCs w:val="21"/>
                <w:lang w:eastAsia="zh-CN"/>
              </w:rPr>
              <w:t>、</w:t>
            </w:r>
            <w:proofErr w:type="spellStart"/>
            <w:r w:rsidRPr="00FE11C9">
              <w:rPr>
                <w:sz w:val="21"/>
                <w:szCs w:val="21"/>
                <w:lang w:eastAsia="zh-CN"/>
              </w:rPr>
              <w:t>nDCG</w:t>
            </w:r>
            <w:proofErr w:type="spellEnd"/>
            <w:r w:rsidRPr="00FE11C9">
              <w:rPr>
                <w:sz w:val="21"/>
                <w:szCs w:val="21"/>
                <w:lang w:eastAsia="zh-CN"/>
              </w:rPr>
              <w:t>、MRR 等指标。</w:t>
            </w:r>
          </w:p>
        </w:tc>
        <w:tc>
          <w:tcPr>
            <w:tcW w:w="2721" w:type="dxa"/>
            <w:vAlign w:val="center"/>
          </w:tcPr>
          <w:p w14:paraId="1518BDA9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能用数据证明分段策略是否有效。</w:t>
            </w:r>
          </w:p>
        </w:tc>
      </w:tr>
      <w:tr w:rsidR="005B5CE1" w14:paraId="01A29C1B" w14:textId="77777777">
        <w:trPr>
          <w:jc w:val="center"/>
        </w:trPr>
        <w:tc>
          <w:tcPr>
            <w:tcW w:w="1701" w:type="dxa"/>
            <w:vAlign w:val="center"/>
          </w:tcPr>
          <w:p w14:paraId="77F3E059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可解释性</w:t>
            </w:r>
            <w:proofErr w:type="spellEnd"/>
          </w:p>
        </w:tc>
        <w:tc>
          <w:tcPr>
            <w:tcW w:w="2721" w:type="dxa"/>
            <w:vAlign w:val="center"/>
          </w:tcPr>
          <w:p w14:paraId="61F2A9F2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多数仅能看到最终 chunk，切分原因不可追溯。</w:t>
            </w:r>
          </w:p>
        </w:tc>
        <w:tc>
          <w:tcPr>
            <w:tcW w:w="2721" w:type="dxa"/>
            <w:vAlign w:val="center"/>
          </w:tcPr>
          <w:p w14:paraId="356E8D3E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记录</w:t>
            </w:r>
            <w:proofErr w:type="spellEnd"/>
            <w:r w:rsidRPr="00FE11C9">
              <w:rPr>
                <w:sz w:val="21"/>
                <w:szCs w:val="21"/>
              </w:rPr>
              <w:t xml:space="preserve"> </w:t>
            </w:r>
            <w:proofErr w:type="spellStart"/>
            <w:r w:rsidRPr="00FE11C9">
              <w:rPr>
                <w:sz w:val="21"/>
                <w:szCs w:val="21"/>
              </w:rPr>
              <w:t>split_reason、merge_reason、source_refs、quality_flags</w:t>
            </w:r>
            <w:proofErr w:type="spellEnd"/>
            <w:r w:rsidRPr="00FE11C9">
              <w:rPr>
                <w:sz w:val="21"/>
                <w:szCs w:val="21"/>
              </w:rPr>
              <w:t xml:space="preserve"> </w:t>
            </w:r>
            <w:proofErr w:type="spellStart"/>
            <w:r w:rsidRPr="00FE11C9">
              <w:rPr>
                <w:sz w:val="21"/>
                <w:szCs w:val="21"/>
              </w:rPr>
              <w:t>等调试信息</w:t>
            </w:r>
            <w:proofErr w:type="spellEnd"/>
            <w:r w:rsidRPr="00FE11C9">
              <w:rPr>
                <w:sz w:val="21"/>
                <w:szCs w:val="21"/>
              </w:rPr>
              <w:t>。</w:t>
            </w:r>
          </w:p>
        </w:tc>
        <w:tc>
          <w:tcPr>
            <w:tcW w:w="2721" w:type="dxa"/>
            <w:vAlign w:val="center"/>
          </w:tcPr>
          <w:p w14:paraId="6D2D65AD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便于验收、</w:t>
            </w:r>
            <w:proofErr w:type="gramStart"/>
            <w:r w:rsidRPr="00FE11C9">
              <w:rPr>
                <w:sz w:val="21"/>
                <w:szCs w:val="21"/>
                <w:lang w:eastAsia="zh-CN"/>
              </w:rPr>
              <w:t>调参和</w:t>
            </w:r>
            <w:proofErr w:type="gramEnd"/>
            <w:r w:rsidRPr="00FE11C9">
              <w:rPr>
                <w:sz w:val="21"/>
                <w:szCs w:val="21"/>
                <w:lang w:eastAsia="zh-CN"/>
              </w:rPr>
              <w:t>失败案例分析。</w:t>
            </w:r>
          </w:p>
        </w:tc>
      </w:tr>
      <w:tr w:rsidR="005B5CE1" w14:paraId="1B23281E" w14:textId="77777777">
        <w:trPr>
          <w:jc w:val="center"/>
        </w:trPr>
        <w:tc>
          <w:tcPr>
            <w:tcW w:w="1701" w:type="dxa"/>
            <w:vAlign w:val="center"/>
          </w:tcPr>
          <w:p w14:paraId="564B6DD5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集成方式</w:t>
            </w:r>
            <w:proofErr w:type="spellEnd"/>
          </w:p>
        </w:tc>
        <w:tc>
          <w:tcPr>
            <w:tcW w:w="2721" w:type="dxa"/>
            <w:vAlign w:val="center"/>
          </w:tcPr>
          <w:p w14:paraId="26C15CCC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框架功能丰富但依赖较重，或工具能力单一。</w:t>
            </w:r>
          </w:p>
        </w:tc>
        <w:tc>
          <w:tcPr>
            <w:tcW w:w="2721" w:type="dxa"/>
            <w:vAlign w:val="center"/>
          </w:tcPr>
          <w:p w14:paraId="6311C9EF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sz w:val="21"/>
                <w:szCs w:val="21"/>
              </w:rPr>
              <w:t xml:space="preserve">以 </w:t>
            </w:r>
            <w:proofErr w:type="spellStart"/>
            <w:r w:rsidRPr="00FE11C9">
              <w:rPr>
                <w:sz w:val="21"/>
                <w:szCs w:val="21"/>
              </w:rPr>
              <w:t>FastAPI</w:t>
            </w:r>
            <w:proofErr w:type="spellEnd"/>
            <w:r w:rsidRPr="00FE11C9">
              <w:rPr>
                <w:sz w:val="21"/>
                <w:szCs w:val="21"/>
              </w:rPr>
              <w:t>/</w:t>
            </w:r>
            <w:proofErr w:type="spellStart"/>
            <w:r w:rsidRPr="00FE11C9">
              <w:rPr>
                <w:sz w:val="21"/>
                <w:szCs w:val="21"/>
              </w:rPr>
              <w:t>标准</w:t>
            </w:r>
            <w:proofErr w:type="spellEnd"/>
            <w:r w:rsidRPr="00FE11C9">
              <w:rPr>
                <w:sz w:val="21"/>
                <w:szCs w:val="21"/>
              </w:rPr>
              <w:t xml:space="preserve"> JSON </w:t>
            </w:r>
            <w:proofErr w:type="spellStart"/>
            <w:r w:rsidRPr="00FE11C9">
              <w:rPr>
                <w:sz w:val="21"/>
                <w:szCs w:val="21"/>
              </w:rPr>
              <w:t>暴露能力，可作为独立智能体热插拔</w:t>
            </w:r>
            <w:proofErr w:type="spellEnd"/>
            <w:r w:rsidRPr="00FE11C9">
              <w:rPr>
                <w:sz w:val="21"/>
                <w:szCs w:val="21"/>
              </w:rPr>
              <w:t>。</w:t>
            </w:r>
          </w:p>
        </w:tc>
        <w:tc>
          <w:tcPr>
            <w:tcW w:w="2721" w:type="dxa"/>
            <w:vAlign w:val="center"/>
          </w:tcPr>
          <w:p w14:paraId="3C7CCF22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适合课程项目、数据治理流水线和后续扩展。</w:t>
            </w:r>
          </w:p>
        </w:tc>
      </w:tr>
    </w:tbl>
    <w:p w14:paraId="2EC6B56E" w14:textId="77777777" w:rsidR="005B5CE1" w:rsidRDefault="005B5CE1">
      <w:pPr>
        <w:rPr>
          <w:lang w:eastAsia="zh-CN"/>
        </w:rPr>
      </w:pPr>
    </w:p>
    <w:p w14:paraId="182B0F16" w14:textId="77777777" w:rsidR="005B5CE1" w:rsidRDefault="00000000">
      <w:pPr>
        <w:pStyle w:val="1"/>
        <w:spacing w:before="120" w:after="80" w:line="360" w:lineRule="auto"/>
        <w:rPr>
          <w:lang w:eastAsia="zh-CN"/>
        </w:rPr>
      </w:pPr>
      <w:bookmarkStart w:id="21" w:name="_Toc233053333"/>
      <w:r>
        <w:rPr>
          <w:rFonts w:ascii="黑体" w:eastAsia="黑体" w:hAnsi="黑体"/>
          <w:sz w:val="32"/>
          <w:lang w:eastAsia="zh-CN"/>
        </w:rPr>
        <w:t>九、关键攻关点与技术难点拆解</w:t>
      </w:r>
      <w:bookmarkEnd w:id="21"/>
    </w:p>
    <w:p w14:paraId="46EE7577" w14:textId="773260E5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本课题真正需要攻关的难点不在于能否把文档切开，而在于如何让切分结果在复杂文档、不同粒度问题和下游 RAG 检索中保持稳定效果。普通工具通常只解决实现可用性，本智能体要进一步解决质量可控性、过程可解释性和效果可验证性。以下攻关点是后续设计与实现中需要重点突破的内容。</w:t>
      </w:r>
    </w:p>
    <w:p w14:paraId="451D3218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22" w:name="_Toc233053334"/>
      <w:r>
        <w:rPr>
          <w:rFonts w:ascii="黑体" w:eastAsia="黑体" w:hAnsi="黑体"/>
          <w:sz w:val="28"/>
          <w:lang w:eastAsia="zh-CN"/>
        </w:rPr>
        <w:t>9.1 攻关点</w:t>
      </w:r>
      <w:proofErr w:type="gramStart"/>
      <w:r>
        <w:rPr>
          <w:rFonts w:ascii="黑体" w:eastAsia="黑体" w:hAnsi="黑体"/>
          <w:sz w:val="28"/>
          <w:lang w:eastAsia="zh-CN"/>
        </w:rPr>
        <w:t>一</w:t>
      </w:r>
      <w:proofErr w:type="gramEnd"/>
      <w:r>
        <w:rPr>
          <w:rFonts w:ascii="黑体" w:eastAsia="黑体" w:hAnsi="黑体"/>
          <w:sz w:val="28"/>
          <w:lang w:eastAsia="zh-CN"/>
        </w:rPr>
        <w:t>：复杂文档结构树的统一表示</w:t>
      </w:r>
      <w:bookmarkEnd w:id="22"/>
    </w:p>
    <w:p w14:paraId="0C1790B9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真实文档并不是线性文本，而是由标题、段落、列表、表格、图注、公式、代码、页眉页脚和附件组成的层级结构。上游解析结果也可能来自不同工具，字段命名、节点粒度和页码信息并不完全一致。因此本智能</w:t>
      </w:r>
      <w:proofErr w:type="gramStart"/>
      <w:r>
        <w:rPr>
          <w:lang w:eastAsia="zh-CN"/>
        </w:rPr>
        <w:t>体首先</w:t>
      </w:r>
      <w:proofErr w:type="gramEnd"/>
      <w:r>
        <w:rPr>
          <w:lang w:eastAsia="zh-CN"/>
        </w:rPr>
        <w:t>需要设计统一的文档节点模型，把不同来源的结构化全文转换</w:t>
      </w:r>
      <w:proofErr w:type="gramStart"/>
      <w:r>
        <w:rPr>
          <w:lang w:eastAsia="zh-CN"/>
        </w:rPr>
        <w:t>为一致</w:t>
      </w:r>
      <w:proofErr w:type="gramEnd"/>
      <w:r>
        <w:rPr>
          <w:lang w:eastAsia="zh-CN"/>
        </w:rPr>
        <w:t xml:space="preserve">表示。建议每个节点至少包含 </w:t>
      </w:r>
      <w:proofErr w:type="spellStart"/>
      <w:r>
        <w:rPr>
          <w:lang w:eastAsia="zh-CN"/>
        </w:rPr>
        <w:t>node_id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node_type</w:t>
      </w:r>
      <w:proofErr w:type="spellEnd"/>
      <w:r>
        <w:rPr>
          <w:lang w:eastAsia="zh-CN"/>
        </w:rPr>
        <w:t>、text、level、</w:t>
      </w:r>
      <w:proofErr w:type="spellStart"/>
      <w:r>
        <w:rPr>
          <w:lang w:eastAsia="zh-CN"/>
        </w:rPr>
        <w:t>parent_id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source_page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source_span</w:t>
      </w:r>
      <w:proofErr w:type="spellEnd"/>
      <w:r>
        <w:rPr>
          <w:lang w:eastAsia="zh-CN"/>
        </w:rPr>
        <w:t>、children 和 metadata 等字段。</w:t>
      </w:r>
    </w:p>
    <w:p w14:paraId="7F17C00D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该攻关点的难度在于异常结构处理。例如有些文档标题编号不规范，有些表格跨页，有些代码块被识别成普通段落，有些 PDF 转换后阅读顺序错乱。系统需要提供规则修正和降级策略：能识别的结构尽量保留，无法识别的内容也要作为普通节点进入分段流程，避免因为个别节点异常导致整篇文档处理失败。</w:t>
      </w:r>
    </w:p>
    <w:p w14:paraId="4D2FB16D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23" w:name="_Toc233053335"/>
      <w:r>
        <w:rPr>
          <w:rFonts w:ascii="黑体" w:eastAsia="黑体" w:hAnsi="黑体"/>
          <w:sz w:val="28"/>
          <w:lang w:eastAsia="zh-CN"/>
        </w:rPr>
        <w:lastRenderedPageBreak/>
        <w:t>9.2 攻关点二：标题边界、语义边界与长度约束的冲突决策</w:t>
      </w:r>
      <w:bookmarkEnd w:id="23"/>
    </w:p>
    <w:p w14:paraId="39B6826F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分段时经常出现多目标冲突。标题边界要求章节完整，语义边界要求主题一致，长度约束要求 chunk 不超过模型或检索系统的最佳范围。若完全按标题切分，某些章节会过长；若完全按长度切分，语义会被截断；若只按语义相似度切分，又可能忽视文档层级。因此需要设计边界评分机制，把标题级别、段落位置、相邻语义相似度、当前长度、特殊</w:t>
      </w:r>
      <w:proofErr w:type="gramStart"/>
      <w:r>
        <w:rPr>
          <w:lang w:eastAsia="zh-CN"/>
        </w:rPr>
        <w:t>块类型</w:t>
      </w:r>
      <w:proofErr w:type="gramEnd"/>
      <w:r>
        <w:rPr>
          <w:lang w:eastAsia="zh-CN"/>
        </w:rPr>
        <w:t>和上下文需求综合成可解释的决策。</w:t>
      </w:r>
    </w:p>
    <w:p w14:paraId="29B69C04" w14:textId="08E62B49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 xml:space="preserve">可行方法是采用硬约束+软评分的组合。硬约束包括不破句、不随意拆表格、不截断代码块、最大长度不可严重超限；软评分包括标题边界加分、语义突变加分、自然段边界加分、过短惩罚和过长惩罚。最终边界选择不仅要输出结果，还要记录 </w:t>
      </w:r>
      <w:proofErr w:type="spellStart"/>
      <w:r>
        <w:rPr>
          <w:lang w:eastAsia="zh-CN"/>
        </w:rPr>
        <w:t>split_reason</w:t>
      </w:r>
      <w:proofErr w:type="spellEnd"/>
      <w:r>
        <w:rPr>
          <w:lang w:eastAsia="zh-CN"/>
        </w:rPr>
        <w:t>，便于后续调试和报告分析。</w:t>
      </w:r>
    </w:p>
    <w:p w14:paraId="5D8C0810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24" w:name="_Toc233053336"/>
      <w:r>
        <w:rPr>
          <w:rFonts w:ascii="黑体" w:eastAsia="黑体" w:hAnsi="黑体"/>
          <w:sz w:val="28"/>
          <w:lang w:eastAsia="zh-CN"/>
        </w:rPr>
        <w:t>9.3 攻关点三：表格、公式、代码和条款的整体保护</w:t>
      </w:r>
      <w:bookmarkEnd w:id="24"/>
    </w:p>
    <w:p w14:paraId="601E3A02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特殊内容块是 RAG 文档处理中最容易出错的部分。表格如果失去表头，参数含义会模糊；公式如果与解释文字分离，检索结果难以理解；代码如果被截断，语义和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执行逻辑都会破坏；制度条款如果失去编号和上级标题，答案引用会缺乏依据。因此本智能</w:t>
      </w:r>
      <w:proofErr w:type="gramStart"/>
      <w:r>
        <w:rPr>
          <w:lang w:eastAsia="zh-CN"/>
        </w:rPr>
        <w:t>体需要</w:t>
      </w:r>
      <w:proofErr w:type="gramEnd"/>
      <w:r>
        <w:rPr>
          <w:lang w:eastAsia="zh-CN"/>
        </w:rPr>
        <w:t>把特殊块作为一等节点处理，而不是把它们混入普通段落。</w:t>
      </w:r>
    </w:p>
    <w:p w14:paraId="02A443A9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具体策略包括：短表格整体成块；长表格按行组拆分并重复表名和表头；公式与前后解释段落优先合并；代码块保留函数名、注释和说明段；条款类内容保留上级标题和编号路径。对于确实过长的特殊块，可以采用父子 chunk 或摘要补全方式，避免在不合适的位置直接截断。</w:t>
      </w:r>
    </w:p>
    <w:p w14:paraId="72C45134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25" w:name="_Toc233053337"/>
      <w:r>
        <w:rPr>
          <w:rFonts w:ascii="黑体" w:eastAsia="黑体" w:hAnsi="黑体"/>
          <w:sz w:val="28"/>
          <w:lang w:eastAsia="zh-CN"/>
        </w:rPr>
        <w:t>9.4 攻关点四：内容组织与原文回链</w:t>
      </w:r>
      <w:bookmarkEnd w:id="25"/>
    </w:p>
    <w:p w14:paraId="706C3B8A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高质量 chunk 不应只有 content 字段。为了服务检索、展示、审核和维护，chunk 还需要包含标题路径、摘要、关键词、实体、来源页码、来源节点、字符范围、相邻 chunk、父章节和质量标记。内容组织的核心目标，是让每个 chunk 成为有上下文、有来源、有解释的信息单元。</w:t>
      </w:r>
    </w:p>
    <w:p w14:paraId="03351373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lastRenderedPageBreak/>
        <w:t>原文</w:t>
      </w:r>
      <w:proofErr w:type="gramStart"/>
      <w:r>
        <w:rPr>
          <w:lang w:eastAsia="zh-CN"/>
        </w:rPr>
        <w:t>回链尤其</w:t>
      </w:r>
      <w:proofErr w:type="gramEnd"/>
      <w:r>
        <w:rPr>
          <w:lang w:eastAsia="zh-CN"/>
        </w:rPr>
        <w:t xml:space="preserve">重要。RAG 系统的可信度很大程度取决于能否指出答案来自哪里。如果 chunk 无法回到原文页码或节点，用户很难验证答案。因此本智能体应在处理过程中保留 </w:t>
      </w:r>
      <w:proofErr w:type="spellStart"/>
      <w:r>
        <w:rPr>
          <w:lang w:eastAsia="zh-CN"/>
        </w:rPr>
        <w:t>source_refs</w:t>
      </w:r>
      <w:proofErr w:type="spellEnd"/>
      <w:r>
        <w:rPr>
          <w:lang w:eastAsia="zh-CN"/>
        </w:rPr>
        <w:t>，并在前端或接口中展示引用来源。对于跨页表格、合并段落和拆分段落，还要记录原始节点列表，保证来源链条完整。</w:t>
      </w:r>
    </w:p>
    <w:p w14:paraId="2637CF10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26" w:name="_Toc233053338"/>
      <w:r>
        <w:rPr>
          <w:rFonts w:ascii="黑体" w:eastAsia="黑体" w:hAnsi="黑体"/>
          <w:sz w:val="28"/>
          <w:lang w:eastAsia="zh-CN"/>
        </w:rPr>
        <w:t>9.5 攻关点五：摘要、关键词和实体标签的忠实性控制</w:t>
      </w:r>
      <w:bookmarkEnd w:id="26"/>
    </w:p>
    <w:p w14:paraId="460F59B4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内容组织增强往往需要引入大模型或 NLP 模型，但模型生成内容可能出现幻觉、过度概括或标签漂移。摘要如果加入原文没有的信息，会影响知识库可信度；关键词如果过泛，会降低过滤和检索价值；实体标签如果不规范，会造成同义词和缩写混乱。因此本智能</w:t>
      </w:r>
      <w:proofErr w:type="gramStart"/>
      <w:r>
        <w:rPr>
          <w:lang w:eastAsia="zh-CN"/>
        </w:rPr>
        <w:t>体需要</w:t>
      </w:r>
      <w:proofErr w:type="gramEnd"/>
      <w:r>
        <w:rPr>
          <w:lang w:eastAsia="zh-CN"/>
        </w:rPr>
        <w:t>明确标签来源，区分规则生成、模型生成和混合生成，并对低置信</w:t>
      </w:r>
      <w:proofErr w:type="gramStart"/>
      <w:r>
        <w:rPr>
          <w:lang w:eastAsia="zh-CN"/>
        </w:rPr>
        <w:t>度结果</w:t>
      </w:r>
      <w:proofErr w:type="gramEnd"/>
      <w:r>
        <w:rPr>
          <w:lang w:eastAsia="zh-CN"/>
        </w:rPr>
        <w:t>做标记。</w:t>
      </w:r>
    </w:p>
    <w:p w14:paraId="55F12468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可采用的控制方法包括：摘要提示</w:t>
      </w:r>
      <w:proofErr w:type="gramStart"/>
      <w:r>
        <w:rPr>
          <w:lang w:eastAsia="zh-CN"/>
        </w:rPr>
        <w:t>词要求</w:t>
      </w:r>
      <w:proofErr w:type="gramEnd"/>
      <w:r>
        <w:rPr>
          <w:lang w:eastAsia="zh-CN"/>
        </w:rPr>
        <w:t>只基于原文；输出摘要长度受控；关键词优先从原文短语中抽取；实体标签进行规范化和去重；对摘要和标签做抽样人工评估；在元数据中记录生成方式和模型版本。这样既能利用大模型提高内容组织效率，又能降低不忠实输出带来的风险。</w:t>
      </w:r>
    </w:p>
    <w:p w14:paraId="1F0E97B4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27" w:name="_Toc233053339"/>
      <w:r>
        <w:rPr>
          <w:rFonts w:ascii="黑体" w:eastAsia="黑体" w:hAnsi="黑体"/>
          <w:sz w:val="28"/>
          <w:lang w:eastAsia="zh-CN"/>
        </w:rPr>
        <w:t>9.6 攻关点六：分段质量的指标化评测闭环</w:t>
      </w:r>
      <w:bookmarkEnd w:id="27"/>
    </w:p>
    <w:p w14:paraId="0DDE99C7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分段质量不能只靠人工阅读判断。一个 chunk 看起来完整，不代表它在向量检索中容易被召回；一个 chunk 看起来很短，也可能因为标题上下文不足而无法匹配问题。因此本课题需要建立固定长度切分、标题切分、语义切分和结构语义融合切分之间的对比实验，使用同一批文档、同一 embedding 模型、同一向量库和同一问题集进行测试。</w:t>
      </w:r>
    </w:p>
    <w:p w14:paraId="2FBE226A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 xml:space="preserve">评测指标建议分为三类：边界质量指标，包括目标长度命中率、不破句率、特殊块保护率和标题路径保留率；检索效果指标，包括 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nDCG@k</w:t>
      </w:r>
      <w:proofErr w:type="spellEnd"/>
      <w:r>
        <w:rPr>
          <w:lang w:eastAsia="zh-CN"/>
        </w:rPr>
        <w:t>、MRR 和首个相关片段排名；内容组织指标，包括摘要忠实度、关键词准确率、实体标签准确率和</w:t>
      </w:r>
      <w:proofErr w:type="gramStart"/>
      <w:r>
        <w:rPr>
          <w:lang w:eastAsia="zh-CN"/>
        </w:rPr>
        <w:t>原文回链完整</w:t>
      </w:r>
      <w:proofErr w:type="gramEnd"/>
      <w:r>
        <w:rPr>
          <w:lang w:eastAsia="zh-CN"/>
        </w:rPr>
        <w:t>率。通过这些指标，才能说明智能分段确实优于普通切分。</w:t>
      </w:r>
    </w:p>
    <w:p w14:paraId="2C3AFC0C" w14:textId="77777777" w:rsidR="005B5CE1" w:rsidRDefault="00000000">
      <w:pPr>
        <w:pStyle w:val="21"/>
        <w:spacing w:before="120" w:after="80" w:line="360" w:lineRule="auto"/>
      </w:pPr>
      <w:bookmarkStart w:id="28" w:name="_Toc233053340"/>
      <w:r>
        <w:rPr>
          <w:rFonts w:ascii="黑体" w:eastAsia="黑体" w:hAnsi="黑体"/>
          <w:sz w:val="28"/>
        </w:rPr>
        <w:t xml:space="preserve">9.7 </w:t>
      </w:r>
      <w:proofErr w:type="spellStart"/>
      <w:r>
        <w:rPr>
          <w:rFonts w:ascii="黑体" w:eastAsia="黑体" w:hAnsi="黑体"/>
          <w:sz w:val="28"/>
        </w:rPr>
        <w:t>攻关点矩阵</w:t>
      </w:r>
      <w:bookmarkEnd w:id="2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2601"/>
        <w:gridCol w:w="2690"/>
        <w:gridCol w:w="2673"/>
      </w:tblGrid>
      <w:tr w:rsidR="005B5CE1" w14:paraId="164E192C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DE43365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b/>
                <w:sz w:val="21"/>
                <w:szCs w:val="21"/>
              </w:rPr>
              <w:t>攻关点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66949E21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b/>
                <w:sz w:val="21"/>
                <w:szCs w:val="21"/>
              </w:rPr>
              <w:t>主要难点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6E833C51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b/>
                <w:sz w:val="21"/>
                <w:szCs w:val="21"/>
              </w:rPr>
              <w:t>拟采用方法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3BADD195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b/>
                <w:sz w:val="21"/>
                <w:szCs w:val="21"/>
              </w:rPr>
              <w:t>验收/评测方式</w:t>
            </w:r>
          </w:p>
        </w:tc>
      </w:tr>
      <w:tr w:rsidR="005B5CE1" w14:paraId="6272C6D8" w14:textId="77777777">
        <w:trPr>
          <w:jc w:val="center"/>
        </w:trPr>
        <w:tc>
          <w:tcPr>
            <w:tcW w:w="1701" w:type="dxa"/>
            <w:vAlign w:val="center"/>
          </w:tcPr>
          <w:p w14:paraId="4D2870DE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sz w:val="21"/>
                <w:szCs w:val="21"/>
              </w:rPr>
              <w:t>结构树统一表示</w:t>
            </w:r>
          </w:p>
        </w:tc>
        <w:tc>
          <w:tcPr>
            <w:tcW w:w="2665" w:type="dxa"/>
            <w:vAlign w:val="center"/>
          </w:tcPr>
          <w:p w14:paraId="237EE438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不同解析工具输出差异大，标题、表格、页码和</w:t>
            </w:r>
            <w:r w:rsidRPr="00FE11C9">
              <w:rPr>
                <w:sz w:val="21"/>
                <w:szCs w:val="21"/>
                <w:lang w:eastAsia="zh-CN"/>
              </w:rPr>
              <w:lastRenderedPageBreak/>
              <w:t>阅读顺序可能不稳定。</w:t>
            </w:r>
          </w:p>
        </w:tc>
        <w:tc>
          <w:tcPr>
            <w:tcW w:w="2721" w:type="dxa"/>
            <w:vAlign w:val="center"/>
          </w:tcPr>
          <w:p w14:paraId="5605FD94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lastRenderedPageBreak/>
              <w:t>设计统一</w:t>
            </w:r>
            <w:proofErr w:type="spellEnd"/>
            <w:r w:rsidRPr="00FE11C9">
              <w:rPr>
                <w:sz w:val="21"/>
                <w:szCs w:val="21"/>
              </w:rPr>
              <w:t xml:space="preserve"> </w:t>
            </w:r>
            <w:proofErr w:type="spellStart"/>
            <w:r w:rsidRPr="00FE11C9">
              <w:rPr>
                <w:sz w:val="21"/>
                <w:szCs w:val="21"/>
              </w:rPr>
              <w:t>DocumentNode；保留</w:t>
            </w:r>
            <w:proofErr w:type="spellEnd"/>
            <w:r w:rsidRPr="00FE11C9">
              <w:rPr>
                <w:sz w:val="21"/>
                <w:szCs w:val="21"/>
              </w:rPr>
              <w:t xml:space="preserve"> </w:t>
            </w:r>
            <w:proofErr w:type="spellStart"/>
            <w:r w:rsidRPr="00FE11C9">
              <w:rPr>
                <w:sz w:val="21"/>
                <w:szCs w:val="21"/>
              </w:rPr>
              <w:t>node_type、level、</w:t>
            </w:r>
            <w:r w:rsidRPr="00FE11C9">
              <w:rPr>
                <w:sz w:val="21"/>
                <w:szCs w:val="21"/>
              </w:rPr>
              <w:lastRenderedPageBreak/>
              <w:t>source_refs；提供异常节点降级策略</w:t>
            </w:r>
            <w:proofErr w:type="spellEnd"/>
            <w:r w:rsidRPr="00FE11C9">
              <w:rPr>
                <w:sz w:val="21"/>
                <w:szCs w:val="21"/>
              </w:rPr>
              <w:t>。</w:t>
            </w:r>
          </w:p>
        </w:tc>
        <w:tc>
          <w:tcPr>
            <w:tcW w:w="2721" w:type="dxa"/>
            <w:vAlign w:val="center"/>
          </w:tcPr>
          <w:p w14:paraId="3EDDEA50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lastRenderedPageBreak/>
              <w:t>检查节点类型覆盖率、标题路径完整率、异常节点</w:t>
            </w:r>
            <w:r w:rsidRPr="00FE11C9">
              <w:rPr>
                <w:sz w:val="21"/>
                <w:szCs w:val="21"/>
                <w:lang w:eastAsia="zh-CN"/>
              </w:rPr>
              <w:lastRenderedPageBreak/>
              <w:t>处理日志。</w:t>
            </w:r>
          </w:p>
        </w:tc>
      </w:tr>
      <w:tr w:rsidR="005B5CE1" w14:paraId="44B84A5B" w14:textId="77777777">
        <w:trPr>
          <w:jc w:val="center"/>
        </w:trPr>
        <w:tc>
          <w:tcPr>
            <w:tcW w:w="1701" w:type="dxa"/>
            <w:vAlign w:val="center"/>
          </w:tcPr>
          <w:p w14:paraId="684326C1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lastRenderedPageBreak/>
              <w:t>边界冲突决策</w:t>
            </w:r>
            <w:proofErr w:type="spellEnd"/>
          </w:p>
        </w:tc>
        <w:tc>
          <w:tcPr>
            <w:tcW w:w="2665" w:type="dxa"/>
            <w:vAlign w:val="center"/>
          </w:tcPr>
          <w:p w14:paraId="7332B598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标题完整、语义一致和长度可控经常冲突。</w:t>
            </w:r>
          </w:p>
        </w:tc>
        <w:tc>
          <w:tcPr>
            <w:tcW w:w="2721" w:type="dxa"/>
            <w:vAlign w:val="center"/>
          </w:tcPr>
          <w:p w14:paraId="7B6D6F3E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硬约束</w:t>
            </w:r>
            <w:proofErr w:type="spellEnd"/>
            <w:r w:rsidRPr="00FE11C9">
              <w:rPr>
                <w:sz w:val="21"/>
                <w:szCs w:val="21"/>
              </w:rPr>
              <w:t xml:space="preserve"> + </w:t>
            </w:r>
            <w:proofErr w:type="spellStart"/>
            <w:r w:rsidRPr="00FE11C9">
              <w:rPr>
                <w:sz w:val="21"/>
                <w:szCs w:val="21"/>
              </w:rPr>
              <w:t>边界评分；记录</w:t>
            </w:r>
            <w:proofErr w:type="spellEnd"/>
            <w:r w:rsidRPr="00FE11C9">
              <w:rPr>
                <w:sz w:val="21"/>
                <w:szCs w:val="21"/>
              </w:rPr>
              <w:t xml:space="preserve"> </w:t>
            </w:r>
            <w:proofErr w:type="spellStart"/>
            <w:r w:rsidRPr="00FE11C9">
              <w:rPr>
                <w:sz w:val="21"/>
                <w:szCs w:val="21"/>
              </w:rPr>
              <w:t>split_reason</w:t>
            </w:r>
            <w:proofErr w:type="spellEnd"/>
            <w:r w:rsidRPr="00FE11C9">
              <w:rPr>
                <w:sz w:val="21"/>
                <w:szCs w:val="21"/>
              </w:rPr>
              <w:t xml:space="preserve"> 和 merge_reason。</w:t>
            </w:r>
          </w:p>
        </w:tc>
        <w:tc>
          <w:tcPr>
            <w:tcW w:w="2721" w:type="dxa"/>
            <w:vAlign w:val="center"/>
          </w:tcPr>
          <w:p w14:paraId="30519470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统计过长/过短比例、人工抽样边界合理性、检索指标变化。</w:t>
            </w:r>
          </w:p>
        </w:tc>
      </w:tr>
      <w:tr w:rsidR="005B5CE1" w14:paraId="7634290D" w14:textId="77777777">
        <w:trPr>
          <w:jc w:val="center"/>
        </w:trPr>
        <w:tc>
          <w:tcPr>
            <w:tcW w:w="1701" w:type="dxa"/>
            <w:vAlign w:val="center"/>
          </w:tcPr>
          <w:p w14:paraId="6D094B57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特殊块保护</w:t>
            </w:r>
            <w:proofErr w:type="spellEnd"/>
          </w:p>
        </w:tc>
        <w:tc>
          <w:tcPr>
            <w:tcW w:w="2665" w:type="dxa"/>
            <w:vAlign w:val="center"/>
          </w:tcPr>
          <w:p w14:paraId="189C30FC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表格、公式、代码和条款被切断后语义失真。</w:t>
            </w:r>
          </w:p>
        </w:tc>
        <w:tc>
          <w:tcPr>
            <w:tcW w:w="2721" w:type="dxa"/>
            <w:vAlign w:val="center"/>
          </w:tcPr>
          <w:p w14:paraId="3B0FE812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特殊</w:t>
            </w:r>
            <w:proofErr w:type="gramStart"/>
            <w:r w:rsidRPr="00FE11C9">
              <w:rPr>
                <w:sz w:val="21"/>
                <w:szCs w:val="21"/>
                <w:lang w:eastAsia="zh-CN"/>
              </w:rPr>
              <w:t>块整体</w:t>
            </w:r>
            <w:proofErr w:type="gramEnd"/>
            <w:r w:rsidRPr="00FE11C9">
              <w:rPr>
                <w:sz w:val="21"/>
                <w:szCs w:val="21"/>
                <w:lang w:eastAsia="zh-CN"/>
              </w:rPr>
              <w:t>成块；长表格重复表头；代码保留说明；条款保留编号路径。</w:t>
            </w:r>
          </w:p>
        </w:tc>
        <w:tc>
          <w:tcPr>
            <w:tcW w:w="2721" w:type="dxa"/>
            <w:vAlign w:val="center"/>
          </w:tcPr>
          <w:p w14:paraId="6C46E10A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表格/代码保护率、特殊块召回案例、人工可读性检查。</w:t>
            </w:r>
          </w:p>
        </w:tc>
      </w:tr>
      <w:tr w:rsidR="005B5CE1" w14:paraId="38519765" w14:textId="77777777">
        <w:trPr>
          <w:jc w:val="center"/>
        </w:trPr>
        <w:tc>
          <w:tcPr>
            <w:tcW w:w="1701" w:type="dxa"/>
            <w:vAlign w:val="center"/>
          </w:tcPr>
          <w:p w14:paraId="4A17D1A1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内容组织</w:t>
            </w:r>
            <w:proofErr w:type="spellEnd"/>
          </w:p>
        </w:tc>
        <w:tc>
          <w:tcPr>
            <w:tcW w:w="2665" w:type="dxa"/>
            <w:vAlign w:val="center"/>
          </w:tcPr>
          <w:p w14:paraId="0ED1FBB6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摘要、标签、实体和来源信息需要与 chunk 稳定绑定。</w:t>
            </w:r>
          </w:p>
        </w:tc>
        <w:tc>
          <w:tcPr>
            <w:tcW w:w="2721" w:type="dxa"/>
            <w:vAlign w:val="center"/>
          </w:tcPr>
          <w:p w14:paraId="28B23003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生成</w:t>
            </w:r>
            <w:proofErr w:type="spellEnd"/>
            <w:r w:rsidRPr="00FE11C9">
              <w:rPr>
                <w:sz w:val="21"/>
                <w:szCs w:val="21"/>
              </w:rPr>
              <w:t xml:space="preserve"> </w:t>
            </w:r>
            <w:proofErr w:type="spellStart"/>
            <w:r w:rsidRPr="00FE11C9">
              <w:rPr>
                <w:sz w:val="21"/>
                <w:szCs w:val="21"/>
              </w:rPr>
              <w:t>summary、keywords、entities、title_path、source_refs</w:t>
            </w:r>
            <w:proofErr w:type="spellEnd"/>
            <w:r w:rsidRPr="00FE11C9">
              <w:rPr>
                <w:sz w:val="21"/>
                <w:szCs w:val="21"/>
              </w:rPr>
              <w:t xml:space="preserve"> 和 </w:t>
            </w:r>
            <w:proofErr w:type="spellStart"/>
            <w:r w:rsidRPr="00FE11C9">
              <w:rPr>
                <w:sz w:val="21"/>
                <w:szCs w:val="21"/>
              </w:rPr>
              <w:t>quality_flags</w:t>
            </w:r>
            <w:proofErr w:type="spellEnd"/>
            <w:r w:rsidRPr="00FE11C9">
              <w:rPr>
                <w:sz w:val="21"/>
                <w:szCs w:val="21"/>
              </w:rPr>
              <w:t>。</w:t>
            </w:r>
          </w:p>
        </w:tc>
        <w:tc>
          <w:tcPr>
            <w:tcW w:w="2721" w:type="dxa"/>
            <w:vAlign w:val="center"/>
          </w:tcPr>
          <w:p w14:paraId="56E8B416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摘要忠实度、标签准确率、</w:t>
            </w:r>
            <w:proofErr w:type="gramStart"/>
            <w:r w:rsidRPr="00FE11C9">
              <w:rPr>
                <w:sz w:val="21"/>
                <w:szCs w:val="21"/>
                <w:lang w:eastAsia="zh-CN"/>
              </w:rPr>
              <w:t>回链完整</w:t>
            </w:r>
            <w:proofErr w:type="gramEnd"/>
            <w:r w:rsidRPr="00FE11C9">
              <w:rPr>
                <w:sz w:val="21"/>
                <w:szCs w:val="21"/>
                <w:lang w:eastAsia="zh-CN"/>
              </w:rPr>
              <w:t>率。</w:t>
            </w:r>
          </w:p>
        </w:tc>
      </w:tr>
      <w:tr w:rsidR="005B5CE1" w14:paraId="56244943" w14:textId="77777777">
        <w:trPr>
          <w:jc w:val="center"/>
        </w:trPr>
        <w:tc>
          <w:tcPr>
            <w:tcW w:w="1701" w:type="dxa"/>
            <w:vAlign w:val="center"/>
          </w:tcPr>
          <w:p w14:paraId="2D29CAA5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检索闭环</w:t>
            </w:r>
            <w:proofErr w:type="spellEnd"/>
          </w:p>
        </w:tc>
        <w:tc>
          <w:tcPr>
            <w:tcW w:w="2665" w:type="dxa"/>
            <w:vAlign w:val="center"/>
          </w:tcPr>
          <w:p w14:paraId="374FE453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sz w:val="21"/>
                <w:szCs w:val="21"/>
              </w:rPr>
              <w:t>只看 chunk 本身无法证明 RAG 效果。</w:t>
            </w:r>
          </w:p>
        </w:tc>
        <w:tc>
          <w:tcPr>
            <w:tcW w:w="2721" w:type="dxa"/>
            <w:vAlign w:val="center"/>
          </w:tcPr>
          <w:p w14:paraId="0EF70977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构建问题集和相关片段标注，比较多种分段策略。</w:t>
            </w:r>
          </w:p>
        </w:tc>
        <w:tc>
          <w:tcPr>
            <w:tcW w:w="2721" w:type="dxa"/>
            <w:vAlign w:val="center"/>
          </w:tcPr>
          <w:p w14:paraId="3632CE62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FE11C9">
              <w:rPr>
                <w:sz w:val="21"/>
                <w:szCs w:val="21"/>
              </w:rPr>
              <w:t>Recall@k、nDCG@k、MRR、失败案例分析</w:t>
            </w:r>
            <w:proofErr w:type="spellEnd"/>
            <w:r w:rsidRPr="00FE11C9">
              <w:rPr>
                <w:sz w:val="21"/>
                <w:szCs w:val="21"/>
              </w:rPr>
              <w:t>。</w:t>
            </w:r>
          </w:p>
        </w:tc>
      </w:tr>
      <w:tr w:rsidR="005B5CE1" w14:paraId="2CAFF050" w14:textId="77777777">
        <w:trPr>
          <w:jc w:val="center"/>
        </w:trPr>
        <w:tc>
          <w:tcPr>
            <w:tcW w:w="1701" w:type="dxa"/>
            <w:vAlign w:val="center"/>
          </w:tcPr>
          <w:p w14:paraId="491B6A01" w14:textId="77777777" w:rsidR="005B5CE1" w:rsidRPr="00FE11C9" w:rsidRDefault="00000000">
            <w:pPr>
              <w:spacing w:line="276" w:lineRule="auto"/>
              <w:rPr>
                <w:sz w:val="21"/>
                <w:szCs w:val="21"/>
              </w:rPr>
            </w:pPr>
            <w:r w:rsidRPr="00FE11C9">
              <w:rPr>
                <w:sz w:val="21"/>
                <w:szCs w:val="21"/>
              </w:rPr>
              <w:t>服务化集成</w:t>
            </w:r>
          </w:p>
        </w:tc>
        <w:tc>
          <w:tcPr>
            <w:tcW w:w="2665" w:type="dxa"/>
            <w:vAlign w:val="center"/>
          </w:tcPr>
          <w:p w14:paraId="3BBE79F6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智能体既要独立运行，又要能被治理流水线调用。</w:t>
            </w:r>
          </w:p>
        </w:tc>
        <w:tc>
          <w:tcPr>
            <w:tcW w:w="2721" w:type="dxa"/>
            <w:vAlign w:val="center"/>
          </w:tcPr>
          <w:p w14:paraId="1559A4CB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proofErr w:type="spellStart"/>
            <w:r w:rsidRPr="00FE11C9">
              <w:rPr>
                <w:sz w:val="21"/>
                <w:szCs w:val="21"/>
                <w:lang w:eastAsia="zh-CN"/>
              </w:rPr>
              <w:t>FastAPI</w:t>
            </w:r>
            <w:proofErr w:type="spellEnd"/>
            <w:r w:rsidRPr="00FE11C9">
              <w:rPr>
                <w:sz w:val="21"/>
                <w:szCs w:val="21"/>
                <w:lang w:eastAsia="zh-CN"/>
              </w:rPr>
              <w:t xml:space="preserve"> + 标准 JSON；配置化策略；输出处理统计和错误码。</w:t>
            </w:r>
          </w:p>
        </w:tc>
        <w:tc>
          <w:tcPr>
            <w:tcW w:w="2721" w:type="dxa"/>
            <w:vAlign w:val="center"/>
          </w:tcPr>
          <w:p w14:paraId="2B13ABBB" w14:textId="77777777" w:rsidR="005B5CE1" w:rsidRPr="00FE11C9" w:rsidRDefault="00000000">
            <w:pPr>
              <w:spacing w:line="276" w:lineRule="auto"/>
              <w:rPr>
                <w:sz w:val="21"/>
                <w:szCs w:val="21"/>
                <w:lang w:eastAsia="zh-CN"/>
              </w:rPr>
            </w:pPr>
            <w:r w:rsidRPr="00FE11C9">
              <w:rPr>
                <w:sz w:val="21"/>
                <w:szCs w:val="21"/>
                <w:lang w:eastAsia="zh-CN"/>
              </w:rPr>
              <w:t>接口调用成功率、样例文档处理耗时、配置复现实验结果。</w:t>
            </w:r>
          </w:p>
        </w:tc>
      </w:tr>
    </w:tbl>
    <w:p w14:paraId="74A2FC8F" w14:textId="77777777" w:rsidR="005B5CE1" w:rsidRDefault="005B5CE1">
      <w:pPr>
        <w:rPr>
          <w:lang w:eastAsia="zh-CN"/>
        </w:rPr>
      </w:pPr>
    </w:p>
    <w:p w14:paraId="2BBFEF70" w14:textId="77777777" w:rsidR="005B5CE1" w:rsidRDefault="00000000">
      <w:pPr>
        <w:pStyle w:val="1"/>
        <w:spacing w:before="120" w:after="80" w:line="360" w:lineRule="auto"/>
        <w:rPr>
          <w:lang w:eastAsia="zh-CN"/>
        </w:rPr>
      </w:pPr>
      <w:bookmarkStart w:id="29" w:name="_Toc233053341"/>
      <w:r>
        <w:rPr>
          <w:rFonts w:ascii="黑体" w:eastAsia="黑体" w:hAnsi="黑体"/>
          <w:sz w:val="32"/>
          <w:lang w:eastAsia="zh-CN"/>
        </w:rPr>
        <w:t>十、面向本课题的详细方案建议</w:t>
      </w:r>
      <w:bookmarkEnd w:id="29"/>
    </w:p>
    <w:p w14:paraId="7D516E54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30" w:name="_Toc233053342"/>
      <w:r>
        <w:rPr>
          <w:rFonts w:ascii="黑体" w:eastAsia="黑体" w:hAnsi="黑体"/>
          <w:sz w:val="28"/>
          <w:lang w:eastAsia="zh-CN"/>
        </w:rPr>
        <w:t>10.1 能力边界设计</w:t>
      </w:r>
      <w:bookmarkEnd w:id="30"/>
    </w:p>
    <w:p w14:paraId="38029A22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本智能体的输入建议定义为上游治理后的结构化全文，而不是原始 PDF 或 Word 文件。这样可以避免与文档</w:t>
      </w:r>
      <w:proofErr w:type="gramStart"/>
      <w:r>
        <w:rPr>
          <w:lang w:eastAsia="zh-CN"/>
        </w:rPr>
        <w:t>解析器</w:t>
      </w:r>
      <w:proofErr w:type="gramEnd"/>
      <w:r>
        <w:rPr>
          <w:lang w:eastAsia="zh-CN"/>
        </w:rPr>
        <w:t xml:space="preserve">重复建设，把项目重点放在智能分段与内容组织。输入可以包括 </w:t>
      </w:r>
      <w:proofErr w:type="spellStart"/>
      <w:r>
        <w:rPr>
          <w:lang w:eastAsia="zh-CN"/>
        </w:rPr>
        <w:t>doc_id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document_nodes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document_metadata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strategy_config</w:t>
      </w:r>
      <w:proofErr w:type="spellEnd"/>
      <w:r>
        <w:rPr>
          <w:lang w:eastAsia="zh-CN"/>
        </w:rPr>
        <w:t xml:space="preserve">；输出包括 chunks、statistics、warnings 和 </w:t>
      </w:r>
      <w:proofErr w:type="spellStart"/>
      <w:r>
        <w:rPr>
          <w:lang w:eastAsia="zh-CN"/>
        </w:rPr>
        <w:t>evaluation_results</w:t>
      </w:r>
      <w:proofErr w:type="spellEnd"/>
      <w:r>
        <w:rPr>
          <w:lang w:eastAsia="zh-CN"/>
        </w:rPr>
        <w:t>。若上游暂时只能提供纯文本，也应通过规则生成简化节点树，再进入统一处理流程。</w:t>
      </w:r>
    </w:p>
    <w:p w14:paraId="56DFC984" w14:textId="49D782DE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能力边界上，本课题应明确做什么和不做什么。做的是：结构语义融合分段、特殊块保护、chunk 元数据组织、摘要标签生成、</w:t>
      </w:r>
      <w:proofErr w:type="gramStart"/>
      <w:r>
        <w:rPr>
          <w:lang w:eastAsia="zh-CN"/>
        </w:rPr>
        <w:t>原文回链和</w:t>
      </w:r>
      <w:proofErr w:type="gramEnd"/>
      <w:r>
        <w:rPr>
          <w:lang w:eastAsia="zh-CN"/>
        </w:rPr>
        <w:t>评测闭环。不做的是：完整知识库权限管理、复杂 Agent 对话、多租户平台、通用文档 OCR 和大规模生产部署。边界清晰后，项目更容易在有限周期内做深做实。</w:t>
      </w:r>
    </w:p>
    <w:p w14:paraId="6242AB83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31" w:name="_Toc233053343"/>
      <w:r>
        <w:rPr>
          <w:rFonts w:ascii="黑体" w:eastAsia="黑体" w:hAnsi="黑体"/>
          <w:sz w:val="28"/>
          <w:lang w:eastAsia="zh-CN"/>
        </w:rPr>
        <w:lastRenderedPageBreak/>
        <w:t>10.2 分阶段实现路线</w:t>
      </w:r>
      <w:bookmarkEnd w:id="31"/>
    </w:p>
    <w:p w14:paraId="32BAA346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 xml:space="preserve">第一阶段实现最小可用版本：接收结构化节点，按标题和长度生成 chunk，输出标题路径、来源页码和基本统计。该阶段重点保证流程跑通，并建立固定长度切分基线。第二阶段实现增强版本：加入 embedding 语义边界、过长拆分、过短合并、表格/代码保护和上下文补全。第三阶段实现评测版本：构建问题集，运行多策略对比，输出 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nDCG</w:t>
      </w:r>
      <w:proofErr w:type="spellEnd"/>
      <w:r>
        <w:rPr>
          <w:lang w:eastAsia="zh-CN"/>
        </w:rPr>
        <w:t xml:space="preserve"> 和失败案例。第四阶段实现演示版本：通过前端展示文档结构、chunk 列表、摘要标签、</w:t>
      </w:r>
      <w:proofErr w:type="gramStart"/>
      <w:r>
        <w:rPr>
          <w:lang w:eastAsia="zh-CN"/>
        </w:rPr>
        <w:t>来源回链和</w:t>
      </w:r>
      <w:proofErr w:type="gramEnd"/>
      <w:r>
        <w:rPr>
          <w:lang w:eastAsia="zh-CN"/>
        </w:rPr>
        <w:t>指标对比。</w:t>
      </w:r>
    </w:p>
    <w:p w14:paraId="3D16705F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每个阶段都应有可验收产物。最小版本验收 chunk 是否能生成；增强版本验收边界是否合理；评测版本验收指标是否可复现；演示版本验收用户是否能看懂系统做了什么。这样可以避免项目只在最后阶段集成，也便于小组成员按模块协作。</w:t>
      </w:r>
    </w:p>
    <w:p w14:paraId="20E1D257" w14:textId="77777777" w:rsidR="005B5CE1" w:rsidRDefault="00000000">
      <w:pPr>
        <w:pStyle w:val="21"/>
        <w:spacing w:before="120" w:after="80" w:line="360" w:lineRule="auto"/>
      </w:pPr>
      <w:bookmarkStart w:id="32" w:name="_Toc233053344"/>
      <w:r>
        <w:rPr>
          <w:rFonts w:ascii="黑体" w:eastAsia="黑体" w:hAnsi="黑体"/>
          <w:sz w:val="28"/>
        </w:rPr>
        <w:t xml:space="preserve">10.3 </w:t>
      </w:r>
      <w:proofErr w:type="spellStart"/>
      <w:r>
        <w:rPr>
          <w:rFonts w:ascii="黑体" w:eastAsia="黑体" w:hAnsi="黑体"/>
          <w:sz w:val="28"/>
        </w:rPr>
        <w:t>输出数据结构建议</w:t>
      </w:r>
      <w:bookmarkEnd w:id="32"/>
      <w:proofErr w:type="spellEnd"/>
    </w:p>
    <w:p w14:paraId="124F27AE" w14:textId="77777777" w:rsidR="005B5CE1" w:rsidRDefault="00000000">
      <w:pPr>
        <w:spacing w:line="360" w:lineRule="auto"/>
        <w:ind w:firstLine="480"/>
      </w:pPr>
      <w:r>
        <w:t>建议 chunk 输出采用统一 JSON 结构，核心字段包括 chunk_id、doc_id、title_path、content、summary、keywords、entities、source_refs、prev_chunk_id、next_chunk_id、chunk_type、token_count、strategy_info 和 quality_flags。source_refs 用于记录页码、节点编号和字符范围；strategy_info 记录分段策略、阈值、切分原因和合并原因；quality_flags 标记过长、过短、包含特殊块、摘要低置信等情况。</w:t>
      </w:r>
    </w:p>
    <w:p w14:paraId="01B1EA0C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 xml:space="preserve">这种结构的优势在于下游可直接使用。向量库可以索引 content 和 summary，前端可以展示 </w:t>
      </w:r>
      <w:proofErr w:type="spellStart"/>
      <w:r>
        <w:rPr>
          <w:lang w:eastAsia="zh-CN"/>
        </w:rPr>
        <w:t>title_path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source_refs</w:t>
      </w:r>
      <w:proofErr w:type="spellEnd"/>
      <w:r>
        <w:rPr>
          <w:lang w:eastAsia="zh-CN"/>
        </w:rPr>
        <w:t xml:space="preserve">，评测模块可以读取 </w:t>
      </w:r>
      <w:proofErr w:type="spellStart"/>
      <w:r>
        <w:rPr>
          <w:lang w:eastAsia="zh-CN"/>
        </w:rPr>
        <w:t>strategy_info</w:t>
      </w:r>
      <w:proofErr w:type="spellEnd"/>
      <w:r>
        <w:rPr>
          <w:lang w:eastAsia="zh-CN"/>
        </w:rPr>
        <w:t xml:space="preserve"> 分析失败原因，人工审核可以根据 </w:t>
      </w:r>
      <w:proofErr w:type="spellStart"/>
      <w:r>
        <w:rPr>
          <w:lang w:eastAsia="zh-CN"/>
        </w:rPr>
        <w:t>quality_flags</w:t>
      </w:r>
      <w:proofErr w:type="spellEnd"/>
      <w:r>
        <w:rPr>
          <w:lang w:eastAsia="zh-CN"/>
        </w:rPr>
        <w:t xml:space="preserve"> 快速定位异常片段。相比普通 splitter 只返回字符串列表，本智能体输出的是可管理的知识单元。</w:t>
      </w:r>
    </w:p>
    <w:p w14:paraId="216C8BCE" w14:textId="77777777" w:rsidR="005B5CE1" w:rsidRDefault="00000000">
      <w:pPr>
        <w:pStyle w:val="1"/>
        <w:spacing w:before="120" w:after="80" w:line="360" w:lineRule="auto"/>
        <w:rPr>
          <w:lang w:eastAsia="zh-CN"/>
        </w:rPr>
      </w:pPr>
      <w:bookmarkStart w:id="33" w:name="_Toc233053345"/>
      <w:r>
        <w:rPr>
          <w:rFonts w:ascii="黑体" w:eastAsia="黑体" w:hAnsi="黑体"/>
          <w:sz w:val="32"/>
          <w:lang w:eastAsia="zh-CN"/>
        </w:rPr>
        <w:t>十一、评测设计与预期成果</w:t>
      </w:r>
      <w:bookmarkEnd w:id="33"/>
    </w:p>
    <w:p w14:paraId="5C3C0F37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34" w:name="_Toc233053346"/>
      <w:r>
        <w:rPr>
          <w:rFonts w:ascii="黑体" w:eastAsia="黑体" w:hAnsi="黑体"/>
          <w:sz w:val="28"/>
          <w:lang w:eastAsia="zh-CN"/>
        </w:rPr>
        <w:t>11.1 对比实验设计</w:t>
      </w:r>
      <w:bookmarkEnd w:id="34"/>
    </w:p>
    <w:p w14:paraId="0720965D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对比实验建议至少包含四组策略：固定长度切分、标题优先切分、语义相似度切分和本课题的结构语义融合切分。所有策略使用同一批文档、同一 embedding 模型、同一向</w:t>
      </w:r>
      <w:r>
        <w:rPr>
          <w:lang w:eastAsia="zh-CN"/>
        </w:rPr>
        <w:lastRenderedPageBreak/>
        <w:t>量库和同一检索参数，避免因外部变量导致结果不可比。测试问题应覆盖定义类、事实类、参数类、步骤类、表格查询类和跨段落综合类问题。</w:t>
      </w:r>
    </w:p>
    <w:p w14:paraId="0835180C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 xml:space="preserve">每个问题需要标注相关原文位置或相关 chunk，以便计算 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nDCG</w:t>
      </w:r>
      <w:proofErr w:type="spellEnd"/>
      <w:r>
        <w:rPr>
          <w:lang w:eastAsia="zh-CN"/>
        </w:rPr>
        <w:t xml:space="preserve"> 和 MRR。对于表格和代码相关问题，应特别观察普通切分是否能够召回完整上下文；对于长章节问题，应观察智能分段是否能减少主题混杂；对于短条款问题，应观察标题路径补全是否提高召回稳定性。</w:t>
      </w:r>
    </w:p>
    <w:p w14:paraId="77E848EA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35" w:name="_Toc233053347"/>
      <w:r>
        <w:rPr>
          <w:rFonts w:ascii="黑体" w:eastAsia="黑体" w:hAnsi="黑体"/>
          <w:sz w:val="28"/>
          <w:lang w:eastAsia="zh-CN"/>
        </w:rPr>
        <w:t>11.2 预期结果与可展示成果</w:t>
      </w:r>
      <w:bookmarkEnd w:id="35"/>
    </w:p>
    <w:p w14:paraId="254240EE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预期本智能体在结构复杂文档上相较固定长度切分有更明显优势，尤其是在表格、条款、代码和章节层级较多的资料中。固定长度切分可能产生更多边界破坏和上下文不足问题；标题切分能保留结构但可能出现 chunk 过长；单纯语义切分能改善主题一致性但可能忽视特殊块。本课题的融合策略应在边界质量、可追溯性和检索指标上取得更均衡表现。</w:t>
      </w:r>
    </w:p>
    <w:p w14:paraId="79C1B11D" w14:textId="74E2C2CB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可展示成果包括：不同策略的 chunk 数量和长度分布对比；特殊块保护示例；同一问题在不同策略下的检索结果对比；命中正确来源的排名变化；摘要、关键词、实体标签和</w:t>
      </w:r>
      <w:proofErr w:type="gramStart"/>
      <w:r>
        <w:rPr>
          <w:lang w:eastAsia="zh-CN"/>
        </w:rPr>
        <w:t>原文回链展示</w:t>
      </w:r>
      <w:proofErr w:type="gramEnd"/>
      <w:r>
        <w:rPr>
          <w:lang w:eastAsia="zh-CN"/>
        </w:rPr>
        <w:t>；失败案例与改进建议。通过这些材料，报告不仅能说明做了一个分段工具，还能证明该工具解决了通用方案的哪些不足。</w:t>
      </w:r>
    </w:p>
    <w:p w14:paraId="16B4B0C1" w14:textId="77777777" w:rsidR="005B5CE1" w:rsidRDefault="00000000">
      <w:pPr>
        <w:pStyle w:val="21"/>
        <w:spacing w:before="120" w:after="80" w:line="360" w:lineRule="auto"/>
        <w:rPr>
          <w:lang w:eastAsia="zh-CN"/>
        </w:rPr>
      </w:pPr>
      <w:bookmarkStart w:id="36" w:name="_Toc233053348"/>
      <w:r>
        <w:rPr>
          <w:rFonts w:ascii="黑体" w:eastAsia="黑体" w:hAnsi="黑体"/>
          <w:sz w:val="28"/>
          <w:lang w:eastAsia="zh-CN"/>
        </w:rPr>
        <w:t>11.3 风险与应对</w:t>
      </w:r>
      <w:bookmarkEnd w:id="36"/>
    </w:p>
    <w:p w14:paraId="2CEDA279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主要风险包括：文档解析结果质量不稳定、语义模型对专业术语不敏感、表格过长导致 chunk 仍然偏大、摘要标签出现不忠实内容、评测问题标注成本较高。应对策略是分层降级：解析不完整时回退到规则节点；语义模型不稳定时提高结构边界权重；表格过长时采用父子 chunk 和表头重复；摘要标签低置信时保留候选状态；</w:t>
      </w:r>
      <w:proofErr w:type="gramStart"/>
      <w:r>
        <w:rPr>
          <w:lang w:eastAsia="zh-CN"/>
        </w:rPr>
        <w:t>评测集先小规模</w:t>
      </w:r>
      <w:proofErr w:type="gramEnd"/>
      <w:r>
        <w:rPr>
          <w:lang w:eastAsia="zh-CN"/>
        </w:rPr>
        <w:t>精标，再逐步扩充。</w:t>
      </w:r>
    </w:p>
    <w:p w14:paraId="337EC4F0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这些风险并不否定课题价值，反而说明本智能</w:t>
      </w:r>
      <w:proofErr w:type="gramStart"/>
      <w:r>
        <w:rPr>
          <w:lang w:eastAsia="zh-CN"/>
        </w:rPr>
        <w:t>体需要</w:t>
      </w:r>
      <w:proofErr w:type="gramEnd"/>
      <w:r>
        <w:rPr>
          <w:lang w:eastAsia="zh-CN"/>
        </w:rPr>
        <w:t>可解释和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调试。只要系统能记录处理过程、暴露质量标记、支持策略参数调整，并通过实验报告说明失败原因，就能形成比黑盒切分工具更强的工程可信度。</w:t>
      </w:r>
    </w:p>
    <w:p w14:paraId="215601E2" w14:textId="77777777" w:rsidR="005B5CE1" w:rsidRDefault="00000000">
      <w:pPr>
        <w:pStyle w:val="1"/>
        <w:spacing w:before="120" w:after="80" w:line="360" w:lineRule="auto"/>
        <w:rPr>
          <w:lang w:eastAsia="zh-CN"/>
        </w:rPr>
      </w:pPr>
      <w:bookmarkStart w:id="37" w:name="_Toc233053349"/>
      <w:r>
        <w:rPr>
          <w:rFonts w:ascii="黑体" w:eastAsia="黑体" w:hAnsi="黑体"/>
          <w:sz w:val="32"/>
          <w:lang w:eastAsia="zh-CN"/>
        </w:rPr>
        <w:lastRenderedPageBreak/>
        <w:t>十二、与开源方案的组合使用方式</w:t>
      </w:r>
      <w:bookmarkEnd w:id="37"/>
    </w:p>
    <w:p w14:paraId="7B92F4A5" w14:textId="77777777" w:rsidR="005B5CE1" w:rsidRDefault="00000000">
      <w:pPr>
        <w:spacing w:before="120" w:after="80" w:line="360" w:lineRule="auto"/>
        <w:ind w:firstLine="480"/>
        <w:rPr>
          <w:lang w:eastAsia="zh-CN"/>
        </w:rPr>
      </w:pPr>
      <w:r>
        <w:rPr>
          <w:lang w:eastAsia="zh-CN"/>
        </w:rPr>
        <w:t xml:space="preserve">从工程落地角度看，本智能体并不需要排斥已有开源方案，而应当把它们作为可替换组件使用。对于原始 PDF、Word、PPT 等复杂格式，可以优先借鉴 </w:t>
      </w:r>
      <w:proofErr w:type="spellStart"/>
      <w:r>
        <w:rPr>
          <w:lang w:eastAsia="zh-CN"/>
        </w:rPr>
        <w:t>Docling</w:t>
      </w:r>
      <w:proofErr w:type="spellEnd"/>
      <w:r>
        <w:rPr>
          <w:lang w:eastAsia="zh-CN"/>
        </w:rPr>
        <w:t xml:space="preserve"> 或 Unstructured 的解析能力，将版面、标题、表格、图片说明、代码和公式转换为结构化节点；对于向量化和检索实验，可以借助 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LlamaIndex</w:t>
      </w:r>
      <w:proofErr w:type="spellEnd"/>
      <w:r>
        <w:rPr>
          <w:lang w:eastAsia="zh-CN"/>
        </w:rPr>
        <w:t xml:space="preserve"> 或 Haystack 的 embedding、vector store 和 retriever 接口；对于 RAG 评测，可以参考 Ragas 或 Adaptive Chunking 的指标思想。本智能体位于这些组件之间，负责把解析结果进一步加工为高质量 chunk。</w:t>
      </w:r>
    </w:p>
    <w:p w14:paraId="4FC04AF6" w14:textId="30E518BA" w:rsidR="005B5CE1" w:rsidRDefault="00000000">
      <w:pPr>
        <w:spacing w:before="120" w:after="80" w:line="360" w:lineRule="auto"/>
        <w:ind w:firstLine="480"/>
        <w:rPr>
          <w:lang w:eastAsia="zh-CN"/>
        </w:rPr>
      </w:pPr>
      <w:r>
        <w:rPr>
          <w:lang w:eastAsia="zh-CN"/>
        </w:rPr>
        <w:t>这种组合方式能避免重复造轮子，也能突出本课题价值。开源解析工具解决文档里面有什么，RAG 框架解决如何接入模型和向量库，评测工具解决如何衡量应用效果，而本智能</w:t>
      </w:r>
      <w:proofErr w:type="gramStart"/>
      <w:r>
        <w:rPr>
          <w:lang w:eastAsia="zh-CN"/>
        </w:rPr>
        <w:t>体解决</w:t>
      </w:r>
      <w:proofErr w:type="gramEnd"/>
      <w:r>
        <w:rPr>
          <w:lang w:eastAsia="zh-CN"/>
        </w:rPr>
        <w:t>哪些内容应该组成一个可检索知识单元。如果把本智能体做成标准 API，就可以根据环境条件灵活替换上游解析器、embedding 模型和向量数据库，同时保持分段策略、元数据组织和评测逻辑稳定。</w:t>
      </w:r>
    </w:p>
    <w:p w14:paraId="1F08A44C" w14:textId="77777777" w:rsidR="005B5CE1" w:rsidRDefault="00000000">
      <w:pPr>
        <w:spacing w:before="120" w:after="80" w:line="360" w:lineRule="auto"/>
        <w:ind w:firstLine="480"/>
        <w:rPr>
          <w:lang w:eastAsia="zh-CN"/>
        </w:rPr>
      </w:pPr>
      <w:r>
        <w:rPr>
          <w:lang w:eastAsia="zh-CN"/>
        </w:rPr>
        <w:t>在课程项目实现中，可以采用轻量组合路径：上游先使用已有结构化文本或简单规则节点，不强依赖大型解析器；中间由本智能</w:t>
      </w:r>
      <w:proofErr w:type="gramStart"/>
      <w:r>
        <w:rPr>
          <w:lang w:eastAsia="zh-CN"/>
        </w:rPr>
        <w:t>体完成</w:t>
      </w:r>
      <w:proofErr w:type="gramEnd"/>
      <w:r>
        <w:rPr>
          <w:lang w:eastAsia="zh-CN"/>
        </w:rPr>
        <w:t>结构语义融合分段和内容组织；</w:t>
      </w:r>
      <w:proofErr w:type="gramStart"/>
      <w:r>
        <w:rPr>
          <w:lang w:eastAsia="zh-CN"/>
        </w:rPr>
        <w:t>下游用</w:t>
      </w:r>
      <w:proofErr w:type="gramEnd"/>
      <w:r>
        <w:rPr>
          <w:lang w:eastAsia="zh-CN"/>
        </w:rPr>
        <w:t xml:space="preserve"> FAISS 或轻量向量库验证检索效果。这样既能保证项目可交付，又能在报告中说明未来如何与 </w:t>
      </w:r>
      <w:proofErr w:type="spellStart"/>
      <w:r>
        <w:rPr>
          <w:lang w:eastAsia="zh-CN"/>
        </w:rPr>
        <w:t>Docling</w:t>
      </w:r>
      <w:proofErr w:type="spellEnd"/>
      <w:r>
        <w:rPr>
          <w:lang w:eastAsia="zh-CN"/>
        </w:rPr>
        <w:t>、Unstructured、</w:t>
      </w:r>
      <w:proofErr w:type="spellStart"/>
      <w:r>
        <w:rPr>
          <w:lang w:eastAsia="zh-CN"/>
        </w:rPr>
        <w:t>LlamaIndex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等方案对接，体现方案的扩展性。</w:t>
      </w:r>
    </w:p>
    <w:p w14:paraId="2993C4CA" w14:textId="77777777" w:rsidR="005B5CE1" w:rsidRDefault="00000000">
      <w:pPr>
        <w:pStyle w:val="1"/>
        <w:spacing w:before="120" w:after="80" w:line="360" w:lineRule="auto"/>
        <w:rPr>
          <w:lang w:eastAsia="zh-CN"/>
        </w:rPr>
      </w:pPr>
      <w:bookmarkStart w:id="38" w:name="_Toc233053350"/>
      <w:r>
        <w:rPr>
          <w:rFonts w:ascii="黑体" w:eastAsia="黑体" w:hAnsi="黑体"/>
          <w:sz w:val="32"/>
          <w:lang w:eastAsia="zh-CN"/>
        </w:rPr>
        <w:t>十三、攻关成果的体现形式</w:t>
      </w:r>
      <w:bookmarkEnd w:id="38"/>
    </w:p>
    <w:p w14:paraId="24F1304F" w14:textId="77777777" w:rsidR="005B5CE1" w:rsidRDefault="00000000">
      <w:pPr>
        <w:spacing w:before="120" w:after="80" w:line="360" w:lineRule="auto"/>
        <w:ind w:firstLine="480"/>
        <w:rPr>
          <w:lang w:eastAsia="zh-CN"/>
        </w:rPr>
      </w:pPr>
      <w:r>
        <w:rPr>
          <w:lang w:eastAsia="zh-CN"/>
        </w:rPr>
        <w:t xml:space="preserve">本课题的攻关成果应通过可观察、可复现的材料体现，而不是只停留在文字描述。第一类成果是算法输出，包括不同类型文档的 chunk 列表、标题路径、来源页码、摘要、关键词和实体标签；第二类成果是过程记录，包括每个 chunk 的 </w:t>
      </w:r>
      <w:proofErr w:type="spellStart"/>
      <w:r>
        <w:rPr>
          <w:lang w:eastAsia="zh-CN"/>
        </w:rPr>
        <w:t>split_reason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merge_reason</w:t>
      </w:r>
      <w:proofErr w:type="spellEnd"/>
      <w:r>
        <w:rPr>
          <w:lang w:eastAsia="zh-CN"/>
        </w:rPr>
        <w:t>、是否包含特殊块、是否触发长度修正和是否存在质量告警；第三类成果是评测结果，包括与固定长度切分、标题切分和语义切分的指标对比。</w:t>
      </w:r>
    </w:p>
    <w:p w14:paraId="53D6FFA5" w14:textId="77777777" w:rsidR="005B5CE1" w:rsidRDefault="00000000">
      <w:pPr>
        <w:spacing w:before="120" w:after="80" w:line="360" w:lineRule="auto"/>
        <w:ind w:firstLine="480"/>
        <w:rPr>
          <w:lang w:eastAsia="zh-CN"/>
        </w:rPr>
      </w:pPr>
      <w:r>
        <w:rPr>
          <w:lang w:eastAsia="zh-CN"/>
        </w:rPr>
        <w:t>在展示时，可以选择几个典型案例说明差异。例如同一张参数表，固定长度切分把表头和数据拆开，而本智能体保留表名和表头；同一个技术步骤，普通切分只召回局部操作，而本智能体通过标题路径补全召回完整上下文；同一个长章节，标题切分产生过长 chunk，</w:t>
      </w:r>
      <w:r>
        <w:rPr>
          <w:lang w:eastAsia="zh-CN"/>
        </w:rPr>
        <w:lastRenderedPageBreak/>
        <w:t>而融合策略在自然段和语义突变处拆分。这样的案例能够直观说明本智能</w:t>
      </w:r>
      <w:proofErr w:type="gramStart"/>
      <w:r>
        <w:rPr>
          <w:lang w:eastAsia="zh-CN"/>
        </w:rPr>
        <w:t>体不是</w:t>
      </w:r>
      <w:proofErr w:type="gramEnd"/>
      <w:r>
        <w:rPr>
          <w:lang w:eastAsia="zh-CN"/>
        </w:rPr>
        <w:t>简单增加文本长度，而是在解决实际 RAG 入库质量问题。</w:t>
      </w:r>
    </w:p>
    <w:p w14:paraId="7A1A3893" w14:textId="77777777" w:rsidR="005B5CE1" w:rsidRDefault="00000000">
      <w:pPr>
        <w:spacing w:before="120" w:after="80" w:line="360" w:lineRule="auto"/>
        <w:ind w:firstLine="480"/>
        <w:rPr>
          <w:lang w:eastAsia="zh-CN"/>
        </w:rPr>
      </w:pPr>
      <w:r>
        <w:rPr>
          <w:lang w:eastAsia="zh-CN"/>
        </w:rPr>
        <w:t>最终报告中建议把攻关点和验收结果一一对应：结构树统一表示对应节点覆盖率和标题路径完整率；边界冲突决策对应目标长度命中率和人工边界合理性；特殊块保护对应表格/代码保护率；内容组织对应摘要忠实度和标签准确率；</w:t>
      </w:r>
      <w:proofErr w:type="gramStart"/>
      <w:r>
        <w:rPr>
          <w:lang w:eastAsia="zh-CN"/>
        </w:rPr>
        <w:t>原文回链对应</w:t>
      </w:r>
      <w:proofErr w:type="gramEnd"/>
      <w:r>
        <w:rPr>
          <w:lang w:eastAsia="zh-CN"/>
        </w:rPr>
        <w:t xml:space="preserve">来源完整率；评测闭环对应 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nDCG</w:t>
      </w:r>
      <w:proofErr w:type="spellEnd"/>
      <w:r>
        <w:rPr>
          <w:lang w:eastAsia="zh-CN"/>
        </w:rPr>
        <w:t xml:space="preserve"> 和 MRR。这样能让评审清楚看到每个技术难点都有具体实现和验证方式。</w:t>
      </w:r>
    </w:p>
    <w:p w14:paraId="5AF96539" w14:textId="77777777" w:rsidR="005B5CE1" w:rsidRDefault="00000000">
      <w:pPr>
        <w:pStyle w:val="1"/>
        <w:spacing w:before="120" w:after="80" w:line="360" w:lineRule="auto"/>
        <w:rPr>
          <w:lang w:eastAsia="zh-CN"/>
        </w:rPr>
      </w:pPr>
      <w:bookmarkStart w:id="39" w:name="_Toc233053351"/>
      <w:r>
        <w:rPr>
          <w:rFonts w:ascii="黑体" w:eastAsia="黑体" w:hAnsi="黑体"/>
          <w:sz w:val="32"/>
          <w:lang w:eastAsia="zh-CN"/>
        </w:rPr>
        <w:t>十四、实施优先级与验收重点</w:t>
      </w:r>
      <w:bookmarkEnd w:id="39"/>
    </w:p>
    <w:p w14:paraId="2CAD256F" w14:textId="77777777" w:rsidR="005B5CE1" w:rsidRDefault="00000000">
      <w:pPr>
        <w:spacing w:before="120" w:after="80" w:line="360" w:lineRule="auto"/>
        <w:ind w:firstLine="480"/>
        <w:rPr>
          <w:lang w:eastAsia="zh-CN"/>
        </w:rPr>
      </w:pPr>
      <w:r>
        <w:rPr>
          <w:lang w:eastAsia="zh-CN"/>
        </w:rPr>
        <w:t>为了保证项目能够在有限周期内完成，本智能体的实现应按优先级推进。最高优先级是形成稳定的结构化 chunk 输出，包括标题路径、来源页码、长度统计和特殊块保护；第二优先级是完成语义边界识别、摘要标签生成和原文回链；第三优先级是完善多策略评测、前端可视化和失败案例分析。这样即使部分高级能力受时间或模型资源限制，也不会影响核心交付。</w:t>
      </w:r>
    </w:p>
    <w:p w14:paraId="0981D21E" w14:textId="775D03CB" w:rsidR="005B5CE1" w:rsidRDefault="00000000">
      <w:pPr>
        <w:spacing w:before="120" w:after="80" w:line="360" w:lineRule="auto"/>
        <w:ind w:firstLine="480"/>
        <w:rPr>
          <w:lang w:eastAsia="zh-CN"/>
        </w:rPr>
      </w:pPr>
      <w:r>
        <w:rPr>
          <w:lang w:eastAsia="zh-CN"/>
        </w:rPr>
        <w:t>验收时建议重点展示三类证据：一是同一文档在固定长度切分和本智能体切分下的结果对比，说明边界和结构保护差异；二是同一问题在不同策略下的检索命中情况，说明下游效果差异；三是 chunk 元数据详情，说明摘要、关键词、实体、</w:t>
      </w:r>
      <w:proofErr w:type="gramStart"/>
      <w:r>
        <w:rPr>
          <w:lang w:eastAsia="zh-CN"/>
        </w:rPr>
        <w:t>来源回链和</w:t>
      </w:r>
      <w:proofErr w:type="gramEnd"/>
      <w:r>
        <w:rPr>
          <w:lang w:eastAsia="zh-CN"/>
        </w:rPr>
        <w:t>切分原因如何共同支撑可解释 RAG。通过这三类证据，可以把差异化能力和攻关点落到可检查的结果上。</w:t>
      </w:r>
    </w:p>
    <w:p w14:paraId="5466849E" w14:textId="77777777" w:rsidR="005B5CE1" w:rsidRDefault="00000000">
      <w:pPr>
        <w:pStyle w:val="1"/>
        <w:spacing w:before="120" w:after="80" w:line="360" w:lineRule="auto"/>
        <w:rPr>
          <w:lang w:eastAsia="zh-CN"/>
        </w:rPr>
      </w:pPr>
      <w:bookmarkStart w:id="40" w:name="_Toc233053352"/>
      <w:r>
        <w:rPr>
          <w:rFonts w:ascii="黑体" w:eastAsia="黑体" w:hAnsi="黑体"/>
          <w:sz w:val="32"/>
          <w:lang w:eastAsia="zh-CN"/>
        </w:rPr>
        <w:t>十五、结论</w:t>
      </w:r>
      <w:bookmarkEnd w:id="40"/>
    </w:p>
    <w:p w14:paraId="7BFA7251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本次调研表明，GitHub 上同类方案已经覆盖 RAG 全流程平台、文档解析工具、RAG 应用框架、专用 chunking 库和 RAG 评测工具等多个层次。开源社区的总体趋势，是从固定长度切分走向结构理解、语义感知、元数据组织、特殊块保护和指标化评测。现有方案为本课题提供了充分参考，但也留下了明确攻关空间：通用 splitter 不理解复杂文档，RAG 框架不负责分段质量闭环，文档解析工具不直接优化检索效果，完整 RAG 平台又过于庞大。</w:t>
      </w:r>
    </w:p>
    <w:p w14:paraId="52009439" w14:textId="5FF267F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lastRenderedPageBreak/>
        <w:t>因此，本课题的合理定位是建设一个聚焦明确、可插拔、可解释、可评测的智能分段与内容组织智能体。后续实现应围绕结构树统一表示、边界冲突决策、特殊块保护、内容组织、</w:t>
      </w:r>
      <w:proofErr w:type="gramStart"/>
      <w:r>
        <w:rPr>
          <w:lang w:eastAsia="zh-CN"/>
        </w:rPr>
        <w:t>原文回链和</w:t>
      </w:r>
      <w:proofErr w:type="gramEnd"/>
      <w:r>
        <w:rPr>
          <w:lang w:eastAsia="zh-CN"/>
        </w:rPr>
        <w:t>评测闭环六个攻关点展开。</w:t>
      </w:r>
    </w:p>
    <w:p w14:paraId="7B431FDA" w14:textId="77777777" w:rsidR="005B5CE1" w:rsidRDefault="00000000">
      <w:pPr>
        <w:spacing w:line="360" w:lineRule="auto"/>
        <w:ind w:firstLine="480"/>
        <w:rPr>
          <w:lang w:eastAsia="zh-CN"/>
        </w:rPr>
      </w:pPr>
      <w:r>
        <w:rPr>
          <w:lang w:eastAsia="zh-CN"/>
        </w:rPr>
        <w:t>如果项目能够完成结构语义融合分段、摘要标签与实体组织、来源可追溯、策略可配置和多基线评测，就能与普通文本切分器、单纯文档</w:t>
      </w:r>
      <w:proofErr w:type="gramStart"/>
      <w:r>
        <w:rPr>
          <w:lang w:eastAsia="zh-CN"/>
        </w:rPr>
        <w:t>解析器</w:t>
      </w:r>
      <w:proofErr w:type="gramEnd"/>
      <w:r>
        <w:rPr>
          <w:lang w:eastAsia="zh-CN"/>
        </w:rPr>
        <w:t>和完整 RAG 平台形成清晰区分。该方向既有明确工程价值，也能体现课程项目的研究深度。</w:t>
      </w:r>
    </w:p>
    <w:p w14:paraId="5929E388" w14:textId="77777777" w:rsidR="005B5CE1" w:rsidRDefault="00000000">
      <w:pPr>
        <w:pStyle w:val="1"/>
        <w:spacing w:before="120" w:after="80" w:line="360" w:lineRule="auto"/>
      </w:pPr>
      <w:bookmarkStart w:id="41" w:name="_Toc233053353"/>
      <w:proofErr w:type="spellStart"/>
      <w:r>
        <w:rPr>
          <w:rFonts w:ascii="黑体" w:eastAsia="黑体" w:hAnsi="黑体"/>
          <w:sz w:val="32"/>
        </w:rPr>
        <w:t>十六、调研来源</w:t>
      </w:r>
      <w:bookmarkEnd w:id="41"/>
      <w:proofErr w:type="spellEnd"/>
    </w:p>
    <w:p w14:paraId="370AC3A1" w14:textId="77777777" w:rsidR="005B5CE1" w:rsidRDefault="00000000">
      <w:pPr>
        <w:spacing w:line="360" w:lineRule="auto"/>
      </w:pPr>
      <w:r>
        <w:rPr>
          <w:sz w:val="20"/>
        </w:rPr>
        <w:t>RAGFlow GitHub：https://github.com/infiniflow/ragflow</w:t>
      </w:r>
    </w:p>
    <w:p w14:paraId="32FFCE8E" w14:textId="77777777" w:rsidR="005B5CE1" w:rsidRDefault="00000000">
      <w:pPr>
        <w:spacing w:line="360" w:lineRule="auto"/>
      </w:pPr>
      <w:r>
        <w:rPr>
          <w:sz w:val="20"/>
        </w:rPr>
        <w:t>Docling GitHub：https://github.com/docling-project/docling</w:t>
      </w:r>
    </w:p>
    <w:p w14:paraId="1AA3F9FA" w14:textId="77777777" w:rsidR="005B5CE1" w:rsidRDefault="00000000">
      <w:pPr>
        <w:spacing w:line="360" w:lineRule="auto"/>
      </w:pPr>
      <w:r>
        <w:rPr>
          <w:sz w:val="20"/>
        </w:rPr>
        <w:t>Docling Chunking Documentation：https://docling-project.github.io/docling/concepts/chunking/</w:t>
      </w:r>
    </w:p>
    <w:p w14:paraId="1FB99DE0" w14:textId="77777777" w:rsidR="005B5CE1" w:rsidRDefault="00000000">
      <w:pPr>
        <w:spacing w:line="360" w:lineRule="auto"/>
      </w:pPr>
      <w:r>
        <w:rPr>
          <w:sz w:val="20"/>
        </w:rPr>
        <w:t>Unstructured GitHub：https://github.com/Unstructured-IO/unstructured</w:t>
      </w:r>
    </w:p>
    <w:p w14:paraId="2EEA5ABD" w14:textId="77777777" w:rsidR="005B5CE1" w:rsidRDefault="00000000">
      <w:pPr>
        <w:spacing w:line="360" w:lineRule="auto"/>
      </w:pPr>
      <w:r>
        <w:rPr>
          <w:sz w:val="20"/>
        </w:rPr>
        <w:t>Unstructured Chunking Documentation：https://docs.unstructured.io/open-source/core-functionality/chunking</w:t>
      </w:r>
    </w:p>
    <w:p w14:paraId="6FA7DF9F" w14:textId="77777777" w:rsidR="005B5CE1" w:rsidRDefault="00000000">
      <w:pPr>
        <w:spacing w:line="360" w:lineRule="auto"/>
      </w:pPr>
      <w:r>
        <w:rPr>
          <w:sz w:val="20"/>
        </w:rPr>
        <w:t>LlamaIndex GitHub：https://github.com/run-llama/llama_index</w:t>
      </w:r>
    </w:p>
    <w:p w14:paraId="163AC43C" w14:textId="77777777" w:rsidR="005B5CE1" w:rsidRDefault="00000000">
      <w:pPr>
        <w:spacing w:line="360" w:lineRule="auto"/>
      </w:pPr>
      <w:r>
        <w:rPr>
          <w:sz w:val="20"/>
        </w:rPr>
        <w:t>LlamaIndex Node Parser Documentation：https://developers.llamaindex.ai/python/framework/module_guides/loading/node_parsers/</w:t>
      </w:r>
    </w:p>
    <w:p w14:paraId="6786F3CE" w14:textId="77777777" w:rsidR="005B5CE1" w:rsidRDefault="00000000">
      <w:pPr>
        <w:spacing w:line="360" w:lineRule="auto"/>
      </w:pPr>
      <w:r>
        <w:rPr>
          <w:sz w:val="20"/>
        </w:rPr>
        <w:t>LangChain GitHub：https://github.com/langchain-ai/langchain</w:t>
      </w:r>
    </w:p>
    <w:p w14:paraId="3F442703" w14:textId="77777777" w:rsidR="005B5CE1" w:rsidRDefault="00000000">
      <w:pPr>
        <w:spacing w:line="360" w:lineRule="auto"/>
      </w:pPr>
      <w:r>
        <w:rPr>
          <w:sz w:val="20"/>
        </w:rPr>
        <w:t>Haystack GitHub：https://github.com/deepset-ai/haystack</w:t>
      </w:r>
    </w:p>
    <w:p w14:paraId="34997DA0" w14:textId="77777777" w:rsidR="005B5CE1" w:rsidRDefault="00000000">
      <w:pPr>
        <w:spacing w:line="360" w:lineRule="auto"/>
      </w:pPr>
      <w:r>
        <w:rPr>
          <w:sz w:val="20"/>
        </w:rPr>
        <w:t>Chonkie GitHub：https://github.com/chonkie-inc/chonkie</w:t>
      </w:r>
    </w:p>
    <w:p w14:paraId="7F752D4D" w14:textId="77777777" w:rsidR="005B5CE1" w:rsidRDefault="00000000">
      <w:pPr>
        <w:spacing w:line="360" w:lineRule="auto"/>
      </w:pPr>
      <w:r>
        <w:rPr>
          <w:sz w:val="20"/>
        </w:rPr>
        <w:t>Chonkie Documentation：https://docs.chonkie.ai/</w:t>
      </w:r>
    </w:p>
    <w:p w14:paraId="4D57DC6E" w14:textId="77777777" w:rsidR="005B5CE1" w:rsidRDefault="00000000">
      <w:pPr>
        <w:spacing w:line="360" w:lineRule="auto"/>
      </w:pPr>
      <w:r>
        <w:rPr>
          <w:sz w:val="20"/>
        </w:rPr>
        <w:t>Adaptive Chunking GitHub：https://github.com/ekimetrics/adaptive-chunking</w:t>
      </w:r>
    </w:p>
    <w:p w14:paraId="3EB052BC" w14:textId="467AA8AA" w:rsidR="005B5CE1" w:rsidRDefault="00000000">
      <w:pPr>
        <w:spacing w:line="360" w:lineRule="auto"/>
        <w:rPr>
          <w:sz w:val="20"/>
        </w:rPr>
      </w:pPr>
      <w:r>
        <w:rPr>
          <w:sz w:val="20"/>
        </w:rPr>
        <w:t>Ragas GitHub：</w:t>
      </w:r>
      <w:hyperlink r:id="rId8" w:history="1">
        <w:r w:rsidR="00380A8E" w:rsidRPr="008E4996">
          <w:rPr>
            <w:rStyle w:val="aff9"/>
            <w:sz w:val="20"/>
          </w:rPr>
          <w:t>https://github.com/vibrantlabsai/ragas</w:t>
        </w:r>
      </w:hyperlink>
    </w:p>
    <w:p w14:paraId="4833E92C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- </w:t>
      </w:r>
      <w:proofErr w:type="spellStart"/>
      <w:r>
        <w:rPr>
          <w:lang w:eastAsia="zh-CN"/>
        </w:rPr>
        <w:t>RepoCoder</w:t>
      </w:r>
      <w:proofErr w:type="spellEnd"/>
      <w:r>
        <w:rPr>
          <w:lang w:eastAsia="zh-CN"/>
        </w:rPr>
        <w:t xml:space="preserve">：GitHub 在 </w:t>
      </w:r>
      <w:proofErr w:type="spellStart"/>
      <w:r>
        <w:rPr>
          <w:lang w:eastAsia="zh-CN"/>
        </w:rPr>
        <w:t>microsoft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CodeT</w:t>
      </w:r>
      <w:proofErr w:type="spellEnd"/>
      <w:r>
        <w:rPr>
          <w:lang w:eastAsia="zh-CN"/>
        </w:rPr>
        <w:t>/tree/main/</w:t>
      </w:r>
      <w:proofErr w:type="spellStart"/>
      <w:r>
        <w:rPr>
          <w:lang w:eastAsia="zh-CN"/>
        </w:rPr>
        <w:t>RepoCoder</w:t>
      </w:r>
      <w:proofErr w:type="spellEnd"/>
    </w:p>
    <w:p w14:paraId="0A851BB3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 xml:space="preserve">    (https://github.com/microsoft/CodeT/tree/main/RepoCoder)，论文是 </w:t>
      </w:r>
      <w:proofErr w:type="spellStart"/>
      <w:r>
        <w:rPr>
          <w:lang w:eastAsia="zh-CN"/>
        </w:rPr>
        <w:t>RepoCoder</w:t>
      </w:r>
      <w:proofErr w:type="spellEnd"/>
    </w:p>
    <w:p w14:paraId="2F8445EB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  (https://arxiv.org/abs/2303.12570)。它用的核心数据集是 </w:t>
      </w:r>
      <w:proofErr w:type="spellStart"/>
      <w:r>
        <w:rPr>
          <w:lang w:eastAsia="zh-CN"/>
        </w:rPr>
        <w:t>RepoEval</w:t>
      </w:r>
      <w:proofErr w:type="spellEnd"/>
      <w:r>
        <w:rPr>
          <w:lang w:eastAsia="zh-CN"/>
        </w:rPr>
        <w:t>，来自 2022 年后创建的真实 GitHub Python</w:t>
      </w:r>
    </w:p>
    <w:p w14:paraId="007B2270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  仓库，覆盖 line、API invocation、function body</w:t>
      </w:r>
    </w:p>
    <w:p w14:paraId="0EE4E2E8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  三种粒度，并且用仓库里的单元测试做评测。这个最像你现在要做的“结构化切分 + 检索效果评估”。</w:t>
      </w:r>
    </w:p>
    <w:p w14:paraId="7DE184F1" w14:textId="77777777" w:rsidR="00380A8E" w:rsidRDefault="00380A8E" w:rsidP="00380A8E">
      <w:pPr>
        <w:spacing w:line="360" w:lineRule="auto"/>
        <w:rPr>
          <w:lang w:eastAsia="zh-CN"/>
        </w:rPr>
      </w:pPr>
    </w:p>
    <w:p w14:paraId="4FB612C4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- </w:t>
      </w:r>
      <w:proofErr w:type="spellStart"/>
      <w:r>
        <w:rPr>
          <w:lang w:eastAsia="zh-CN"/>
        </w:rPr>
        <w:t>RLCoder</w:t>
      </w:r>
      <w:proofErr w:type="spellEnd"/>
      <w:r>
        <w:rPr>
          <w:lang w:eastAsia="zh-CN"/>
        </w:rPr>
        <w:t xml:space="preserve">：GitHub 在 </w:t>
      </w:r>
      <w:proofErr w:type="spellStart"/>
      <w:r>
        <w:rPr>
          <w:lang w:eastAsia="zh-CN"/>
        </w:rPr>
        <w:t>DeepSoftwareAnalytics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RLCoder</w:t>
      </w:r>
      <w:proofErr w:type="spellEnd"/>
      <w:r>
        <w:rPr>
          <w:lang w:eastAsia="zh-CN"/>
        </w:rPr>
        <w:t xml:space="preserve"> (https://github.com/DeepSoftwareAnalytics/RLCoder)，论文是</w:t>
      </w:r>
    </w:p>
    <w:p w14:paraId="16FAB928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RLCoder</w:t>
      </w:r>
      <w:proofErr w:type="spellEnd"/>
      <w:r>
        <w:rPr>
          <w:lang w:eastAsia="zh-CN"/>
        </w:rPr>
        <w:t xml:space="preserve"> (https://arxiv.org/abs/2407.19487)。它评测用的是 </w:t>
      </w:r>
      <w:proofErr w:type="spellStart"/>
      <w:r>
        <w:rPr>
          <w:lang w:eastAsia="zh-CN"/>
        </w:rPr>
        <w:t>CrossCodeEval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RepoEval</w:t>
      </w:r>
      <w:proofErr w:type="spellEnd"/>
      <w:r>
        <w:rPr>
          <w:lang w:eastAsia="zh-CN"/>
        </w:rPr>
        <w:t xml:space="preserve">，其中 </w:t>
      </w:r>
      <w:proofErr w:type="spellStart"/>
      <w:r>
        <w:rPr>
          <w:lang w:eastAsia="zh-CN"/>
        </w:rPr>
        <w:t>CrossCodeEval</w:t>
      </w:r>
      <w:proofErr w:type="spellEnd"/>
      <w:r>
        <w:rPr>
          <w:lang w:eastAsia="zh-CN"/>
        </w:rPr>
        <w:t xml:space="preserve"> 是 1k</w:t>
      </w:r>
    </w:p>
    <w:p w14:paraId="2B9DDFBE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仓库、1 万个样本，覆盖 Python、Java、TypeScript、C# 四种语言，专门</w:t>
      </w:r>
      <w:proofErr w:type="gramStart"/>
      <w:r>
        <w:rPr>
          <w:lang w:eastAsia="zh-CN"/>
        </w:rPr>
        <w:t>测跨文件</w:t>
      </w:r>
      <w:proofErr w:type="gramEnd"/>
      <w:r>
        <w:rPr>
          <w:lang w:eastAsia="zh-CN"/>
        </w:rPr>
        <w:t>上下文检索。</w:t>
      </w:r>
    </w:p>
    <w:p w14:paraId="629D35F1" w14:textId="77777777" w:rsidR="00380A8E" w:rsidRDefault="00380A8E" w:rsidP="00380A8E">
      <w:pPr>
        <w:spacing w:line="360" w:lineRule="auto"/>
        <w:rPr>
          <w:lang w:eastAsia="zh-CN"/>
        </w:rPr>
      </w:pPr>
    </w:p>
    <w:p w14:paraId="442B480D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- </w:t>
      </w:r>
      <w:proofErr w:type="spellStart"/>
      <w:r>
        <w:rPr>
          <w:lang w:eastAsia="zh-CN"/>
        </w:rPr>
        <w:t>SproutRAG</w:t>
      </w:r>
      <w:proofErr w:type="spellEnd"/>
      <w:r>
        <w:rPr>
          <w:lang w:eastAsia="zh-CN"/>
        </w:rPr>
        <w:t xml:space="preserve">：GitHub 在 </w:t>
      </w:r>
      <w:proofErr w:type="spellStart"/>
      <w:r>
        <w:rPr>
          <w:lang w:eastAsia="zh-CN"/>
        </w:rPr>
        <w:t>AmirAbaskohi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SproutRAG</w:t>
      </w:r>
      <w:proofErr w:type="spellEnd"/>
      <w:r>
        <w:rPr>
          <w:lang w:eastAsia="zh-CN"/>
        </w:rPr>
        <w:t xml:space="preserve"> (https://github.com/AmirAbaskohi/SproutRAG)，论文是 </w:t>
      </w:r>
      <w:proofErr w:type="spellStart"/>
      <w:r>
        <w:rPr>
          <w:lang w:eastAsia="zh-CN"/>
        </w:rPr>
        <w:t>SproutRAG</w:t>
      </w:r>
      <w:proofErr w:type="spellEnd"/>
    </w:p>
    <w:p w14:paraId="4B77EAF8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  (https://arxiv.org/abs/2606.18381)。它是层次化 chunking，实验覆盖 4</w:t>
      </w:r>
    </w:p>
    <w:p w14:paraId="527E1A8A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基准，摘要里明确说是科学、法律、开放域三类场景，重点是把 sentence-level chunk 组织成更大的语义单元。</w:t>
      </w:r>
    </w:p>
    <w:p w14:paraId="4ACCEFEE" w14:textId="77777777" w:rsidR="00380A8E" w:rsidRDefault="00380A8E" w:rsidP="00380A8E">
      <w:pPr>
        <w:spacing w:line="360" w:lineRule="auto"/>
        <w:rPr>
          <w:lang w:eastAsia="zh-CN"/>
        </w:rPr>
      </w:pPr>
    </w:p>
    <w:p w14:paraId="331D6876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- </w:t>
      </w:r>
      <w:proofErr w:type="spellStart"/>
      <w:r>
        <w:rPr>
          <w:lang w:eastAsia="zh-CN"/>
        </w:rPr>
        <w:t>HiChunk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HiCBench</w:t>
      </w:r>
      <w:proofErr w:type="spellEnd"/>
      <w:r>
        <w:rPr>
          <w:lang w:eastAsia="zh-CN"/>
        </w:rPr>
        <w:t xml:space="preserve">：论文是 </w:t>
      </w:r>
      <w:proofErr w:type="spellStart"/>
      <w:r>
        <w:rPr>
          <w:lang w:eastAsia="zh-CN"/>
        </w:rPr>
        <w:t>HiChunk</w:t>
      </w:r>
      <w:proofErr w:type="spellEnd"/>
      <w:r>
        <w:rPr>
          <w:lang w:eastAsia="zh-CN"/>
        </w:rPr>
        <w:t xml:space="preserve"> (https://arxiv.org/abs/2509.11552)。它的关键贡献不是单纯算法，而是</w:t>
      </w:r>
    </w:p>
    <w:p w14:paraId="0A3D3908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 xml:space="preserve">    benchmark 设计，</w:t>
      </w:r>
      <w:proofErr w:type="spellStart"/>
      <w:r>
        <w:rPr>
          <w:lang w:eastAsia="zh-CN"/>
        </w:rPr>
        <w:t>HiCBench</w:t>
      </w:r>
      <w:proofErr w:type="spellEnd"/>
      <w:r>
        <w:rPr>
          <w:lang w:eastAsia="zh-CN"/>
        </w:rPr>
        <w:t xml:space="preserve"> 包括人工标注的多层 chunk 点、合成的证据密集</w:t>
      </w:r>
    </w:p>
    <w:p w14:paraId="69C1AA4A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  QA，以及对应证据来源。这个对你做“分段质量闭环评估”很有参考价值。</w:t>
      </w:r>
    </w:p>
    <w:p w14:paraId="45AED68A" w14:textId="77777777" w:rsidR="00380A8E" w:rsidRDefault="00380A8E" w:rsidP="00380A8E">
      <w:pPr>
        <w:spacing w:line="360" w:lineRule="auto"/>
        <w:rPr>
          <w:lang w:eastAsia="zh-CN"/>
        </w:rPr>
      </w:pPr>
    </w:p>
    <w:p w14:paraId="5F69370F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- Chunk Twice, Embed Once：论文是 Chunk Twice, Embed Once (https://arxiv.org/abs/2506.17277)。它做的是</w:t>
      </w:r>
    </w:p>
    <w:p w14:paraId="62722CDD" w14:textId="77777777" w:rsidR="00380A8E" w:rsidRDefault="00380A8E" w:rsidP="00380A8E">
      <w:pPr>
        <w:spacing w:line="360" w:lineRule="auto"/>
        <w:rPr>
          <w:lang w:eastAsia="zh-CN"/>
        </w:rPr>
      </w:pPr>
      <w:r>
        <w:rPr>
          <w:lang w:eastAsia="zh-CN"/>
        </w:rPr>
        <w:t xml:space="preserve">    chemistry 领域的 chunking 研究，提到 25 种 chunking 配置、48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embedding 模型、3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化学基准，其中一个明确叫</w:t>
      </w:r>
    </w:p>
    <w:p w14:paraId="440E819E" w14:textId="7D10B58D" w:rsidR="00380A8E" w:rsidRDefault="00380A8E" w:rsidP="00FF59E6">
      <w:pPr>
        <w:spacing w:line="360" w:lineRule="auto"/>
        <w:ind w:firstLine="480"/>
        <w:rPr>
          <w:lang w:eastAsia="zh-CN"/>
        </w:rPr>
      </w:pPr>
      <w:proofErr w:type="spellStart"/>
      <w:r>
        <w:rPr>
          <w:lang w:eastAsia="zh-CN"/>
        </w:rPr>
        <w:t>QuestChemRetrieval</w:t>
      </w:r>
      <w:proofErr w:type="spellEnd"/>
      <w:r>
        <w:rPr>
          <w:lang w:eastAsia="zh-CN"/>
        </w:rPr>
        <w:t>。这个更偏领域实验设计，不是通用文档分段，但方法论值得参考。</w:t>
      </w:r>
    </w:p>
    <w:p w14:paraId="7E3CC9A5" w14:textId="77777777" w:rsidR="00FF59E6" w:rsidRDefault="00FF59E6" w:rsidP="00FF59E6">
      <w:pPr>
        <w:spacing w:line="360" w:lineRule="auto"/>
        <w:rPr>
          <w:lang w:eastAsia="zh-CN"/>
        </w:rPr>
      </w:pPr>
    </w:p>
    <w:p w14:paraId="61D98280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>RGB，是一个中英双语的 RAG benchmark，中文作者团队做的。论文是 Benchmarking Large Language Models in</w:t>
      </w:r>
    </w:p>
    <w:p w14:paraId="7070628F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  Retrieval-Augmented Generation (https://arxiv.org/abs/2309.01431)。它不是专门做 chunking，但它是中文 RAG</w:t>
      </w:r>
    </w:p>
    <w:p w14:paraId="2281EC0E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评测里</w:t>
      </w:r>
      <w:proofErr w:type="gramEnd"/>
      <w:r>
        <w:rPr>
          <w:lang w:eastAsia="zh-CN"/>
        </w:rPr>
        <w:t>很早的一条主线，适合拿来对照“分段是否影响下游检索/生成”。</w:t>
      </w:r>
    </w:p>
    <w:p w14:paraId="6D49A256" w14:textId="77777777" w:rsidR="00FF59E6" w:rsidRDefault="00FF59E6" w:rsidP="00FF59E6">
      <w:pPr>
        <w:spacing w:line="360" w:lineRule="auto"/>
        <w:rPr>
          <w:lang w:eastAsia="zh-CN"/>
        </w:rPr>
      </w:pPr>
    </w:p>
    <w:p w14:paraId="3CE5A17F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- CRUD-RAG，是中文 RAG benchmark，论文是 CRUD-RAG: A Comprehensive Chinese Benchmark for Retrieval-Augmented</w:t>
      </w:r>
    </w:p>
    <w:p w14:paraId="50716079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  Generation of Large Language Models (https://arxiv.org/abs/2401.17043)。它按 Create / Read / Update / Delete</w:t>
      </w:r>
    </w:p>
    <w:p w14:paraId="288EEBE8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  四类任务构造数据集，更接近你这种“分段 + 检索 + 生成”的整体评测思路。</w:t>
      </w:r>
    </w:p>
    <w:p w14:paraId="0DFCF6FB" w14:textId="77777777" w:rsidR="00FF59E6" w:rsidRDefault="00FF59E6" w:rsidP="00FF59E6">
      <w:pPr>
        <w:spacing w:line="360" w:lineRule="auto"/>
        <w:rPr>
          <w:lang w:eastAsia="zh-CN"/>
        </w:rPr>
      </w:pPr>
    </w:p>
    <w:p w14:paraId="3C9BAA8A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 xml:space="preserve">  - </w:t>
      </w:r>
      <w:proofErr w:type="spellStart"/>
      <w:r>
        <w:rPr>
          <w:lang w:eastAsia="zh-CN"/>
        </w:rPr>
        <w:t>DomainRAG</w:t>
      </w:r>
      <w:proofErr w:type="spellEnd"/>
      <w:r>
        <w:rPr>
          <w:lang w:eastAsia="zh-CN"/>
        </w:rPr>
        <w:t xml:space="preserve">，也是中文 benchmark，论文是 </w:t>
      </w:r>
      <w:proofErr w:type="spellStart"/>
      <w:r>
        <w:rPr>
          <w:lang w:eastAsia="zh-CN"/>
        </w:rPr>
        <w:t>DomainRAG</w:t>
      </w:r>
      <w:proofErr w:type="spellEnd"/>
      <w:r>
        <w:rPr>
          <w:lang w:eastAsia="zh-CN"/>
        </w:rPr>
        <w:t>: A Chinese Benchmark for Evaluating Domain-specific</w:t>
      </w:r>
    </w:p>
    <w:p w14:paraId="3AEA422E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  Retrieval-Augmented Generation</w:t>
      </w:r>
    </w:p>
    <w:p w14:paraId="47F9B494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  (https://arxiv.org/abs/2406.05654)。它强调结构信息、多文档交互、时效性和上下文对话，适合看中文领域文档场景。</w:t>
      </w:r>
    </w:p>
    <w:p w14:paraId="519171BF" w14:textId="77777777" w:rsidR="00FF59E6" w:rsidRDefault="00FF59E6" w:rsidP="00FF59E6">
      <w:pPr>
        <w:spacing w:line="360" w:lineRule="auto"/>
        <w:rPr>
          <w:lang w:eastAsia="zh-CN"/>
        </w:rPr>
      </w:pPr>
    </w:p>
    <w:p w14:paraId="53C5A060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- </w:t>
      </w:r>
      <w:proofErr w:type="spellStart"/>
      <w:r>
        <w:rPr>
          <w:lang w:eastAsia="zh-CN"/>
        </w:rPr>
        <w:t>MinerU</w:t>
      </w:r>
      <w:proofErr w:type="spellEnd"/>
      <w:r>
        <w:rPr>
          <w:lang w:eastAsia="zh-CN"/>
        </w:rPr>
        <w:t>，这是上海 AI Lab/</w:t>
      </w:r>
      <w:proofErr w:type="spellStart"/>
      <w:r>
        <w:rPr>
          <w:lang w:eastAsia="zh-CN"/>
        </w:rPr>
        <w:t>OpenDataLab</w:t>
      </w:r>
      <w:proofErr w:type="spellEnd"/>
      <w:r>
        <w:rPr>
          <w:lang w:eastAsia="zh-CN"/>
        </w:rPr>
        <w:t xml:space="preserve"> 的开源文档解析项目，GitHub 在 </w:t>
      </w:r>
      <w:proofErr w:type="spellStart"/>
      <w:r>
        <w:rPr>
          <w:lang w:eastAsia="zh-CN"/>
        </w:rPr>
        <w:t>opendatalab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MinerU</w:t>
      </w:r>
      <w:proofErr w:type="spellEnd"/>
    </w:p>
    <w:p w14:paraId="5FA6639B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  (https://github.com/opendatalab/MinerU)，论文是 </w:t>
      </w:r>
      <w:proofErr w:type="spellStart"/>
      <w:r>
        <w:rPr>
          <w:lang w:eastAsia="zh-CN"/>
        </w:rPr>
        <w:t>MinerU</w:t>
      </w:r>
      <w:proofErr w:type="spellEnd"/>
      <w:r>
        <w:rPr>
          <w:lang w:eastAsia="zh-CN"/>
        </w:rPr>
        <w:t>: An Open-Source Solution for Precise Document Content</w:t>
      </w:r>
    </w:p>
    <w:p w14:paraId="0D481E42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  Extraction (https://arxiv.org/abs/2409.18839)。它不直接做 chunking</w:t>
      </w:r>
    </w:p>
    <w:p w14:paraId="22BD8180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  研究，但它做的是你这类系统最前面的“文档结构提取”，对标题层级、表格、公式、页内结构的恢复</w:t>
      </w:r>
      <w:proofErr w:type="gramStart"/>
      <w:r>
        <w:rPr>
          <w:lang w:eastAsia="zh-CN"/>
        </w:rPr>
        <w:t>很</w:t>
      </w:r>
      <w:proofErr w:type="gramEnd"/>
      <w:r>
        <w:rPr>
          <w:lang w:eastAsia="zh-CN"/>
        </w:rPr>
        <w:t>关键。</w:t>
      </w:r>
    </w:p>
    <w:p w14:paraId="5B1DD5D4" w14:textId="77777777" w:rsidR="00FF59E6" w:rsidRDefault="00FF59E6" w:rsidP="00FF59E6">
      <w:pPr>
        <w:spacing w:line="360" w:lineRule="auto"/>
        <w:rPr>
          <w:lang w:eastAsia="zh-CN"/>
        </w:rPr>
      </w:pPr>
    </w:p>
    <w:p w14:paraId="22A1070D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- </w:t>
      </w:r>
      <w:proofErr w:type="spellStart"/>
      <w:r>
        <w:rPr>
          <w:lang w:eastAsia="zh-CN"/>
        </w:rPr>
        <w:t>MinerU</w:t>
      </w:r>
      <w:proofErr w:type="spellEnd"/>
      <w:r>
        <w:rPr>
          <w:lang w:eastAsia="zh-CN"/>
        </w:rPr>
        <w:t xml:space="preserve">-Popo，更进一步做结构化文档后处理，论文是 </w:t>
      </w:r>
      <w:proofErr w:type="spellStart"/>
      <w:r>
        <w:rPr>
          <w:lang w:eastAsia="zh-CN"/>
        </w:rPr>
        <w:t>MinerU</w:t>
      </w:r>
      <w:proofErr w:type="spellEnd"/>
      <w:r>
        <w:rPr>
          <w:lang w:eastAsia="zh-CN"/>
        </w:rPr>
        <w:t>-Popo: Universal Post-Processing Model for Structured</w:t>
      </w:r>
    </w:p>
    <w:p w14:paraId="169839D1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  Document Parsing (https://arxiv.org/abs/2605.24973)。里面明确提到 title hierarchy reconstruction、dynamic</w:t>
      </w:r>
    </w:p>
    <w:p w14:paraId="68EED453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  chunking with overlap-based synchronization、node chunking and summaries，这就已经很接近你现在做的方向了。</w:t>
      </w:r>
    </w:p>
    <w:p w14:paraId="2D546658" w14:textId="77777777" w:rsidR="00FF59E6" w:rsidRDefault="00FF59E6" w:rsidP="00FF59E6">
      <w:pPr>
        <w:spacing w:line="360" w:lineRule="auto"/>
        <w:rPr>
          <w:lang w:eastAsia="zh-CN"/>
        </w:rPr>
      </w:pPr>
    </w:p>
    <w:p w14:paraId="19E710EB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- </w:t>
      </w:r>
      <w:proofErr w:type="spellStart"/>
      <w:r>
        <w:rPr>
          <w:lang w:eastAsia="zh-CN"/>
        </w:rPr>
        <w:t>QChunker</w:t>
      </w:r>
      <w:proofErr w:type="spellEnd"/>
      <w:r>
        <w:rPr>
          <w:lang w:eastAsia="zh-CN"/>
        </w:rPr>
        <w:t xml:space="preserve">，论文是 </w:t>
      </w:r>
      <w:proofErr w:type="spellStart"/>
      <w:r>
        <w:rPr>
          <w:lang w:eastAsia="zh-CN"/>
        </w:rPr>
        <w:t>QChunker</w:t>
      </w:r>
      <w:proofErr w:type="spellEnd"/>
      <w:r>
        <w:rPr>
          <w:lang w:eastAsia="zh-CN"/>
        </w:rPr>
        <w:t>: Learning Question-Aware Text Chunking for Domain RAG via Multi-Agent Debate</w:t>
      </w:r>
    </w:p>
    <w:p w14:paraId="5080BDC5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 xml:space="preserve">    (https://arxiv.org/abs/2603.11650)。这是我这轮里最贴近“智能分段”本身的一篇中文作者工作，核心是 question-aware</w:t>
      </w:r>
    </w:p>
    <w:p w14:paraId="75FD0375" w14:textId="77777777" w:rsidR="00FF59E6" w:rsidRDefault="00FF59E6" w:rsidP="00FF59E6">
      <w:pPr>
        <w:spacing w:line="360" w:lineRule="auto"/>
        <w:rPr>
          <w:lang w:eastAsia="zh-CN"/>
        </w:rPr>
      </w:pPr>
      <w:r>
        <w:rPr>
          <w:lang w:eastAsia="zh-CN"/>
        </w:rPr>
        <w:t xml:space="preserve">    chunking，还构造了 45K 数据集，并提出 </w:t>
      </w:r>
      <w:proofErr w:type="spellStart"/>
      <w:r>
        <w:rPr>
          <w:lang w:eastAsia="zh-CN"/>
        </w:rPr>
        <w:t>ChunkScore</w:t>
      </w:r>
      <w:proofErr w:type="spellEnd"/>
      <w:r>
        <w:rPr>
          <w:lang w:eastAsia="zh-CN"/>
        </w:rPr>
        <w:t xml:space="preserve"> 做直接 chunk 评估。只是我这次没有在公开搜索里</w:t>
      </w:r>
      <w:proofErr w:type="gramStart"/>
      <w:r>
        <w:rPr>
          <w:lang w:eastAsia="zh-CN"/>
        </w:rPr>
        <w:t>稳定检</w:t>
      </w:r>
      <w:proofErr w:type="gramEnd"/>
      <w:r>
        <w:rPr>
          <w:lang w:eastAsia="zh-CN"/>
        </w:rPr>
        <w:t>到它的</w:t>
      </w:r>
    </w:p>
    <w:p w14:paraId="1781DFDE" w14:textId="067A97FE" w:rsidR="00FF59E6" w:rsidRPr="00380A8E" w:rsidRDefault="00FF59E6" w:rsidP="00FF59E6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 xml:space="preserve">    GitHub 仓库链接，所以这里只能先确认论文和数据集信息。</w:t>
      </w:r>
    </w:p>
    <w:sectPr w:rsidR="00FF59E6" w:rsidRPr="00380A8E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91356" w14:textId="77777777" w:rsidR="00284C33" w:rsidRDefault="00284C33" w:rsidP="006D6135">
      <w:pPr>
        <w:spacing w:after="0" w:line="240" w:lineRule="auto"/>
      </w:pPr>
      <w:r>
        <w:separator/>
      </w:r>
    </w:p>
  </w:endnote>
  <w:endnote w:type="continuationSeparator" w:id="0">
    <w:p w14:paraId="1033B7F6" w14:textId="77777777" w:rsidR="00284C33" w:rsidRDefault="00284C33" w:rsidP="006D6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0618718"/>
      <w:docPartObj>
        <w:docPartGallery w:val="Page Numbers (Bottom of Page)"/>
        <w:docPartUnique/>
      </w:docPartObj>
    </w:sdtPr>
    <w:sdtContent>
      <w:p w14:paraId="47F5D1B9" w14:textId="42C01F5A" w:rsidR="00B66071" w:rsidRDefault="00B6607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E3AFA16" w14:textId="77777777" w:rsidR="00B66071" w:rsidRDefault="00B660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A77C6" w14:textId="77777777" w:rsidR="00284C33" w:rsidRDefault="00284C33" w:rsidP="006D6135">
      <w:pPr>
        <w:spacing w:after="0" w:line="240" w:lineRule="auto"/>
      </w:pPr>
      <w:r>
        <w:separator/>
      </w:r>
    </w:p>
  </w:footnote>
  <w:footnote w:type="continuationSeparator" w:id="0">
    <w:p w14:paraId="77CE7351" w14:textId="77777777" w:rsidR="00284C33" w:rsidRDefault="00284C33" w:rsidP="006D61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854C1B"/>
    <w:multiLevelType w:val="hybridMultilevel"/>
    <w:tmpl w:val="D4C04F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FCC7E4E"/>
    <w:multiLevelType w:val="hybridMultilevel"/>
    <w:tmpl w:val="65E201A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0759809">
    <w:abstractNumId w:val="8"/>
  </w:num>
  <w:num w:numId="2" w16cid:durableId="694113001">
    <w:abstractNumId w:val="6"/>
  </w:num>
  <w:num w:numId="3" w16cid:durableId="1889486190">
    <w:abstractNumId w:val="5"/>
  </w:num>
  <w:num w:numId="4" w16cid:durableId="250050124">
    <w:abstractNumId w:val="4"/>
  </w:num>
  <w:num w:numId="5" w16cid:durableId="2122798998">
    <w:abstractNumId w:val="7"/>
  </w:num>
  <w:num w:numId="6" w16cid:durableId="936131285">
    <w:abstractNumId w:val="3"/>
  </w:num>
  <w:num w:numId="7" w16cid:durableId="1518497153">
    <w:abstractNumId w:val="2"/>
  </w:num>
  <w:num w:numId="8" w16cid:durableId="936399979">
    <w:abstractNumId w:val="1"/>
  </w:num>
  <w:num w:numId="9" w16cid:durableId="1338654488">
    <w:abstractNumId w:val="0"/>
  </w:num>
  <w:num w:numId="10" w16cid:durableId="1261452904">
    <w:abstractNumId w:val="9"/>
  </w:num>
  <w:num w:numId="11" w16cid:durableId="10668014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C33"/>
    <w:rsid w:val="0029639D"/>
    <w:rsid w:val="00326F90"/>
    <w:rsid w:val="00380A8E"/>
    <w:rsid w:val="005B3E74"/>
    <w:rsid w:val="005B5CE1"/>
    <w:rsid w:val="006D6135"/>
    <w:rsid w:val="006E14E6"/>
    <w:rsid w:val="0075564E"/>
    <w:rsid w:val="00917E8F"/>
    <w:rsid w:val="0092214D"/>
    <w:rsid w:val="00A25EB4"/>
    <w:rsid w:val="00A972AA"/>
    <w:rsid w:val="00AA1D8D"/>
    <w:rsid w:val="00B47730"/>
    <w:rsid w:val="00B66071"/>
    <w:rsid w:val="00C22475"/>
    <w:rsid w:val="00CB0664"/>
    <w:rsid w:val="00E90772"/>
    <w:rsid w:val="00FC693F"/>
    <w:rsid w:val="00FD09DA"/>
    <w:rsid w:val="00FE11C9"/>
    <w:rsid w:val="00FF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B765F3"/>
  <w14:defaultImageDpi w14:val="300"/>
  <w15:docId w15:val="{91243A18-BC5A-4E88-9F6B-BE5D4DA7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972AA"/>
  </w:style>
  <w:style w:type="paragraph" w:styleId="TOC2">
    <w:name w:val="toc 2"/>
    <w:basedOn w:val="a1"/>
    <w:next w:val="a1"/>
    <w:autoRedefine/>
    <w:uiPriority w:val="39"/>
    <w:unhideWhenUsed/>
    <w:rsid w:val="00A972AA"/>
    <w:pPr>
      <w:ind w:leftChars="200" w:left="420"/>
    </w:pPr>
  </w:style>
  <w:style w:type="character" w:styleId="aff9">
    <w:name w:val="Hyperlink"/>
    <w:basedOn w:val="a2"/>
    <w:uiPriority w:val="99"/>
    <w:unhideWhenUsed/>
    <w:rsid w:val="00A972A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80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brantlabsai/raga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26</Pages>
  <Words>10567</Words>
  <Characters>13209</Characters>
  <Application>Microsoft Office Word</Application>
  <DocSecurity>0</DocSecurity>
  <Lines>508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同类开源方案调研报告：面向RAG的智能分段与内容组织智能体（扩充版）</dc:title>
  <dc:subject>同类开源方案调研</dc:subject>
  <dc:creator>python-docx</dc:creator>
  <cp:keywords/>
  <dc:description>Expanded report with detailed differentiation and technical challenges.</dc:description>
  <cp:lastModifiedBy>之语 孟</cp:lastModifiedBy>
  <cp:revision>6</cp:revision>
  <dcterms:created xsi:type="dcterms:W3CDTF">2013-12-23T23:15:00Z</dcterms:created>
  <dcterms:modified xsi:type="dcterms:W3CDTF">2026-06-23T15:00:00Z</dcterms:modified>
  <cp:category/>
</cp:coreProperties>
</file>