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8F" w:rsidRDefault="00691C8F" w:rsidP="006C116B"/>
    <w:p w:rsidR="00691C8F" w:rsidRDefault="00691C8F"/>
    <w:p w:rsidR="007F75B8" w:rsidRDefault="00E062FF">
      <w:r>
        <w:rPr>
          <w:noProof/>
        </w:rPr>
        <w:drawing>
          <wp:inline distT="0" distB="0" distL="0" distR="0">
            <wp:extent cx="5270500" cy="1665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P小额贷款平台 (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1665605"/>
                    </a:xfrm>
                    <a:prstGeom prst="rect">
                      <a:avLst/>
                    </a:prstGeom>
                  </pic:spPr>
                </pic:pic>
              </a:graphicData>
            </a:graphic>
          </wp:inline>
        </w:drawing>
      </w:r>
      <w:bookmarkStart w:id="0" w:name="_GoBack"/>
      <w:bookmarkEnd w:id="0"/>
    </w:p>
    <w:p w:rsidR="007F75B8" w:rsidRDefault="007F75B8"/>
    <w:p w:rsidR="007F75B8" w:rsidRPr="00DC711F" w:rsidRDefault="007F75B8">
      <w:pPr>
        <w:rPr>
          <w:b/>
        </w:rPr>
      </w:pPr>
      <w:r w:rsidRPr="00DC711F">
        <w:rPr>
          <w:rFonts w:hint="eastAsia"/>
          <w:b/>
        </w:rPr>
        <w:t>用户认证模块</w:t>
      </w:r>
    </w:p>
    <w:p w:rsidR="006D22EC" w:rsidRDefault="00DC711F">
      <w:r>
        <w:rPr>
          <w:rFonts w:hint="eastAsia"/>
        </w:rPr>
        <w:t>该模块主要负责用户的注册、登录和登出功能。用户首先进入主界面，然后通过选择不同的功能来完成操作，同时在相应功能由平台负责对信息进行审核和验证。</w:t>
      </w:r>
    </w:p>
    <w:p w:rsidR="007F75B8" w:rsidRDefault="007F75B8">
      <w:r>
        <w:rPr>
          <w:rFonts w:hint="eastAsia"/>
          <w:noProof/>
        </w:rPr>
        <w:lastRenderedPageBreak/>
        <w:drawing>
          <wp:inline distT="0" distB="0" distL="0" distR="0">
            <wp:extent cx="5270500" cy="6122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认证模块.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122035"/>
                    </a:xfrm>
                    <a:prstGeom prst="rect">
                      <a:avLst/>
                    </a:prstGeom>
                  </pic:spPr>
                </pic:pic>
              </a:graphicData>
            </a:graphic>
          </wp:inline>
        </w:drawing>
      </w:r>
    </w:p>
    <w:p w:rsidR="007F75B8" w:rsidRDefault="007F75B8"/>
    <w:p w:rsidR="00DC711F" w:rsidRDefault="007F75B8">
      <w:pPr>
        <w:rPr>
          <w:b/>
        </w:rPr>
      </w:pPr>
      <w:r w:rsidRPr="00DC711F">
        <w:rPr>
          <w:rFonts w:hint="eastAsia"/>
          <w:b/>
        </w:rPr>
        <w:t>用户资料模块</w:t>
      </w:r>
    </w:p>
    <w:p w:rsidR="00DC711F" w:rsidRPr="00DC711F" w:rsidRDefault="00DC711F">
      <w:r>
        <w:rPr>
          <w:rFonts w:hint="eastAsia"/>
        </w:rPr>
        <w:t>该模块负责查看个人资料和修改个人资料的功能。用户进入资料界面之后可以选择相应功能，由平台负责对修改的资料进行审核。</w:t>
      </w:r>
    </w:p>
    <w:p w:rsidR="007F75B8" w:rsidRDefault="007F75B8"/>
    <w:p w:rsidR="007F75B8" w:rsidRDefault="00E062FF">
      <w:r>
        <w:rPr>
          <w:noProof/>
        </w:rPr>
        <w:lastRenderedPageBreak/>
        <w:drawing>
          <wp:inline distT="0" distB="0" distL="0" distR="0">
            <wp:extent cx="5270500" cy="5625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资料模块 (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625465"/>
                    </a:xfrm>
                    <a:prstGeom prst="rect">
                      <a:avLst/>
                    </a:prstGeom>
                  </pic:spPr>
                </pic:pic>
              </a:graphicData>
            </a:graphic>
          </wp:inline>
        </w:drawing>
      </w:r>
    </w:p>
    <w:p w:rsidR="007F75B8" w:rsidRDefault="007F75B8"/>
    <w:p w:rsidR="007F75B8" w:rsidRDefault="007F75B8">
      <w:pPr>
        <w:rPr>
          <w:b/>
        </w:rPr>
      </w:pPr>
      <w:r w:rsidRPr="00DC711F">
        <w:rPr>
          <w:rFonts w:hint="eastAsia"/>
          <w:b/>
        </w:rPr>
        <w:t>账号模块</w:t>
      </w:r>
    </w:p>
    <w:p w:rsidR="00DC711F" w:rsidRPr="00DC711F" w:rsidRDefault="00DC711F">
      <w:r>
        <w:rPr>
          <w:rFonts w:hint="eastAsia"/>
        </w:rPr>
        <w:t>该模块负责提现、充值和还款功能。用户进入相应界面之后，可以从提现、充值、还款中选择一项功能来进行操作，其中由平台来负责对操作的相应资料进行审核。</w:t>
      </w:r>
    </w:p>
    <w:p w:rsidR="007F75B8" w:rsidRDefault="007F75B8">
      <w:r>
        <w:rPr>
          <w:rFonts w:hint="eastAsia"/>
          <w:noProof/>
        </w:rPr>
        <w:lastRenderedPageBreak/>
        <w:drawing>
          <wp:inline distT="0" distB="0" distL="0" distR="0">
            <wp:extent cx="5270500" cy="518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账号模块.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187950"/>
                    </a:xfrm>
                    <a:prstGeom prst="rect">
                      <a:avLst/>
                    </a:prstGeom>
                  </pic:spPr>
                </pic:pic>
              </a:graphicData>
            </a:graphic>
          </wp:inline>
        </w:drawing>
      </w:r>
    </w:p>
    <w:p w:rsidR="007F75B8" w:rsidRDefault="007F75B8"/>
    <w:p w:rsidR="007F75B8" w:rsidRDefault="007F75B8"/>
    <w:p w:rsidR="00DC711F" w:rsidRDefault="00DC711F"/>
    <w:p w:rsidR="007F75B8" w:rsidRDefault="007F75B8">
      <w:pPr>
        <w:rPr>
          <w:b/>
        </w:rPr>
      </w:pPr>
      <w:r w:rsidRPr="00DC711F">
        <w:rPr>
          <w:rFonts w:hint="eastAsia"/>
          <w:b/>
        </w:rPr>
        <w:t>借款人模块</w:t>
      </w:r>
    </w:p>
    <w:p w:rsidR="00DC711F" w:rsidRPr="00DC711F" w:rsidRDefault="00DC711F">
      <w:r>
        <w:rPr>
          <w:rFonts w:hint="eastAsia"/>
        </w:rPr>
        <w:t>该模块负责借款请求和担保请求功能。用户进入借款人界面之后可以发出借款请求，平台审核通过后则会发布担保请求。</w:t>
      </w:r>
    </w:p>
    <w:p w:rsidR="007F75B8" w:rsidRDefault="007F75B8">
      <w:r>
        <w:rPr>
          <w:rFonts w:hint="eastAsia"/>
          <w:noProof/>
        </w:rPr>
        <w:lastRenderedPageBreak/>
        <w:drawing>
          <wp:inline distT="0" distB="0" distL="0" distR="0">
            <wp:extent cx="4495800" cy="8191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借款人模块.png"/>
                    <pic:cNvPicPr/>
                  </pic:nvPicPr>
                  <pic:blipFill>
                    <a:blip r:embed="rId8">
                      <a:extLst>
                        <a:ext uri="{28A0092B-C50C-407E-A947-70E740481C1C}">
                          <a14:useLocalDpi xmlns:a14="http://schemas.microsoft.com/office/drawing/2010/main" val="0"/>
                        </a:ext>
                      </a:extLst>
                    </a:blip>
                    <a:stretch>
                      <a:fillRect/>
                    </a:stretch>
                  </pic:blipFill>
                  <pic:spPr>
                    <a:xfrm>
                      <a:off x="0" y="0"/>
                      <a:ext cx="4495800" cy="8191500"/>
                    </a:xfrm>
                    <a:prstGeom prst="rect">
                      <a:avLst/>
                    </a:prstGeom>
                  </pic:spPr>
                </pic:pic>
              </a:graphicData>
            </a:graphic>
          </wp:inline>
        </w:drawing>
      </w:r>
    </w:p>
    <w:p w:rsidR="007F75B8" w:rsidRDefault="007F75B8"/>
    <w:p w:rsidR="00DC711F" w:rsidRDefault="007F75B8">
      <w:pPr>
        <w:rPr>
          <w:b/>
        </w:rPr>
      </w:pPr>
      <w:r w:rsidRPr="00DC711F">
        <w:rPr>
          <w:rFonts w:hint="eastAsia"/>
          <w:b/>
        </w:rPr>
        <w:t>担保人模块</w:t>
      </w:r>
    </w:p>
    <w:p w:rsidR="00DC711F" w:rsidRPr="00DC711F" w:rsidRDefault="00DC711F">
      <w:r>
        <w:rPr>
          <w:rFonts w:hint="eastAsia"/>
        </w:rPr>
        <w:lastRenderedPageBreak/>
        <w:t>该模块负责获取担保请求列表和处理担保请求功能。用户进入担保人界面之后可以查看担保请求列表并且对担保请求进行处理。</w:t>
      </w:r>
    </w:p>
    <w:p w:rsidR="007F75B8" w:rsidRDefault="007F75B8">
      <w:r>
        <w:rPr>
          <w:rFonts w:hint="eastAsia"/>
          <w:noProof/>
        </w:rPr>
        <w:drawing>
          <wp:inline distT="0" distB="0" distL="0" distR="0">
            <wp:extent cx="5207000" cy="8013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担保人模块.png"/>
                    <pic:cNvPicPr/>
                  </pic:nvPicPr>
                  <pic:blipFill>
                    <a:blip r:embed="rId9">
                      <a:extLst>
                        <a:ext uri="{28A0092B-C50C-407E-A947-70E740481C1C}">
                          <a14:useLocalDpi xmlns:a14="http://schemas.microsoft.com/office/drawing/2010/main" val="0"/>
                        </a:ext>
                      </a:extLst>
                    </a:blip>
                    <a:stretch>
                      <a:fillRect/>
                    </a:stretch>
                  </pic:blipFill>
                  <pic:spPr>
                    <a:xfrm>
                      <a:off x="0" y="0"/>
                      <a:ext cx="5207000" cy="8013700"/>
                    </a:xfrm>
                    <a:prstGeom prst="rect">
                      <a:avLst/>
                    </a:prstGeom>
                  </pic:spPr>
                </pic:pic>
              </a:graphicData>
            </a:graphic>
          </wp:inline>
        </w:drawing>
      </w:r>
    </w:p>
    <w:p w:rsidR="007F75B8" w:rsidRDefault="007F75B8"/>
    <w:p w:rsidR="007F75B8" w:rsidRDefault="007F75B8">
      <w:pPr>
        <w:rPr>
          <w:b/>
        </w:rPr>
      </w:pPr>
      <w:r w:rsidRPr="00DC711F">
        <w:rPr>
          <w:rFonts w:hint="eastAsia"/>
          <w:b/>
        </w:rPr>
        <w:lastRenderedPageBreak/>
        <w:t>管理员模块</w:t>
      </w:r>
    </w:p>
    <w:p w:rsidR="00040496" w:rsidRPr="00040496" w:rsidRDefault="00040496">
      <w:r>
        <w:rPr>
          <w:rFonts w:hint="eastAsia"/>
        </w:rPr>
        <w:t>该模块主要负责查看用户信息和查看请求、产品信息的功能。用户进入管理员界面之后可以查看这些信息。</w:t>
      </w:r>
    </w:p>
    <w:p w:rsidR="00DC711F" w:rsidRPr="00DC711F" w:rsidRDefault="00DC711F">
      <w:pPr>
        <w:rPr>
          <w:b/>
        </w:rPr>
      </w:pPr>
    </w:p>
    <w:p w:rsidR="007F75B8" w:rsidRDefault="007F75B8" w:rsidP="007F75B8">
      <w:pPr>
        <w:jc w:val="left"/>
      </w:pPr>
      <w:r>
        <w:rPr>
          <w:rFonts w:hint="eastAsia"/>
          <w:noProof/>
        </w:rPr>
        <w:drawing>
          <wp:inline distT="0" distB="0" distL="0" distR="0">
            <wp:extent cx="5207000" cy="429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模块.png"/>
                    <pic:cNvPicPr/>
                  </pic:nvPicPr>
                  <pic:blipFill>
                    <a:blip r:embed="rId10">
                      <a:extLst>
                        <a:ext uri="{28A0092B-C50C-407E-A947-70E740481C1C}">
                          <a14:useLocalDpi xmlns:a14="http://schemas.microsoft.com/office/drawing/2010/main" val="0"/>
                        </a:ext>
                      </a:extLst>
                    </a:blip>
                    <a:stretch>
                      <a:fillRect/>
                    </a:stretch>
                  </pic:blipFill>
                  <pic:spPr>
                    <a:xfrm>
                      <a:off x="0" y="0"/>
                      <a:ext cx="5207000" cy="4292600"/>
                    </a:xfrm>
                    <a:prstGeom prst="rect">
                      <a:avLst/>
                    </a:prstGeom>
                  </pic:spPr>
                </pic:pic>
              </a:graphicData>
            </a:graphic>
          </wp:inline>
        </w:drawing>
      </w:r>
    </w:p>
    <w:p w:rsidR="007F75B8" w:rsidRDefault="007F75B8" w:rsidP="007F75B8">
      <w:pPr>
        <w:jc w:val="left"/>
      </w:pPr>
    </w:p>
    <w:p w:rsidR="007F75B8" w:rsidRDefault="007F75B8" w:rsidP="007F75B8">
      <w:pPr>
        <w:jc w:val="left"/>
      </w:pPr>
    </w:p>
    <w:p w:rsidR="007F75B8" w:rsidRPr="00040496" w:rsidRDefault="007F75B8" w:rsidP="007F75B8">
      <w:pPr>
        <w:jc w:val="left"/>
        <w:rPr>
          <w:b/>
        </w:rPr>
      </w:pPr>
      <w:r w:rsidRPr="00040496">
        <w:rPr>
          <w:rFonts w:hint="eastAsia"/>
          <w:b/>
        </w:rPr>
        <w:t>平台模块</w:t>
      </w:r>
    </w:p>
    <w:p w:rsidR="00040496" w:rsidRDefault="00040496" w:rsidP="007F75B8">
      <w:pPr>
        <w:jc w:val="left"/>
      </w:pPr>
      <w:r>
        <w:rPr>
          <w:rFonts w:hint="eastAsia"/>
        </w:rPr>
        <w:t>该模块主要负责解冻工资卡、冻结工资卡、催款和垫付功能。平台根据自身的审核系统对用户所有信息进行审核之后进行相应的操作。</w:t>
      </w:r>
    </w:p>
    <w:p w:rsidR="007F75B8" w:rsidRDefault="00040496" w:rsidP="007F75B8">
      <w:pPr>
        <w:jc w:val="left"/>
      </w:pPr>
      <w:r>
        <w:rPr>
          <w:rFonts w:hint="eastAsia"/>
          <w:noProof/>
        </w:rPr>
        <w:drawing>
          <wp:inline distT="0" distB="0" distL="0" distR="0">
            <wp:extent cx="5270500" cy="252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台模块 (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524125"/>
                    </a:xfrm>
                    <a:prstGeom prst="rect">
                      <a:avLst/>
                    </a:prstGeom>
                  </pic:spPr>
                </pic:pic>
              </a:graphicData>
            </a:graphic>
          </wp:inline>
        </w:drawing>
      </w:r>
    </w:p>
    <w:p w:rsidR="007F75B8" w:rsidRDefault="007F75B8" w:rsidP="007F75B8">
      <w:pPr>
        <w:jc w:val="left"/>
      </w:pPr>
    </w:p>
    <w:p w:rsidR="00040496" w:rsidRPr="00640AEB" w:rsidRDefault="00040496" w:rsidP="007F75B8">
      <w:pPr>
        <w:jc w:val="left"/>
        <w:rPr>
          <w:rFonts w:hint="eastAsia"/>
          <w:b/>
        </w:rPr>
      </w:pPr>
    </w:p>
    <w:p w:rsidR="007F75B8" w:rsidRPr="00640AEB" w:rsidRDefault="007F75B8" w:rsidP="007F75B8">
      <w:pPr>
        <w:jc w:val="left"/>
      </w:pPr>
    </w:p>
    <w:sectPr w:rsidR="007F75B8" w:rsidRPr="00640AEB" w:rsidSect="00E156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8F"/>
    <w:rsid w:val="00040496"/>
    <w:rsid w:val="00174694"/>
    <w:rsid w:val="002A265D"/>
    <w:rsid w:val="002D3676"/>
    <w:rsid w:val="006268A8"/>
    <w:rsid w:val="00640AEB"/>
    <w:rsid w:val="00691C8F"/>
    <w:rsid w:val="006C116B"/>
    <w:rsid w:val="006D22EC"/>
    <w:rsid w:val="007B3D19"/>
    <w:rsid w:val="007F75B8"/>
    <w:rsid w:val="00D86921"/>
    <w:rsid w:val="00DC711F"/>
    <w:rsid w:val="00E0313E"/>
    <w:rsid w:val="00E062FF"/>
    <w:rsid w:val="00E15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A0EE40"/>
  <w15:chartTrackingRefBased/>
  <w15:docId w15:val="{7B52E835-A118-9E46-A71A-DBF96AEC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梓轩</dc:creator>
  <cp:keywords/>
  <dc:description/>
  <cp:lastModifiedBy>陈 梓轩</cp:lastModifiedBy>
  <cp:revision>4</cp:revision>
  <dcterms:created xsi:type="dcterms:W3CDTF">2019-06-13T07:23:00Z</dcterms:created>
  <dcterms:modified xsi:type="dcterms:W3CDTF">2019-06-14T07:08:00Z</dcterms:modified>
</cp:coreProperties>
</file>