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64" w:rsidRDefault="00C46E64" w:rsidP="00C46E64">
      <w:r>
        <w:t>1.</w:t>
      </w:r>
      <w:r w:rsidRPr="00C46E64">
        <w:rPr>
          <w:b/>
        </w:rPr>
        <w:t>Cel ćwiczenia:</w:t>
      </w:r>
    </w:p>
    <w:p w:rsidR="00C46E64" w:rsidRDefault="00C46E64" w:rsidP="00C46E64">
      <w:r w:rsidRPr="00E20A29">
        <w:t>Celem ćwiczenia jest poznanie budowy i działania percept</w:t>
      </w:r>
      <w:r>
        <w:t xml:space="preserve">ronu poprzez implementację oraz </w:t>
      </w:r>
      <w:r w:rsidRPr="00E20A29">
        <w:t>uczenie perceptronu realizującego wybraną fu</w:t>
      </w:r>
      <w:r>
        <w:t>nkcję logiczną dwóch zmiennych.</w:t>
      </w:r>
    </w:p>
    <w:p w:rsidR="00C46E64" w:rsidRDefault="00C46E64" w:rsidP="00C46E6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</w:t>
      </w:r>
      <w:r w:rsidRPr="00E20A29">
        <w:rPr>
          <w:lang w:val="pl-PL"/>
        </w:rPr>
        <w:t>yntetyczny opis budowy oraz wykorzystanego algorytmu uczenia</w:t>
      </w:r>
    </w:p>
    <w:p w:rsidR="00C46E64" w:rsidRDefault="00C46E64" w:rsidP="00C46E64">
      <w:pPr>
        <w:pStyle w:val="Akapitzlist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8035C" wp14:editId="3955B7A4">
                <wp:simplePos x="0" y="0"/>
                <wp:positionH relativeFrom="margin">
                  <wp:align>right</wp:align>
                </wp:positionH>
                <wp:positionV relativeFrom="paragraph">
                  <wp:posOffset>2828290</wp:posOffset>
                </wp:positionV>
                <wp:extent cx="5760720" cy="635"/>
                <wp:effectExtent l="0" t="0" r="0" b="0"/>
                <wp:wrapSquare wrapText="bothSides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6E64" w:rsidRPr="00F148BC" w:rsidRDefault="00C46E64" w:rsidP="00C46E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8035C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402.4pt;margin-top:222.7pt;width:453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" stroked="f">
                <v:textbox style="mso-fit-shape-to-text:t" inset="0,0,0,0">
                  <w:txbxContent>
                    <w:p w:rsidR="00C46E64" w:rsidRPr="00F148BC" w:rsidRDefault="00C46E64" w:rsidP="00C46E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 w:eastAsia="pl-PL"/>
        </w:rPr>
        <w:drawing>
          <wp:anchor distT="0" distB="0" distL="114300" distR="114300" simplePos="0" relativeHeight="251672576" behindDoc="0" locked="0" layoutInCell="1" allowOverlap="1" wp14:anchorId="2872D28A" wp14:editId="5803C84E">
            <wp:simplePos x="0" y="0"/>
            <wp:positionH relativeFrom="margin">
              <wp:align>right</wp:align>
            </wp:positionH>
            <wp:positionV relativeFrom="paragraph">
              <wp:posOffset>589915</wp:posOffset>
            </wp:positionV>
            <wp:extent cx="5760720" cy="2171728"/>
            <wp:effectExtent l="0" t="0" r="0" b="0"/>
            <wp:wrapSquare wrapText="bothSides"/>
            <wp:docPr id="11" name="Obraz 1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t xml:space="preserve">Perceptron w swojej budowie odwzorowuje budowę komórki nerwowej. Składa się z wejść (odwzorowania dendrytów), bloku sumacyjnego i aktywacji (odwzorowanie jądra komórki) i wyjścia (odwzorowanie aksonu). </w:t>
      </w:r>
    </w:p>
    <w:p w:rsidR="00C46E64" w:rsidRDefault="00C46E64" w:rsidP="00C46E64">
      <w:pPr>
        <w:pStyle w:val="Akapitzlist"/>
        <w:rPr>
          <w:lang w:val="pl-PL"/>
        </w:rPr>
      </w:pPr>
      <w:r>
        <w:rPr>
          <w:lang w:val="pl-PL"/>
        </w:rPr>
        <w:t>Każde z wejść posiada swoją wagę. Blok sumacyjny odpowiada za zsumowanie iloczynów wartości wejść i wag tych wejść. Wartość wyliczona przez sumator jest przekazywana do bloku aktywacji, który wykonuje funkcję aktywacji (w przypadku perceptronu jest to funkcja progowa jak na Rysunku 1).</w:t>
      </w:r>
    </w:p>
    <w:p w:rsidR="00C46E64" w:rsidRDefault="00C46E64" w:rsidP="00C46E64">
      <w:pPr>
        <w:pStyle w:val="Akapitzlist"/>
        <w:rPr>
          <w:lang w:val="pl-PL"/>
        </w:rPr>
      </w:pPr>
      <w:r>
        <w:rPr>
          <w:lang w:val="pl-PL"/>
        </w:rPr>
        <w:t>Perceptron może zawierać dodatkowe wejście zwane biasem o stałej wartości 1.</w:t>
      </w:r>
    </w:p>
    <w:p w:rsidR="00C46E64" w:rsidRPr="00874E3C" w:rsidRDefault="00C46E64" w:rsidP="00C46E64">
      <w:pPr>
        <w:pStyle w:val="Akapitzlist"/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74624" behindDoc="0" locked="0" layoutInCell="1" allowOverlap="1" wp14:anchorId="24283FD0" wp14:editId="3724E27C">
            <wp:simplePos x="0" y="0"/>
            <wp:positionH relativeFrom="margin">
              <wp:align>center</wp:align>
            </wp:positionH>
            <wp:positionV relativeFrom="paragraph">
              <wp:posOffset>794385</wp:posOffset>
            </wp:positionV>
            <wp:extent cx="2009775" cy="923925"/>
            <wp:effectExtent l="0" t="0" r="9525" b="9525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t>Mechanizm uczenia z nauczycielem polega na wprowadzaniu do neuronu wcześniej przygotowanych danych dla których znany jest właściwy wynik pracy neuronu i porównywaniu otrzymanych wyników z wynikiem prawidłowym. W razie nieprawidłowej pracy zmianie ulegają wagi poszczególnych wejść, zgodnie ze wzorem 1.</w:t>
      </w:r>
    </w:p>
    <w:p w:rsidR="00C46E64" w:rsidRDefault="00C46E64" w:rsidP="00C46E64">
      <w:pPr>
        <w:pStyle w:val="Legenda"/>
        <w:jc w:val="center"/>
      </w:pPr>
      <w:r>
        <w:t xml:space="preserve">Równanie </w:t>
      </w:r>
      <w:r>
        <w:fldChar w:fldCharType="begin"/>
      </w:r>
      <w:r>
        <w:instrText xml:space="preserve"> SEQ Równanie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46E64" w:rsidRDefault="00C46E64" w:rsidP="00C46E64">
      <w:pPr>
        <w:ind w:left="708"/>
      </w:pPr>
      <w:r w:rsidRPr="00874E3C">
        <w:t>W</w:t>
      </w:r>
      <w:r>
        <w:t xml:space="preserve"> jest wagą wejścia,  n - współczynnikiem uczenia, d – wartością otrzymaną na wyjściu, y – wartością oczekiwaną, x – wartością na wejściu.</w:t>
      </w:r>
    </w:p>
    <w:p w:rsidR="007D7343" w:rsidRDefault="007D7343"/>
    <w:p w:rsidR="00452019" w:rsidRPr="00452019" w:rsidRDefault="00C46E64">
      <w:pPr>
        <w:rPr>
          <w:b/>
        </w:rPr>
      </w:pPr>
      <w:r>
        <w:rPr>
          <w:b/>
        </w:rPr>
        <w:t>2</w:t>
      </w:r>
      <w:r w:rsidR="00452019" w:rsidRPr="00452019">
        <w:rPr>
          <w:b/>
        </w:rPr>
        <w:t>.Podjęte kroki</w:t>
      </w:r>
    </w:p>
    <w:p w:rsidR="00452019" w:rsidRDefault="00452019">
      <w:r>
        <w:t>Stworzyłem Perception który działa jak bramka logiczna AND. Pobiera on dane z pliku test.txt, następnie iteruje po nich, za każdym razem aktualizując wagi. Ten proces powtarzany jest w pętli określoną ilość razy. Gdy już wagi są ustalone testuję poprawność wyuczonych wag licząc wynik dla każdej możliwości danych wejści</w:t>
      </w:r>
      <w:r w:rsidR="00C46E64">
        <w:t>owych ([0.0],[0.1],[1.0],[1.1])</w:t>
      </w:r>
    </w:p>
    <w:p w:rsidR="00C46E64" w:rsidRDefault="00C46E64">
      <w:r>
        <w:lastRenderedPageBreak/>
        <w:t>Jako że funkcja AND ma maksymalną liczbę danych uczących równą 4, użyję następujących danych:</w:t>
      </w:r>
    </w:p>
    <w:p w:rsidR="00C46E64" w:rsidRDefault="00C46E64" w:rsidP="00C46E64">
      <w:r>
        <w:t>Zestaw 1:</w:t>
      </w:r>
      <w:r>
        <w:tab/>
      </w:r>
      <w:r>
        <w:tab/>
        <w:t xml:space="preserve">   Zestaw 2:</w:t>
      </w:r>
    </w:p>
    <w:tbl>
      <w:tblPr>
        <w:tblStyle w:val="Tabela-Siatka"/>
        <w:tblW w:w="3685" w:type="dxa"/>
        <w:tblInd w:w="720" w:type="dxa"/>
        <w:tblLook w:val="04A0" w:firstRow="1" w:lastRow="0" w:firstColumn="1" w:lastColumn="0" w:noHBand="0" w:noVBand="1"/>
      </w:tblPr>
      <w:tblGrid>
        <w:gridCol w:w="495"/>
        <w:gridCol w:w="495"/>
        <w:gridCol w:w="429"/>
        <w:gridCol w:w="847"/>
        <w:gridCol w:w="495"/>
        <w:gridCol w:w="495"/>
        <w:gridCol w:w="429"/>
      </w:tblGrid>
      <w:tr w:rsidR="00C46E64" w:rsidTr="00DB0EA2"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X1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X2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X1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X2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Y</w:t>
            </w:r>
          </w:p>
        </w:tc>
      </w:tr>
      <w:tr w:rsidR="00C46E64" w:rsidTr="00DB0EA2"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C46E64" w:rsidTr="00DB0EA2"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</w:tr>
      <w:tr w:rsidR="00C46E64" w:rsidTr="00DB0EA2"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C46E64" w:rsidTr="00DB0EA2"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  <w:tc>
          <w:tcPr>
            <w:tcW w:w="567" w:type="dxa"/>
          </w:tcPr>
          <w:p w:rsidR="00C46E64" w:rsidRDefault="00C46E64" w:rsidP="00DB0EA2">
            <w:pPr>
              <w:pStyle w:val="Akapitzlist"/>
              <w:ind w:left="0"/>
              <w:rPr>
                <w:lang w:val="pl-PL"/>
              </w:rPr>
            </w:pPr>
          </w:p>
        </w:tc>
      </w:tr>
    </w:tbl>
    <w:p w:rsidR="00C46E64" w:rsidRDefault="00C46E64"/>
    <w:p w:rsidR="00452019" w:rsidRDefault="00C46E64">
      <w:pPr>
        <w:rPr>
          <w:b/>
        </w:rPr>
      </w:pPr>
      <w:r>
        <w:rPr>
          <w:b/>
        </w:rPr>
        <w:t>3</w:t>
      </w:r>
      <w:r w:rsidR="00452019" w:rsidRPr="00452019">
        <w:rPr>
          <w:b/>
        </w:rPr>
        <w:t>.</w:t>
      </w:r>
      <w:r>
        <w:rPr>
          <w:b/>
        </w:rPr>
        <w:t>Analiza</w:t>
      </w:r>
    </w:p>
    <w:p w:rsidR="00C46E64" w:rsidRDefault="00C46E64">
      <w:r>
        <w:t>Wynik uczenia dla zestawu 1:</w:t>
      </w:r>
    </w:p>
    <w:p w:rsidR="00C46E64" w:rsidRDefault="00C46E64">
      <w:r>
        <w:rPr>
          <w:noProof/>
          <w:lang w:eastAsia="pl-PL"/>
        </w:rPr>
        <w:drawing>
          <wp:inline distT="0" distB="0" distL="0" distR="0" wp14:anchorId="703512CB" wp14:editId="3F1EE743">
            <wp:extent cx="4572000" cy="2743200"/>
            <wp:effectExtent l="0" t="0" r="0" b="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6E64" w:rsidRDefault="00C46E64" w:rsidP="00C46E64">
      <w:pPr>
        <w:pStyle w:val="Akapitzlist"/>
        <w:rPr>
          <w:lang w:val="pl-PL"/>
        </w:rPr>
      </w:pPr>
      <w:r>
        <w:rPr>
          <w:lang w:val="pl-PL"/>
        </w:rPr>
        <w:t>Wynik uczenia perceptronu dla danych z zestawu 2:</w:t>
      </w:r>
    </w:p>
    <w:p w:rsidR="00C46E64" w:rsidRDefault="00C46E64">
      <w:r>
        <w:rPr>
          <w:noProof/>
          <w:lang w:eastAsia="pl-PL"/>
        </w:rPr>
        <w:drawing>
          <wp:inline distT="0" distB="0" distL="0" distR="0" wp14:anchorId="2B34D410" wp14:editId="24B8308C">
            <wp:extent cx="4572000" cy="2743200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46E64" w:rsidRDefault="00C46E64"/>
    <w:p w:rsidR="00C46E64" w:rsidRDefault="00C46E64"/>
    <w:p w:rsidR="00C46E64" w:rsidRDefault="00C46E64">
      <w:r>
        <w:lastRenderedPageBreak/>
        <w:t>Gdy dla zestawu 1 zmienimy współczynnik uczenia na 0,1:</w:t>
      </w:r>
    </w:p>
    <w:p w:rsidR="00C46E64" w:rsidRDefault="00C46E64">
      <w:r>
        <w:rPr>
          <w:noProof/>
          <w:lang w:eastAsia="pl-PL"/>
        </w:rPr>
        <w:drawing>
          <wp:inline distT="0" distB="0" distL="0" distR="0" wp14:anchorId="07D103DE" wp14:editId="788E11BE">
            <wp:extent cx="4572000" cy="2743200"/>
            <wp:effectExtent l="0" t="0" r="0" b="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6E64" w:rsidRDefault="00C46E64">
      <w:r>
        <w:t>Gdy zmienimy go na 0,01</w:t>
      </w:r>
    </w:p>
    <w:p w:rsidR="00C46E64" w:rsidRDefault="00C46E64">
      <w:r>
        <w:rPr>
          <w:noProof/>
          <w:lang w:eastAsia="pl-PL"/>
        </w:rPr>
        <w:drawing>
          <wp:inline distT="0" distB="0" distL="0" distR="0" wp14:anchorId="5670E97C" wp14:editId="44BA1F6D">
            <wp:extent cx="4572000" cy="2743200"/>
            <wp:effectExtent l="0" t="0" r="0" b="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46E64" w:rsidRDefault="00C46E64">
      <w:r>
        <w:t>Oraz 0,001</w:t>
      </w:r>
    </w:p>
    <w:p w:rsidR="00C46E64" w:rsidRPr="00C46E64" w:rsidRDefault="00C46E64">
      <w:r>
        <w:rPr>
          <w:noProof/>
          <w:lang w:eastAsia="pl-PL"/>
        </w:rPr>
        <w:lastRenderedPageBreak/>
        <w:drawing>
          <wp:inline distT="0" distB="0" distL="0" distR="0" wp14:anchorId="5D44E22F" wp14:editId="36A60B0D">
            <wp:extent cx="4572000" cy="27432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70E9D" w:rsidRDefault="00452019">
      <w:r>
        <w:t>Dla Learning rate określonego jako 0.</w:t>
      </w:r>
      <w:r w:rsidR="00C46E64">
        <w:t>1</w:t>
      </w:r>
      <w:r>
        <w:t xml:space="preserve"> i liczby iteracji 1000 równanie prostej przyjmuje wartość </w:t>
      </w:r>
      <w:r w:rsidR="002D3D75">
        <w:t>0,78x+0,28y-0,93 =0 . W momencie zmniejszenia learning rate do 0.0</w:t>
      </w:r>
      <w:r w:rsidR="00C46E64">
        <w:t>1</w:t>
      </w:r>
      <w:r w:rsidR="002D3D75">
        <w:t xml:space="preserve"> wagi unormowały się na poziomie ok. 0,5. </w:t>
      </w:r>
    </w:p>
    <w:p w:rsidR="00670E9D" w:rsidRDefault="00670E9D">
      <w:r>
        <w:t xml:space="preserve">Zmniejszenie tudzież zwiększenie liczby maxymalnych iteracji nie wpływa na wynik, gdyż program kończy pracę w okolicach 6,7 iteracji, z powodu zniwelowania błędu. </w:t>
      </w:r>
    </w:p>
    <w:p w:rsidR="00670E9D" w:rsidRDefault="00670E9D">
      <w:r>
        <w:t>Zwiększenie danych uczących wpływa na program jedynie w ten sposób, iż następuje więcej iteracji, aby dojść do tych samych rozwiązań, z powodu tego że dane się powtarzają.</w:t>
      </w:r>
    </w:p>
    <w:p w:rsidR="00670E9D" w:rsidRDefault="00670E9D"/>
    <w:p w:rsidR="00452019" w:rsidRDefault="002D3D75">
      <w:r>
        <w:t xml:space="preserve">Jak widać na poniższym rysunku, tylko dla zestawu danych 1,1 </w:t>
      </w:r>
      <w:r w:rsidR="00670E9D">
        <w:t>funkcja logiczna AND da</w:t>
      </w:r>
      <w:r>
        <w:t xml:space="preserve"> 1 w wyniku, wiec równanie ma wiele możliwych postaci</w:t>
      </w:r>
      <w:r w:rsidR="00670E9D">
        <w:t>. W związku z tym dla tej funkcji, i takiego rozstrzału wartości danych wejściowych jest wiele możliwych wartości wag.</w:t>
      </w:r>
    </w:p>
    <w:p w:rsidR="002D3D75" w:rsidRDefault="00670E9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322580</wp:posOffset>
                </wp:positionV>
                <wp:extent cx="1798320" cy="1592580"/>
                <wp:effectExtent l="0" t="0" r="30480" b="2667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59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8D8C" id="Łącznik prosty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5.4pt" to="189.6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3B5D8" wp14:editId="6A442775">
                <wp:simplePos x="0" y="0"/>
                <wp:positionH relativeFrom="column">
                  <wp:posOffset>1143000</wp:posOffset>
                </wp:positionH>
                <wp:positionV relativeFrom="paragraph">
                  <wp:posOffset>322580</wp:posOffset>
                </wp:positionV>
                <wp:extent cx="952500" cy="1615440"/>
                <wp:effectExtent l="0" t="0" r="19050" b="2286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98046" id="Łącznik prosty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5.4pt" to="16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200660</wp:posOffset>
                </wp:positionV>
                <wp:extent cx="952500" cy="1615440"/>
                <wp:effectExtent l="0" t="0" r="19050" b="2286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2C04" id="Łącznik prosty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5.8pt" to="153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802640</wp:posOffset>
                </wp:positionV>
                <wp:extent cx="1417320" cy="800100"/>
                <wp:effectExtent l="0" t="0" r="3048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01E5F" id="Łącznik prosty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63.2pt" to="154.2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D3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4F1E2" wp14:editId="55304DA2">
                <wp:simplePos x="0" y="0"/>
                <wp:positionH relativeFrom="column">
                  <wp:posOffset>792480</wp:posOffset>
                </wp:positionH>
                <wp:positionV relativeFrom="paragraph">
                  <wp:posOffset>1497330</wp:posOffset>
                </wp:positionV>
                <wp:extent cx="76200" cy="91440"/>
                <wp:effectExtent l="0" t="0" r="19050" b="2286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4724F" id="Elipsa 4" o:spid="_x0000_s1026" style="position:absolute;margin-left:62.4pt;margin-top:117.9pt;width:6pt;height: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2D3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4F1E2" wp14:editId="55304DA2">
                <wp:simplePos x="0" y="0"/>
                <wp:positionH relativeFrom="column">
                  <wp:posOffset>784860</wp:posOffset>
                </wp:positionH>
                <wp:positionV relativeFrom="paragraph">
                  <wp:posOffset>1032510</wp:posOffset>
                </wp:positionV>
                <wp:extent cx="76200" cy="91440"/>
                <wp:effectExtent l="0" t="0" r="19050" b="2286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643EE" id="Elipsa 3" o:spid="_x0000_s1026" style="position:absolute;margin-left:61.8pt;margin-top:81.3pt;width:6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2D3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1024890</wp:posOffset>
                </wp:positionV>
                <wp:extent cx="76200" cy="91440"/>
                <wp:effectExtent l="0" t="0" r="19050" b="2286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258EC" id="Elipsa 2" o:spid="_x0000_s1026" style="position:absolute;margin-left:127.2pt;margin-top:80.7pt;width:6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2D3D75" w:rsidRPr="002D3D75">
        <w:rPr>
          <w:noProof/>
          <w:color w:val="FF0000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4F1E2" wp14:editId="55304DA2">
                <wp:simplePos x="0" y="0"/>
                <wp:positionH relativeFrom="column">
                  <wp:posOffset>1615440</wp:posOffset>
                </wp:positionH>
                <wp:positionV relativeFrom="paragraph">
                  <wp:posOffset>1497330</wp:posOffset>
                </wp:positionV>
                <wp:extent cx="76200" cy="91440"/>
                <wp:effectExtent l="0" t="0" r="19050" b="2286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EEDC3" id="Elipsa 5" o:spid="_x0000_s1026" style="position:absolute;margin-left:127.2pt;margin-top:117.9pt;width:6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2D3D75">
        <w:rPr>
          <w:noProof/>
          <w:lang w:eastAsia="pl-PL"/>
        </w:rPr>
        <w:drawing>
          <wp:inline distT="0" distB="0" distL="0" distR="0" wp14:anchorId="590E20C5" wp14:editId="3206B4D3">
            <wp:extent cx="2667000" cy="1990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64" w:rsidRDefault="00C46E64">
      <w:pPr>
        <w:rPr>
          <w:b/>
        </w:rPr>
      </w:pPr>
      <w:r>
        <w:rPr>
          <w:b/>
        </w:rPr>
        <w:t>4.Wnioski:</w:t>
      </w:r>
    </w:p>
    <w:p w:rsidR="00C46E64" w:rsidRDefault="00C46E64">
      <w:r>
        <w:t>Jak widać w analizie programu, dane uczące muszą mieć minimalny rozmiar który pokazuje wszystkie możliwe wyjścia. Gdy próbowałem użyć danych w których brakowało danych dla któ®ych perceptron zwraca 1, nigdy nie zniwelował swojego błędu. Gdy natomiast użyjemy większej ilości danych, i zaczną się one powtarzać, program znacząco spowolni podczas nauki, ale później będzie szybciej znajdywał odpowiedź.</w:t>
      </w:r>
    </w:p>
    <w:p w:rsidR="00C46E64" w:rsidRPr="00C46E64" w:rsidRDefault="00C46E64">
      <w:r>
        <w:lastRenderedPageBreak/>
        <w:t>Współczynnik uczenia liniowo przekłada się na szybsze uczenie. Gdy zmniejszyłem współczynnik uczenia program nigdy nie pozbył się błędu, z kolei gdy był on duży pozbywał się jego najszybciej.</w:t>
      </w:r>
      <w:bookmarkStart w:id="0" w:name="_GoBack"/>
      <w:bookmarkEnd w:id="0"/>
    </w:p>
    <w:p w:rsidR="00670E9D" w:rsidRPr="00670E9D" w:rsidRDefault="00670E9D">
      <w:pPr>
        <w:rPr>
          <w:b/>
        </w:rPr>
      </w:pPr>
      <w:r w:rsidRPr="00670E9D">
        <w:rPr>
          <w:b/>
        </w:rPr>
        <w:t>LISTING KODU PROGRAMU:</w:t>
      </w:r>
    </w:p>
    <w:p w:rsidR="00670E9D" w:rsidRDefault="00670E9D"/>
    <w:p w:rsidR="00670E9D" w:rsidRDefault="00670E9D"/>
    <w:p w:rsidR="00670E9D" w:rsidRDefault="00670E9D"/>
    <w:p w:rsidR="00670E9D" w:rsidRDefault="00670E9D"/>
    <w:p w:rsidR="00670E9D" w:rsidRDefault="00670E9D"/>
    <w:p w:rsidR="00670E9D" w:rsidRDefault="00670E9D"/>
    <w:p w:rsidR="00670E9D" w:rsidRDefault="00670E9D"/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_CRT_SECURE_NO_DEPRECATE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LEARNING_RATE</w:t>
      </w:r>
      <w:r>
        <w:rPr>
          <w:rFonts w:ascii="Consolas" w:hAnsi="Consolas" w:cs="Consolas"/>
          <w:color w:val="000000"/>
          <w:sz w:val="19"/>
          <w:szCs w:val="19"/>
        </w:rPr>
        <w:t xml:space="preserve">    0.05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MAX_ITERATION</w:t>
      </w:r>
      <w:r>
        <w:rPr>
          <w:rFonts w:ascii="Consolas" w:hAnsi="Consolas" w:cs="Consolas"/>
          <w:color w:val="000000"/>
          <w:sz w:val="19"/>
          <w:szCs w:val="19"/>
        </w:rPr>
        <w:t xml:space="preserve">    100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randomFloat()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calculateOutput(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0) ? 1 : -1;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weights[3], localError, globalError;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x[208], y[208], outputs[208], patternCount, i, p, iteration, output, proba[4];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*fp;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((fp = fopen(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"Cannot open file.\n"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(fscanf(fp, </w:t>
      </w:r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&amp;x[i], &amp;y[i], &amp;outputs[i])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(outputs[i] == 0) 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outputs[i] = -1;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patternCount = i;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weights[0] = randomFloat();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weights[1] = randomFloat();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weights[2] = randomFloat();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iteration = 0;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iteration++;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globalError = 0;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 = 0; p &lt; patternCount; p++) {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= calculateOutput(weights, x[p], y[p]);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localError = outputs[p] - output;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weights[0] += </w:t>
      </w:r>
      <w:r>
        <w:rPr>
          <w:rFonts w:ascii="Consolas" w:hAnsi="Consolas" w:cs="Consolas"/>
          <w:color w:val="6F008A"/>
          <w:sz w:val="19"/>
          <w:szCs w:val="19"/>
        </w:rPr>
        <w:t>LEARNING_RATE</w:t>
      </w:r>
      <w:r>
        <w:rPr>
          <w:rFonts w:ascii="Consolas" w:hAnsi="Consolas" w:cs="Consolas"/>
          <w:color w:val="000000"/>
          <w:sz w:val="19"/>
          <w:szCs w:val="19"/>
        </w:rPr>
        <w:t xml:space="preserve"> * localError * x[p];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weights[1] += </w:t>
      </w:r>
      <w:r>
        <w:rPr>
          <w:rFonts w:ascii="Consolas" w:hAnsi="Consolas" w:cs="Consolas"/>
          <w:color w:val="6F008A"/>
          <w:sz w:val="19"/>
          <w:szCs w:val="19"/>
        </w:rPr>
        <w:t>LEARNING_RATE</w:t>
      </w:r>
      <w:r>
        <w:rPr>
          <w:rFonts w:ascii="Consolas" w:hAnsi="Consolas" w:cs="Consolas"/>
          <w:color w:val="000000"/>
          <w:sz w:val="19"/>
          <w:szCs w:val="19"/>
        </w:rPr>
        <w:t xml:space="preserve"> * localError * y[p];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weights[2] += </w:t>
      </w:r>
      <w:r>
        <w:rPr>
          <w:rFonts w:ascii="Consolas" w:hAnsi="Consolas" w:cs="Consolas"/>
          <w:color w:val="6F008A"/>
          <w:sz w:val="19"/>
          <w:szCs w:val="19"/>
        </w:rPr>
        <w:t>LEARNING_RATE</w:t>
      </w:r>
      <w:r>
        <w:rPr>
          <w:rFonts w:ascii="Consolas" w:hAnsi="Consolas" w:cs="Consolas"/>
          <w:color w:val="000000"/>
          <w:sz w:val="19"/>
          <w:szCs w:val="19"/>
        </w:rPr>
        <w:t xml:space="preserve"> * localError;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globalError += (localError*localError);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Root Mean Squared Error */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"Iteration %d : RMSE = %.4f\n"</w:t>
      </w:r>
      <w:r>
        <w:rPr>
          <w:rFonts w:ascii="Consolas" w:hAnsi="Consolas" w:cs="Consolas"/>
          <w:color w:val="000000"/>
          <w:sz w:val="19"/>
          <w:szCs w:val="19"/>
        </w:rPr>
        <w:t>, iteration,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sqrt(globalError / patternCount));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(globalError != 0 &amp;&amp; iteration &lt;= </w:t>
      </w:r>
      <w:r>
        <w:rPr>
          <w:rFonts w:ascii="Consolas" w:hAnsi="Consolas" w:cs="Consolas"/>
          <w:color w:val="6F008A"/>
          <w:sz w:val="19"/>
          <w:szCs w:val="19"/>
        </w:rPr>
        <w:t>MAX_ITERATION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"asd %d"</w:t>
      </w:r>
      <w:r>
        <w:rPr>
          <w:rFonts w:ascii="Consolas" w:hAnsi="Consolas" w:cs="Consolas"/>
          <w:color w:val="000000"/>
          <w:sz w:val="19"/>
          <w:szCs w:val="19"/>
        </w:rPr>
        <w:t>, patternCount);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"\nDecision boundary (line) equation: %.2f*x + %.2f*y + %.2f = 0\n"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weights[0], weights[1], weights[2]);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proba[0] = calculateOutput(weights, 0, 0);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\n"</w:t>
      </w:r>
      <w:r>
        <w:rPr>
          <w:rFonts w:ascii="Consolas" w:hAnsi="Consolas" w:cs="Consolas"/>
          <w:color w:val="000000"/>
          <w:sz w:val="19"/>
          <w:szCs w:val="19"/>
        </w:rPr>
        <w:t>, proba[0]);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proba[1] = calculateOutput(weights, 0, 1);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\n"</w:t>
      </w:r>
      <w:r>
        <w:rPr>
          <w:rFonts w:ascii="Consolas" w:hAnsi="Consolas" w:cs="Consolas"/>
          <w:color w:val="000000"/>
          <w:sz w:val="19"/>
          <w:szCs w:val="19"/>
        </w:rPr>
        <w:t>, proba[1]);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proba[2] = calculateOutput(weights, 1, 0);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\n"</w:t>
      </w:r>
      <w:r>
        <w:rPr>
          <w:rFonts w:ascii="Consolas" w:hAnsi="Consolas" w:cs="Consolas"/>
          <w:color w:val="000000"/>
          <w:sz w:val="19"/>
          <w:szCs w:val="19"/>
        </w:rPr>
        <w:t>, proba[2]);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proba[3] = calculateOutput(weights, 1, 1);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\n"</w:t>
      </w:r>
      <w:r>
        <w:rPr>
          <w:rFonts w:ascii="Consolas" w:hAnsi="Consolas" w:cs="Consolas"/>
          <w:color w:val="000000"/>
          <w:sz w:val="19"/>
          <w:szCs w:val="19"/>
        </w:rPr>
        <w:t>, proba[3]);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E9D" w:rsidRDefault="00670E9D" w:rsidP="0067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0E9D" w:rsidRDefault="00670E9D" w:rsidP="00670E9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70E9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707" w:rsidRDefault="00A56707" w:rsidP="00452019">
      <w:pPr>
        <w:spacing w:after="0" w:line="240" w:lineRule="auto"/>
      </w:pPr>
      <w:r>
        <w:separator/>
      </w:r>
    </w:p>
  </w:endnote>
  <w:endnote w:type="continuationSeparator" w:id="0">
    <w:p w:rsidR="00A56707" w:rsidRDefault="00A56707" w:rsidP="0045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707" w:rsidRDefault="00A56707" w:rsidP="00452019">
      <w:pPr>
        <w:spacing w:after="0" w:line="240" w:lineRule="auto"/>
      </w:pPr>
      <w:r>
        <w:separator/>
      </w:r>
    </w:p>
  </w:footnote>
  <w:footnote w:type="continuationSeparator" w:id="0">
    <w:p w:rsidR="00A56707" w:rsidRDefault="00A56707" w:rsidP="0045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19" w:rsidRDefault="00452019" w:rsidP="00452019">
    <w:pPr>
      <w:pStyle w:val="Nagwek"/>
      <w:jc w:val="right"/>
    </w:pPr>
    <w:r>
      <w:t>Podstawy Sztucznej Inteligencji</w:t>
    </w:r>
  </w:p>
  <w:p w:rsidR="00452019" w:rsidRDefault="00452019" w:rsidP="00452019">
    <w:pPr>
      <w:pStyle w:val="Nagwek"/>
    </w:pPr>
    <w:r>
      <w:t>Filip Bartman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40AD8"/>
    <w:multiLevelType w:val="hybridMultilevel"/>
    <w:tmpl w:val="383478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19"/>
    <w:rsid w:val="002D3D75"/>
    <w:rsid w:val="00452019"/>
    <w:rsid w:val="00607100"/>
    <w:rsid w:val="00670E9D"/>
    <w:rsid w:val="007D7343"/>
    <w:rsid w:val="00A56707"/>
    <w:rsid w:val="00C4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CCF95-D46C-43F7-87D4-B79BA616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2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2019"/>
  </w:style>
  <w:style w:type="paragraph" w:styleId="Stopka">
    <w:name w:val="footer"/>
    <w:basedOn w:val="Normalny"/>
    <w:link w:val="StopkaZnak"/>
    <w:uiPriority w:val="99"/>
    <w:unhideWhenUsed/>
    <w:rsid w:val="00452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2019"/>
  </w:style>
  <w:style w:type="paragraph" w:styleId="Akapitzlist">
    <w:name w:val="List Paragraph"/>
    <w:basedOn w:val="Normalny"/>
    <w:uiPriority w:val="34"/>
    <w:qFormat/>
    <w:rsid w:val="00C46E64"/>
    <w:pPr>
      <w:ind w:left="720"/>
      <w:contextualSpacing/>
    </w:pPr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C46E64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table" w:styleId="Tabela-Siatka">
    <w:name w:val="Table Grid"/>
    <w:basedOn w:val="Standardowy"/>
    <w:uiPriority w:val="39"/>
    <w:rsid w:val="00C4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E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E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E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Arkusz1!$B$1:$B$100</c:f>
              <c:numCache>
                <c:formatCode>0%</c:formatCode>
                <c:ptCount val="100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733104"/>
        <c:axId val="161733648"/>
      </c:lineChart>
      <c:catAx>
        <c:axId val="16173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733648"/>
        <c:crosses val="autoZero"/>
        <c:auto val="1"/>
        <c:lblAlgn val="ctr"/>
        <c:lblOffset val="100"/>
        <c:noMultiLvlLbl val="0"/>
      </c:catAx>
      <c:valAx>
        <c:axId val="16173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73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Arkusz1!$E$1:$E$1000</c:f>
              <c:numCache>
                <c:formatCode>0%</c:formatCode>
                <c:ptCount val="1000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  <c:pt idx="12">
                  <c:v>0.75</c:v>
                </c:pt>
                <c:pt idx="13">
                  <c:v>0.75</c:v>
                </c:pt>
                <c:pt idx="14">
                  <c:v>0.75</c:v>
                </c:pt>
                <c:pt idx="15">
                  <c:v>0.75</c:v>
                </c:pt>
                <c:pt idx="16">
                  <c:v>0.75</c:v>
                </c:pt>
                <c:pt idx="17">
                  <c:v>0.75</c:v>
                </c:pt>
                <c:pt idx="18">
                  <c:v>0.75</c:v>
                </c:pt>
                <c:pt idx="19">
                  <c:v>0.75</c:v>
                </c:pt>
                <c:pt idx="20">
                  <c:v>0.75</c:v>
                </c:pt>
                <c:pt idx="21">
                  <c:v>0.75</c:v>
                </c:pt>
                <c:pt idx="22">
                  <c:v>0.75</c:v>
                </c:pt>
                <c:pt idx="23">
                  <c:v>0.75</c:v>
                </c:pt>
                <c:pt idx="24">
                  <c:v>0.75</c:v>
                </c:pt>
                <c:pt idx="25">
                  <c:v>0.75</c:v>
                </c:pt>
                <c:pt idx="26">
                  <c:v>0.75</c:v>
                </c:pt>
                <c:pt idx="27">
                  <c:v>0.75</c:v>
                </c:pt>
                <c:pt idx="28">
                  <c:v>0.75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0.75</c:v>
                </c:pt>
                <c:pt idx="36">
                  <c:v>0.75</c:v>
                </c:pt>
                <c:pt idx="37">
                  <c:v>0.75</c:v>
                </c:pt>
                <c:pt idx="38">
                  <c:v>0.75</c:v>
                </c:pt>
                <c:pt idx="39">
                  <c:v>0.75</c:v>
                </c:pt>
                <c:pt idx="40">
                  <c:v>0.75</c:v>
                </c:pt>
                <c:pt idx="41">
                  <c:v>0.75</c:v>
                </c:pt>
                <c:pt idx="42">
                  <c:v>0.75</c:v>
                </c:pt>
                <c:pt idx="43">
                  <c:v>0.75</c:v>
                </c:pt>
                <c:pt idx="44">
                  <c:v>0.75</c:v>
                </c:pt>
                <c:pt idx="45">
                  <c:v>0.75</c:v>
                </c:pt>
                <c:pt idx="46">
                  <c:v>0.75</c:v>
                </c:pt>
                <c:pt idx="47">
                  <c:v>0.75</c:v>
                </c:pt>
                <c:pt idx="48">
                  <c:v>0.75</c:v>
                </c:pt>
                <c:pt idx="49">
                  <c:v>0.75</c:v>
                </c:pt>
                <c:pt idx="50">
                  <c:v>0.75</c:v>
                </c:pt>
                <c:pt idx="51">
                  <c:v>0.75</c:v>
                </c:pt>
                <c:pt idx="52">
                  <c:v>0.75</c:v>
                </c:pt>
                <c:pt idx="53">
                  <c:v>0.75</c:v>
                </c:pt>
                <c:pt idx="54">
                  <c:v>0.75</c:v>
                </c:pt>
                <c:pt idx="55">
                  <c:v>0.75</c:v>
                </c:pt>
                <c:pt idx="56">
                  <c:v>0.75</c:v>
                </c:pt>
                <c:pt idx="57">
                  <c:v>0.75</c:v>
                </c:pt>
                <c:pt idx="58">
                  <c:v>0.75</c:v>
                </c:pt>
                <c:pt idx="59">
                  <c:v>0.75</c:v>
                </c:pt>
                <c:pt idx="60">
                  <c:v>0.75</c:v>
                </c:pt>
                <c:pt idx="61">
                  <c:v>0.75</c:v>
                </c:pt>
                <c:pt idx="62">
                  <c:v>0.75</c:v>
                </c:pt>
                <c:pt idx="63">
                  <c:v>0.75</c:v>
                </c:pt>
                <c:pt idx="64">
                  <c:v>0.75</c:v>
                </c:pt>
                <c:pt idx="65">
                  <c:v>0.75</c:v>
                </c:pt>
                <c:pt idx="66">
                  <c:v>0.75</c:v>
                </c:pt>
                <c:pt idx="67">
                  <c:v>0.75</c:v>
                </c:pt>
                <c:pt idx="68">
                  <c:v>0.75</c:v>
                </c:pt>
                <c:pt idx="69">
                  <c:v>0.75</c:v>
                </c:pt>
                <c:pt idx="70">
                  <c:v>0.75</c:v>
                </c:pt>
                <c:pt idx="71">
                  <c:v>0.75</c:v>
                </c:pt>
                <c:pt idx="72">
                  <c:v>0.75</c:v>
                </c:pt>
                <c:pt idx="73">
                  <c:v>0.75</c:v>
                </c:pt>
                <c:pt idx="74">
                  <c:v>0.75</c:v>
                </c:pt>
                <c:pt idx="75">
                  <c:v>0.75</c:v>
                </c:pt>
                <c:pt idx="76">
                  <c:v>0.75</c:v>
                </c:pt>
                <c:pt idx="77">
                  <c:v>0.75</c:v>
                </c:pt>
                <c:pt idx="78">
                  <c:v>0.75</c:v>
                </c:pt>
                <c:pt idx="79">
                  <c:v>0.75</c:v>
                </c:pt>
                <c:pt idx="80">
                  <c:v>0.75</c:v>
                </c:pt>
                <c:pt idx="81">
                  <c:v>0.75</c:v>
                </c:pt>
                <c:pt idx="82">
                  <c:v>0.75</c:v>
                </c:pt>
                <c:pt idx="83">
                  <c:v>0.75</c:v>
                </c:pt>
                <c:pt idx="84">
                  <c:v>0.75</c:v>
                </c:pt>
                <c:pt idx="85">
                  <c:v>0.75</c:v>
                </c:pt>
                <c:pt idx="86">
                  <c:v>0.75</c:v>
                </c:pt>
                <c:pt idx="87">
                  <c:v>0.75</c:v>
                </c:pt>
                <c:pt idx="88">
                  <c:v>0.75</c:v>
                </c:pt>
                <c:pt idx="89">
                  <c:v>0.75</c:v>
                </c:pt>
                <c:pt idx="90">
                  <c:v>0.75</c:v>
                </c:pt>
                <c:pt idx="91">
                  <c:v>0.75</c:v>
                </c:pt>
                <c:pt idx="92">
                  <c:v>0.75</c:v>
                </c:pt>
                <c:pt idx="93">
                  <c:v>0.75</c:v>
                </c:pt>
                <c:pt idx="94">
                  <c:v>0.75</c:v>
                </c:pt>
                <c:pt idx="95">
                  <c:v>0.75</c:v>
                </c:pt>
                <c:pt idx="96">
                  <c:v>0.75</c:v>
                </c:pt>
                <c:pt idx="97">
                  <c:v>0.75</c:v>
                </c:pt>
                <c:pt idx="98">
                  <c:v>0.75</c:v>
                </c:pt>
                <c:pt idx="99">
                  <c:v>0.75</c:v>
                </c:pt>
                <c:pt idx="100">
                  <c:v>0.75</c:v>
                </c:pt>
                <c:pt idx="101">
                  <c:v>0.75</c:v>
                </c:pt>
                <c:pt idx="102">
                  <c:v>0.75</c:v>
                </c:pt>
                <c:pt idx="103">
                  <c:v>0.75</c:v>
                </c:pt>
                <c:pt idx="104">
                  <c:v>0.75</c:v>
                </c:pt>
                <c:pt idx="105">
                  <c:v>0.75</c:v>
                </c:pt>
                <c:pt idx="106">
                  <c:v>0.75</c:v>
                </c:pt>
                <c:pt idx="107">
                  <c:v>0.75</c:v>
                </c:pt>
                <c:pt idx="108">
                  <c:v>0.75</c:v>
                </c:pt>
                <c:pt idx="109">
                  <c:v>0.75</c:v>
                </c:pt>
                <c:pt idx="110">
                  <c:v>0.75</c:v>
                </c:pt>
                <c:pt idx="111">
                  <c:v>0.75</c:v>
                </c:pt>
                <c:pt idx="112">
                  <c:v>0.75</c:v>
                </c:pt>
                <c:pt idx="113">
                  <c:v>0.75</c:v>
                </c:pt>
                <c:pt idx="114">
                  <c:v>0.75</c:v>
                </c:pt>
                <c:pt idx="115">
                  <c:v>0.75</c:v>
                </c:pt>
                <c:pt idx="116">
                  <c:v>0.75</c:v>
                </c:pt>
                <c:pt idx="117">
                  <c:v>0.75</c:v>
                </c:pt>
                <c:pt idx="118">
                  <c:v>0.75</c:v>
                </c:pt>
                <c:pt idx="119">
                  <c:v>0.75</c:v>
                </c:pt>
                <c:pt idx="120">
                  <c:v>0.75</c:v>
                </c:pt>
                <c:pt idx="121">
                  <c:v>0.75</c:v>
                </c:pt>
                <c:pt idx="122">
                  <c:v>0.75</c:v>
                </c:pt>
                <c:pt idx="123">
                  <c:v>0.75</c:v>
                </c:pt>
                <c:pt idx="124">
                  <c:v>0.75</c:v>
                </c:pt>
                <c:pt idx="125">
                  <c:v>0.75</c:v>
                </c:pt>
                <c:pt idx="126">
                  <c:v>0.75</c:v>
                </c:pt>
                <c:pt idx="127">
                  <c:v>0.75</c:v>
                </c:pt>
                <c:pt idx="128">
                  <c:v>0.75</c:v>
                </c:pt>
                <c:pt idx="129">
                  <c:v>0.75</c:v>
                </c:pt>
                <c:pt idx="130">
                  <c:v>0.75</c:v>
                </c:pt>
                <c:pt idx="131">
                  <c:v>0.75</c:v>
                </c:pt>
                <c:pt idx="132">
                  <c:v>0.75</c:v>
                </c:pt>
                <c:pt idx="133">
                  <c:v>0.75</c:v>
                </c:pt>
                <c:pt idx="134">
                  <c:v>0.75</c:v>
                </c:pt>
                <c:pt idx="135">
                  <c:v>0.75</c:v>
                </c:pt>
                <c:pt idx="136">
                  <c:v>0.75</c:v>
                </c:pt>
                <c:pt idx="137">
                  <c:v>0.75</c:v>
                </c:pt>
                <c:pt idx="138">
                  <c:v>0.75</c:v>
                </c:pt>
                <c:pt idx="139">
                  <c:v>0.75</c:v>
                </c:pt>
                <c:pt idx="140">
                  <c:v>0.75</c:v>
                </c:pt>
                <c:pt idx="141">
                  <c:v>0.75</c:v>
                </c:pt>
                <c:pt idx="142">
                  <c:v>0.75</c:v>
                </c:pt>
                <c:pt idx="143">
                  <c:v>0.75</c:v>
                </c:pt>
                <c:pt idx="144">
                  <c:v>0.75</c:v>
                </c:pt>
                <c:pt idx="145">
                  <c:v>0.75</c:v>
                </c:pt>
                <c:pt idx="146">
                  <c:v>0.75</c:v>
                </c:pt>
                <c:pt idx="147">
                  <c:v>0.75</c:v>
                </c:pt>
                <c:pt idx="148">
                  <c:v>0.75</c:v>
                </c:pt>
                <c:pt idx="149">
                  <c:v>0.75</c:v>
                </c:pt>
                <c:pt idx="150">
                  <c:v>0.75</c:v>
                </c:pt>
                <c:pt idx="151">
                  <c:v>0.75</c:v>
                </c:pt>
                <c:pt idx="152">
                  <c:v>0.75</c:v>
                </c:pt>
                <c:pt idx="153">
                  <c:v>0.75</c:v>
                </c:pt>
                <c:pt idx="154">
                  <c:v>0.75</c:v>
                </c:pt>
                <c:pt idx="155">
                  <c:v>0.75</c:v>
                </c:pt>
                <c:pt idx="156">
                  <c:v>0.75</c:v>
                </c:pt>
                <c:pt idx="157">
                  <c:v>0.75</c:v>
                </c:pt>
                <c:pt idx="158">
                  <c:v>0.75</c:v>
                </c:pt>
                <c:pt idx="159">
                  <c:v>0.75</c:v>
                </c:pt>
                <c:pt idx="160">
                  <c:v>0.75</c:v>
                </c:pt>
                <c:pt idx="161">
                  <c:v>0.75</c:v>
                </c:pt>
                <c:pt idx="162">
                  <c:v>0.75</c:v>
                </c:pt>
                <c:pt idx="163">
                  <c:v>0.75</c:v>
                </c:pt>
                <c:pt idx="164">
                  <c:v>0.75</c:v>
                </c:pt>
                <c:pt idx="165">
                  <c:v>0.75</c:v>
                </c:pt>
                <c:pt idx="166">
                  <c:v>0.75</c:v>
                </c:pt>
                <c:pt idx="167">
                  <c:v>0.75</c:v>
                </c:pt>
                <c:pt idx="168">
                  <c:v>0.75</c:v>
                </c:pt>
                <c:pt idx="169">
                  <c:v>0.75</c:v>
                </c:pt>
                <c:pt idx="170">
                  <c:v>0.75</c:v>
                </c:pt>
                <c:pt idx="171">
                  <c:v>0.75</c:v>
                </c:pt>
                <c:pt idx="172">
                  <c:v>0.75</c:v>
                </c:pt>
                <c:pt idx="173">
                  <c:v>0.75</c:v>
                </c:pt>
                <c:pt idx="174">
                  <c:v>0.75</c:v>
                </c:pt>
                <c:pt idx="175">
                  <c:v>0.75</c:v>
                </c:pt>
                <c:pt idx="176">
                  <c:v>0.75</c:v>
                </c:pt>
                <c:pt idx="177">
                  <c:v>0.75</c:v>
                </c:pt>
                <c:pt idx="178">
                  <c:v>0.75</c:v>
                </c:pt>
                <c:pt idx="179">
                  <c:v>0.75</c:v>
                </c:pt>
                <c:pt idx="180">
                  <c:v>0.75</c:v>
                </c:pt>
                <c:pt idx="181">
                  <c:v>0.75</c:v>
                </c:pt>
                <c:pt idx="182">
                  <c:v>0.75</c:v>
                </c:pt>
                <c:pt idx="183">
                  <c:v>0.75</c:v>
                </c:pt>
                <c:pt idx="184">
                  <c:v>0.75</c:v>
                </c:pt>
                <c:pt idx="185">
                  <c:v>0.75</c:v>
                </c:pt>
                <c:pt idx="186">
                  <c:v>0.75</c:v>
                </c:pt>
                <c:pt idx="187">
                  <c:v>0.75</c:v>
                </c:pt>
                <c:pt idx="188">
                  <c:v>0.75</c:v>
                </c:pt>
                <c:pt idx="189">
                  <c:v>0.75</c:v>
                </c:pt>
                <c:pt idx="190">
                  <c:v>0.75</c:v>
                </c:pt>
                <c:pt idx="191">
                  <c:v>0.75</c:v>
                </c:pt>
                <c:pt idx="192">
                  <c:v>0.75</c:v>
                </c:pt>
                <c:pt idx="193">
                  <c:v>0.75</c:v>
                </c:pt>
                <c:pt idx="194">
                  <c:v>0.75</c:v>
                </c:pt>
                <c:pt idx="195">
                  <c:v>0.75</c:v>
                </c:pt>
                <c:pt idx="196">
                  <c:v>0.75</c:v>
                </c:pt>
                <c:pt idx="197">
                  <c:v>0.75</c:v>
                </c:pt>
                <c:pt idx="198">
                  <c:v>0.75</c:v>
                </c:pt>
                <c:pt idx="199">
                  <c:v>0.75</c:v>
                </c:pt>
                <c:pt idx="200">
                  <c:v>0.75</c:v>
                </c:pt>
                <c:pt idx="201">
                  <c:v>0.75</c:v>
                </c:pt>
                <c:pt idx="202">
                  <c:v>0.75</c:v>
                </c:pt>
                <c:pt idx="203">
                  <c:v>0.75</c:v>
                </c:pt>
                <c:pt idx="204">
                  <c:v>0.75</c:v>
                </c:pt>
                <c:pt idx="205">
                  <c:v>0.75</c:v>
                </c:pt>
                <c:pt idx="206">
                  <c:v>0.75</c:v>
                </c:pt>
                <c:pt idx="207">
                  <c:v>0.75</c:v>
                </c:pt>
                <c:pt idx="208">
                  <c:v>0.75</c:v>
                </c:pt>
                <c:pt idx="209">
                  <c:v>0.75</c:v>
                </c:pt>
                <c:pt idx="210">
                  <c:v>0.75</c:v>
                </c:pt>
                <c:pt idx="211">
                  <c:v>0.75</c:v>
                </c:pt>
                <c:pt idx="212">
                  <c:v>0.75</c:v>
                </c:pt>
                <c:pt idx="213">
                  <c:v>0.75</c:v>
                </c:pt>
                <c:pt idx="214">
                  <c:v>0.75</c:v>
                </c:pt>
                <c:pt idx="215">
                  <c:v>0.75</c:v>
                </c:pt>
                <c:pt idx="216">
                  <c:v>0.75</c:v>
                </c:pt>
                <c:pt idx="217">
                  <c:v>0.75</c:v>
                </c:pt>
                <c:pt idx="218">
                  <c:v>0.75</c:v>
                </c:pt>
                <c:pt idx="219">
                  <c:v>0.75</c:v>
                </c:pt>
                <c:pt idx="220">
                  <c:v>0.75</c:v>
                </c:pt>
                <c:pt idx="221">
                  <c:v>0.75</c:v>
                </c:pt>
                <c:pt idx="222">
                  <c:v>0.75</c:v>
                </c:pt>
                <c:pt idx="223">
                  <c:v>0.75</c:v>
                </c:pt>
                <c:pt idx="224">
                  <c:v>0.75</c:v>
                </c:pt>
                <c:pt idx="225">
                  <c:v>0.75</c:v>
                </c:pt>
                <c:pt idx="226">
                  <c:v>0.75</c:v>
                </c:pt>
                <c:pt idx="227">
                  <c:v>0.75</c:v>
                </c:pt>
                <c:pt idx="228">
                  <c:v>0.75</c:v>
                </c:pt>
                <c:pt idx="229">
                  <c:v>0.75</c:v>
                </c:pt>
                <c:pt idx="230">
                  <c:v>0.75</c:v>
                </c:pt>
                <c:pt idx="231">
                  <c:v>0.75</c:v>
                </c:pt>
                <c:pt idx="232">
                  <c:v>0.75</c:v>
                </c:pt>
                <c:pt idx="233">
                  <c:v>0.75</c:v>
                </c:pt>
                <c:pt idx="234">
                  <c:v>0.75</c:v>
                </c:pt>
                <c:pt idx="235">
                  <c:v>0.75</c:v>
                </c:pt>
                <c:pt idx="236">
                  <c:v>0.75</c:v>
                </c:pt>
                <c:pt idx="237">
                  <c:v>0.75</c:v>
                </c:pt>
                <c:pt idx="238">
                  <c:v>0.75</c:v>
                </c:pt>
                <c:pt idx="239">
                  <c:v>0.75</c:v>
                </c:pt>
                <c:pt idx="240">
                  <c:v>0.75</c:v>
                </c:pt>
                <c:pt idx="241">
                  <c:v>0.75</c:v>
                </c:pt>
                <c:pt idx="242">
                  <c:v>0.75</c:v>
                </c:pt>
                <c:pt idx="243">
                  <c:v>0.75</c:v>
                </c:pt>
                <c:pt idx="244">
                  <c:v>0.75</c:v>
                </c:pt>
                <c:pt idx="245">
                  <c:v>0.75</c:v>
                </c:pt>
                <c:pt idx="246">
                  <c:v>0.75</c:v>
                </c:pt>
                <c:pt idx="247">
                  <c:v>0.75</c:v>
                </c:pt>
                <c:pt idx="248">
                  <c:v>0.75</c:v>
                </c:pt>
                <c:pt idx="249">
                  <c:v>0.75</c:v>
                </c:pt>
                <c:pt idx="250">
                  <c:v>0.75</c:v>
                </c:pt>
                <c:pt idx="251">
                  <c:v>0.75</c:v>
                </c:pt>
                <c:pt idx="252">
                  <c:v>0.75</c:v>
                </c:pt>
                <c:pt idx="253">
                  <c:v>0.75</c:v>
                </c:pt>
                <c:pt idx="254">
                  <c:v>0.75</c:v>
                </c:pt>
                <c:pt idx="255">
                  <c:v>0.75</c:v>
                </c:pt>
                <c:pt idx="256">
                  <c:v>0.75</c:v>
                </c:pt>
                <c:pt idx="257">
                  <c:v>0.75</c:v>
                </c:pt>
                <c:pt idx="258">
                  <c:v>0.75</c:v>
                </c:pt>
                <c:pt idx="259">
                  <c:v>0.75</c:v>
                </c:pt>
                <c:pt idx="260">
                  <c:v>0.75</c:v>
                </c:pt>
                <c:pt idx="261">
                  <c:v>0.75</c:v>
                </c:pt>
                <c:pt idx="262">
                  <c:v>0.75</c:v>
                </c:pt>
                <c:pt idx="263">
                  <c:v>0.75</c:v>
                </c:pt>
                <c:pt idx="264">
                  <c:v>0.75</c:v>
                </c:pt>
                <c:pt idx="265">
                  <c:v>0.75</c:v>
                </c:pt>
                <c:pt idx="266">
                  <c:v>0.75</c:v>
                </c:pt>
                <c:pt idx="267">
                  <c:v>0.75</c:v>
                </c:pt>
                <c:pt idx="268">
                  <c:v>0.75</c:v>
                </c:pt>
                <c:pt idx="269">
                  <c:v>0.75</c:v>
                </c:pt>
                <c:pt idx="270">
                  <c:v>0.75</c:v>
                </c:pt>
                <c:pt idx="271">
                  <c:v>0.75</c:v>
                </c:pt>
                <c:pt idx="272">
                  <c:v>0.75</c:v>
                </c:pt>
                <c:pt idx="273">
                  <c:v>0.75</c:v>
                </c:pt>
                <c:pt idx="274">
                  <c:v>0.75</c:v>
                </c:pt>
                <c:pt idx="275">
                  <c:v>0.75</c:v>
                </c:pt>
                <c:pt idx="276">
                  <c:v>0.75</c:v>
                </c:pt>
                <c:pt idx="277">
                  <c:v>0.75</c:v>
                </c:pt>
                <c:pt idx="278">
                  <c:v>0.75</c:v>
                </c:pt>
                <c:pt idx="279">
                  <c:v>0.75</c:v>
                </c:pt>
                <c:pt idx="280">
                  <c:v>0.75</c:v>
                </c:pt>
                <c:pt idx="281">
                  <c:v>0.75</c:v>
                </c:pt>
                <c:pt idx="282">
                  <c:v>0.75</c:v>
                </c:pt>
                <c:pt idx="283">
                  <c:v>0.75</c:v>
                </c:pt>
                <c:pt idx="284">
                  <c:v>0.75</c:v>
                </c:pt>
                <c:pt idx="285">
                  <c:v>0.75</c:v>
                </c:pt>
                <c:pt idx="286">
                  <c:v>0.75</c:v>
                </c:pt>
                <c:pt idx="287">
                  <c:v>0.75</c:v>
                </c:pt>
                <c:pt idx="288">
                  <c:v>0.75</c:v>
                </c:pt>
                <c:pt idx="289">
                  <c:v>0.75</c:v>
                </c:pt>
                <c:pt idx="290">
                  <c:v>0.75</c:v>
                </c:pt>
                <c:pt idx="291">
                  <c:v>0.75</c:v>
                </c:pt>
                <c:pt idx="292">
                  <c:v>0.75</c:v>
                </c:pt>
                <c:pt idx="293">
                  <c:v>0.75</c:v>
                </c:pt>
                <c:pt idx="294">
                  <c:v>0.75</c:v>
                </c:pt>
                <c:pt idx="295">
                  <c:v>0.75</c:v>
                </c:pt>
                <c:pt idx="296">
                  <c:v>0.75</c:v>
                </c:pt>
                <c:pt idx="297">
                  <c:v>0.75</c:v>
                </c:pt>
                <c:pt idx="298">
                  <c:v>0.75</c:v>
                </c:pt>
                <c:pt idx="299">
                  <c:v>0.75</c:v>
                </c:pt>
                <c:pt idx="300">
                  <c:v>0.75</c:v>
                </c:pt>
                <c:pt idx="301">
                  <c:v>0.75</c:v>
                </c:pt>
                <c:pt idx="302">
                  <c:v>0.75</c:v>
                </c:pt>
                <c:pt idx="303">
                  <c:v>0.75</c:v>
                </c:pt>
                <c:pt idx="304">
                  <c:v>0.75</c:v>
                </c:pt>
                <c:pt idx="305">
                  <c:v>0.75</c:v>
                </c:pt>
                <c:pt idx="306">
                  <c:v>0.75</c:v>
                </c:pt>
                <c:pt idx="307">
                  <c:v>0.75</c:v>
                </c:pt>
                <c:pt idx="308">
                  <c:v>0.75</c:v>
                </c:pt>
                <c:pt idx="309">
                  <c:v>0.75</c:v>
                </c:pt>
                <c:pt idx="310">
                  <c:v>0.75</c:v>
                </c:pt>
                <c:pt idx="311">
                  <c:v>0.75</c:v>
                </c:pt>
                <c:pt idx="312">
                  <c:v>0.75</c:v>
                </c:pt>
                <c:pt idx="313">
                  <c:v>0.75</c:v>
                </c:pt>
                <c:pt idx="314">
                  <c:v>0.75</c:v>
                </c:pt>
                <c:pt idx="315">
                  <c:v>0.75</c:v>
                </c:pt>
                <c:pt idx="316">
                  <c:v>0.75</c:v>
                </c:pt>
                <c:pt idx="317">
                  <c:v>0.75</c:v>
                </c:pt>
                <c:pt idx="318">
                  <c:v>0.75</c:v>
                </c:pt>
                <c:pt idx="319">
                  <c:v>0.75</c:v>
                </c:pt>
                <c:pt idx="320">
                  <c:v>0.75</c:v>
                </c:pt>
                <c:pt idx="321">
                  <c:v>0.75</c:v>
                </c:pt>
                <c:pt idx="322">
                  <c:v>0.75</c:v>
                </c:pt>
                <c:pt idx="323">
                  <c:v>0.75</c:v>
                </c:pt>
                <c:pt idx="324">
                  <c:v>0.75</c:v>
                </c:pt>
                <c:pt idx="325">
                  <c:v>0.75</c:v>
                </c:pt>
                <c:pt idx="326">
                  <c:v>0.75</c:v>
                </c:pt>
                <c:pt idx="327">
                  <c:v>0.75</c:v>
                </c:pt>
                <c:pt idx="328">
                  <c:v>0.75</c:v>
                </c:pt>
                <c:pt idx="329">
                  <c:v>0.75</c:v>
                </c:pt>
                <c:pt idx="330">
                  <c:v>0.75</c:v>
                </c:pt>
                <c:pt idx="331">
                  <c:v>0.75</c:v>
                </c:pt>
                <c:pt idx="332">
                  <c:v>0.75</c:v>
                </c:pt>
                <c:pt idx="333">
                  <c:v>0.75</c:v>
                </c:pt>
                <c:pt idx="334">
                  <c:v>0.75</c:v>
                </c:pt>
                <c:pt idx="335">
                  <c:v>0.75</c:v>
                </c:pt>
                <c:pt idx="336">
                  <c:v>0.75</c:v>
                </c:pt>
                <c:pt idx="337">
                  <c:v>0.75</c:v>
                </c:pt>
                <c:pt idx="338">
                  <c:v>0.75</c:v>
                </c:pt>
                <c:pt idx="339">
                  <c:v>0.75</c:v>
                </c:pt>
                <c:pt idx="340">
                  <c:v>0.75</c:v>
                </c:pt>
                <c:pt idx="341">
                  <c:v>0.75</c:v>
                </c:pt>
                <c:pt idx="342">
                  <c:v>0.75</c:v>
                </c:pt>
                <c:pt idx="343">
                  <c:v>0.75</c:v>
                </c:pt>
                <c:pt idx="344">
                  <c:v>0.75</c:v>
                </c:pt>
                <c:pt idx="345">
                  <c:v>0.75</c:v>
                </c:pt>
                <c:pt idx="346">
                  <c:v>0.75</c:v>
                </c:pt>
                <c:pt idx="347">
                  <c:v>0.75</c:v>
                </c:pt>
                <c:pt idx="348">
                  <c:v>0.75</c:v>
                </c:pt>
                <c:pt idx="349">
                  <c:v>0.75</c:v>
                </c:pt>
                <c:pt idx="350">
                  <c:v>0.75</c:v>
                </c:pt>
                <c:pt idx="351">
                  <c:v>0.75</c:v>
                </c:pt>
                <c:pt idx="352">
                  <c:v>0.75</c:v>
                </c:pt>
                <c:pt idx="353">
                  <c:v>0.75</c:v>
                </c:pt>
                <c:pt idx="354">
                  <c:v>0.75</c:v>
                </c:pt>
                <c:pt idx="355">
                  <c:v>0.75</c:v>
                </c:pt>
                <c:pt idx="356">
                  <c:v>0.75</c:v>
                </c:pt>
                <c:pt idx="357">
                  <c:v>0.75</c:v>
                </c:pt>
                <c:pt idx="358">
                  <c:v>0.75</c:v>
                </c:pt>
                <c:pt idx="359">
                  <c:v>0.75</c:v>
                </c:pt>
                <c:pt idx="360">
                  <c:v>0.75</c:v>
                </c:pt>
                <c:pt idx="361">
                  <c:v>0.75</c:v>
                </c:pt>
                <c:pt idx="362">
                  <c:v>0.75</c:v>
                </c:pt>
                <c:pt idx="363">
                  <c:v>0.75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0.75</c:v>
                </c:pt>
                <c:pt idx="369">
                  <c:v>0.75</c:v>
                </c:pt>
                <c:pt idx="370">
                  <c:v>0.75</c:v>
                </c:pt>
                <c:pt idx="371">
                  <c:v>0.75</c:v>
                </c:pt>
                <c:pt idx="372">
                  <c:v>0.75</c:v>
                </c:pt>
                <c:pt idx="373">
                  <c:v>0.75</c:v>
                </c:pt>
                <c:pt idx="374">
                  <c:v>0.75</c:v>
                </c:pt>
                <c:pt idx="375">
                  <c:v>0.75</c:v>
                </c:pt>
                <c:pt idx="376">
                  <c:v>0.75</c:v>
                </c:pt>
                <c:pt idx="377">
                  <c:v>0.75</c:v>
                </c:pt>
                <c:pt idx="378">
                  <c:v>0.75</c:v>
                </c:pt>
                <c:pt idx="379">
                  <c:v>0.75</c:v>
                </c:pt>
                <c:pt idx="380">
                  <c:v>0.75</c:v>
                </c:pt>
                <c:pt idx="381">
                  <c:v>0.75</c:v>
                </c:pt>
                <c:pt idx="382">
                  <c:v>0.75</c:v>
                </c:pt>
                <c:pt idx="383">
                  <c:v>0.75</c:v>
                </c:pt>
                <c:pt idx="384">
                  <c:v>0.75</c:v>
                </c:pt>
                <c:pt idx="385">
                  <c:v>0.75</c:v>
                </c:pt>
                <c:pt idx="386">
                  <c:v>0.75</c:v>
                </c:pt>
                <c:pt idx="387">
                  <c:v>0.75</c:v>
                </c:pt>
                <c:pt idx="388">
                  <c:v>0.75</c:v>
                </c:pt>
                <c:pt idx="389">
                  <c:v>0.75</c:v>
                </c:pt>
                <c:pt idx="390">
                  <c:v>0.75</c:v>
                </c:pt>
                <c:pt idx="391">
                  <c:v>0.75</c:v>
                </c:pt>
                <c:pt idx="392">
                  <c:v>0.75</c:v>
                </c:pt>
                <c:pt idx="393">
                  <c:v>0.75</c:v>
                </c:pt>
                <c:pt idx="394">
                  <c:v>0.75</c:v>
                </c:pt>
                <c:pt idx="395">
                  <c:v>0.75</c:v>
                </c:pt>
                <c:pt idx="396">
                  <c:v>0.75</c:v>
                </c:pt>
                <c:pt idx="397">
                  <c:v>0.75</c:v>
                </c:pt>
                <c:pt idx="398">
                  <c:v>0.75</c:v>
                </c:pt>
                <c:pt idx="399">
                  <c:v>0.75</c:v>
                </c:pt>
                <c:pt idx="400">
                  <c:v>0.75</c:v>
                </c:pt>
                <c:pt idx="401">
                  <c:v>0.75</c:v>
                </c:pt>
                <c:pt idx="402">
                  <c:v>0.75</c:v>
                </c:pt>
                <c:pt idx="403">
                  <c:v>0.75</c:v>
                </c:pt>
                <c:pt idx="404">
                  <c:v>0.75</c:v>
                </c:pt>
                <c:pt idx="405">
                  <c:v>0.75</c:v>
                </c:pt>
                <c:pt idx="406">
                  <c:v>0.75</c:v>
                </c:pt>
                <c:pt idx="407">
                  <c:v>0.75</c:v>
                </c:pt>
                <c:pt idx="408">
                  <c:v>0.75</c:v>
                </c:pt>
                <c:pt idx="409">
                  <c:v>0.75</c:v>
                </c:pt>
                <c:pt idx="410">
                  <c:v>0.75</c:v>
                </c:pt>
                <c:pt idx="411">
                  <c:v>0.75</c:v>
                </c:pt>
                <c:pt idx="412">
                  <c:v>0.75</c:v>
                </c:pt>
                <c:pt idx="413">
                  <c:v>0.75</c:v>
                </c:pt>
                <c:pt idx="414">
                  <c:v>0.75</c:v>
                </c:pt>
                <c:pt idx="415">
                  <c:v>0.75</c:v>
                </c:pt>
                <c:pt idx="416">
                  <c:v>0.75</c:v>
                </c:pt>
                <c:pt idx="417">
                  <c:v>0.75</c:v>
                </c:pt>
                <c:pt idx="418">
                  <c:v>0.75</c:v>
                </c:pt>
                <c:pt idx="419">
                  <c:v>0.75</c:v>
                </c:pt>
                <c:pt idx="420">
                  <c:v>0.75</c:v>
                </c:pt>
                <c:pt idx="421">
                  <c:v>0.75</c:v>
                </c:pt>
                <c:pt idx="422">
                  <c:v>0.75</c:v>
                </c:pt>
                <c:pt idx="423">
                  <c:v>0.75</c:v>
                </c:pt>
                <c:pt idx="424">
                  <c:v>0.75</c:v>
                </c:pt>
                <c:pt idx="425">
                  <c:v>0.75</c:v>
                </c:pt>
                <c:pt idx="426">
                  <c:v>0.75</c:v>
                </c:pt>
                <c:pt idx="427">
                  <c:v>0.75</c:v>
                </c:pt>
                <c:pt idx="428">
                  <c:v>0.75</c:v>
                </c:pt>
                <c:pt idx="429">
                  <c:v>0.75</c:v>
                </c:pt>
                <c:pt idx="430">
                  <c:v>0.75</c:v>
                </c:pt>
                <c:pt idx="431">
                  <c:v>0.75</c:v>
                </c:pt>
                <c:pt idx="432">
                  <c:v>0.75</c:v>
                </c:pt>
                <c:pt idx="433">
                  <c:v>0.75</c:v>
                </c:pt>
                <c:pt idx="434">
                  <c:v>0.75</c:v>
                </c:pt>
                <c:pt idx="435">
                  <c:v>0.75</c:v>
                </c:pt>
                <c:pt idx="436">
                  <c:v>0.75</c:v>
                </c:pt>
                <c:pt idx="437">
                  <c:v>0.75</c:v>
                </c:pt>
                <c:pt idx="438">
                  <c:v>0.75</c:v>
                </c:pt>
                <c:pt idx="439">
                  <c:v>0.75</c:v>
                </c:pt>
                <c:pt idx="440">
                  <c:v>0.75</c:v>
                </c:pt>
                <c:pt idx="441">
                  <c:v>0.75</c:v>
                </c:pt>
                <c:pt idx="442">
                  <c:v>0.75</c:v>
                </c:pt>
                <c:pt idx="443">
                  <c:v>0.75</c:v>
                </c:pt>
                <c:pt idx="444">
                  <c:v>0.75</c:v>
                </c:pt>
                <c:pt idx="445">
                  <c:v>0.75</c:v>
                </c:pt>
                <c:pt idx="446">
                  <c:v>0.75</c:v>
                </c:pt>
                <c:pt idx="447">
                  <c:v>0.75</c:v>
                </c:pt>
                <c:pt idx="448">
                  <c:v>0.75</c:v>
                </c:pt>
                <c:pt idx="449">
                  <c:v>0.75</c:v>
                </c:pt>
                <c:pt idx="450">
                  <c:v>0.75</c:v>
                </c:pt>
                <c:pt idx="451">
                  <c:v>0.75</c:v>
                </c:pt>
                <c:pt idx="452">
                  <c:v>0.75</c:v>
                </c:pt>
                <c:pt idx="453">
                  <c:v>0.75</c:v>
                </c:pt>
                <c:pt idx="454">
                  <c:v>0.75</c:v>
                </c:pt>
                <c:pt idx="455">
                  <c:v>0.75</c:v>
                </c:pt>
                <c:pt idx="456">
                  <c:v>0.75</c:v>
                </c:pt>
                <c:pt idx="457">
                  <c:v>0.75</c:v>
                </c:pt>
                <c:pt idx="458">
                  <c:v>0.75</c:v>
                </c:pt>
                <c:pt idx="459">
                  <c:v>0.75</c:v>
                </c:pt>
                <c:pt idx="460">
                  <c:v>0.75</c:v>
                </c:pt>
                <c:pt idx="461">
                  <c:v>0.75</c:v>
                </c:pt>
                <c:pt idx="462">
                  <c:v>0.75</c:v>
                </c:pt>
                <c:pt idx="463">
                  <c:v>0.75</c:v>
                </c:pt>
                <c:pt idx="464">
                  <c:v>0.75</c:v>
                </c:pt>
                <c:pt idx="465">
                  <c:v>0.75</c:v>
                </c:pt>
                <c:pt idx="466">
                  <c:v>0.75</c:v>
                </c:pt>
                <c:pt idx="467">
                  <c:v>0.75</c:v>
                </c:pt>
                <c:pt idx="468">
                  <c:v>0.75</c:v>
                </c:pt>
                <c:pt idx="469">
                  <c:v>0.75</c:v>
                </c:pt>
                <c:pt idx="470">
                  <c:v>0.75</c:v>
                </c:pt>
                <c:pt idx="471">
                  <c:v>0.75</c:v>
                </c:pt>
                <c:pt idx="472">
                  <c:v>0.75</c:v>
                </c:pt>
                <c:pt idx="473">
                  <c:v>0.75</c:v>
                </c:pt>
                <c:pt idx="474">
                  <c:v>0.75</c:v>
                </c:pt>
                <c:pt idx="475">
                  <c:v>0.75</c:v>
                </c:pt>
                <c:pt idx="476">
                  <c:v>0.75</c:v>
                </c:pt>
                <c:pt idx="477">
                  <c:v>0.75</c:v>
                </c:pt>
                <c:pt idx="478">
                  <c:v>0.75</c:v>
                </c:pt>
                <c:pt idx="479">
                  <c:v>0.75</c:v>
                </c:pt>
                <c:pt idx="480">
                  <c:v>0.75</c:v>
                </c:pt>
                <c:pt idx="481">
                  <c:v>0.75</c:v>
                </c:pt>
                <c:pt idx="482">
                  <c:v>0.75</c:v>
                </c:pt>
                <c:pt idx="483">
                  <c:v>0.75</c:v>
                </c:pt>
                <c:pt idx="484">
                  <c:v>0.75</c:v>
                </c:pt>
                <c:pt idx="485">
                  <c:v>0.75</c:v>
                </c:pt>
                <c:pt idx="486">
                  <c:v>0.75</c:v>
                </c:pt>
                <c:pt idx="487">
                  <c:v>0.75</c:v>
                </c:pt>
                <c:pt idx="488">
                  <c:v>0.75</c:v>
                </c:pt>
                <c:pt idx="489">
                  <c:v>0.75</c:v>
                </c:pt>
                <c:pt idx="490">
                  <c:v>0.75</c:v>
                </c:pt>
                <c:pt idx="491">
                  <c:v>0.75</c:v>
                </c:pt>
                <c:pt idx="492">
                  <c:v>0.75</c:v>
                </c:pt>
                <c:pt idx="493">
                  <c:v>0.75</c:v>
                </c:pt>
                <c:pt idx="494">
                  <c:v>0.75</c:v>
                </c:pt>
                <c:pt idx="495">
                  <c:v>0.75</c:v>
                </c:pt>
                <c:pt idx="496">
                  <c:v>0.75</c:v>
                </c:pt>
                <c:pt idx="497">
                  <c:v>0.75</c:v>
                </c:pt>
                <c:pt idx="498">
                  <c:v>0.75</c:v>
                </c:pt>
                <c:pt idx="499">
                  <c:v>0.75</c:v>
                </c:pt>
                <c:pt idx="500">
                  <c:v>0.75</c:v>
                </c:pt>
                <c:pt idx="501">
                  <c:v>0.75</c:v>
                </c:pt>
                <c:pt idx="502">
                  <c:v>0.75</c:v>
                </c:pt>
                <c:pt idx="503">
                  <c:v>0.75</c:v>
                </c:pt>
                <c:pt idx="504">
                  <c:v>0.75</c:v>
                </c:pt>
                <c:pt idx="505">
                  <c:v>0.75</c:v>
                </c:pt>
                <c:pt idx="506">
                  <c:v>0.75</c:v>
                </c:pt>
                <c:pt idx="507">
                  <c:v>0.75</c:v>
                </c:pt>
                <c:pt idx="508">
                  <c:v>0.75</c:v>
                </c:pt>
                <c:pt idx="509">
                  <c:v>0.75</c:v>
                </c:pt>
                <c:pt idx="510">
                  <c:v>0.75</c:v>
                </c:pt>
                <c:pt idx="511">
                  <c:v>0.75</c:v>
                </c:pt>
                <c:pt idx="512">
                  <c:v>0.75</c:v>
                </c:pt>
                <c:pt idx="513">
                  <c:v>0.75</c:v>
                </c:pt>
                <c:pt idx="514">
                  <c:v>0.75</c:v>
                </c:pt>
                <c:pt idx="515">
                  <c:v>0.75</c:v>
                </c:pt>
                <c:pt idx="516">
                  <c:v>0.75</c:v>
                </c:pt>
                <c:pt idx="517">
                  <c:v>0.75</c:v>
                </c:pt>
                <c:pt idx="518">
                  <c:v>0.75</c:v>
                </c:pt>
                <c:pt idx="519">
                  <c:v>0.75</c:v>
                </c:pt>
                <c:pt idx="520">
                  <c:v>0.75</c:v>
                </c:pt>
                <c:pt idx="521">
                  <c:v>0.75</c:v>
                </c:pt>
                <c:pt idx="522">
                  <c:v>0.75</c:v>
                </c:pt>
                <c:pt idx="523">
                  <c:v>0.75</c:v>
                </c:pt>
                <c:pt idx="524">
                  <c:v>0.75</c:v>
                </c:pt>
                <c:pt idx="525">
                  <c:v>0.75</c:v>
                </c:pt>
                <c:pt idx="526">
                  <c:v>0.75</c:v>
                </c:pt>
                <c:pt idx="527">
                  <c:v>0.75</c:v>
                </c:pt>
                <c:pt idx="528">
                  <c:v>0.75</c:v>
                </c:pt>
                <c:pt idx="529">
                  <c:v>0.75</c:v>
                </c:pt>
                <c:pt idx="530">
                  <c:v>0.75</c:v>
                </c:pt>
                <c:pt idx="531">
                  <c:v>0.75</c:v>
                </c:pt>
                <c:pt idx="532">
                  <c:v>0.75</c:v>
                </c:pt>
                <c:pt idx="533">
                  <c:v>0.75</c:v>
                </c:pt>
                <c:pt idx="534">
                  <c:v>0.75</c:v>
                </c:pt>
                <c:pt idx="535">
                  <c:v>0.75</c:v>
                </c:pt>
                <c:pt idx="536">
                  <c:v>0.75</c:v>
                </c:pt>
                <c:pt idx="537">
                  <c:v>0.75</c:v>
                </c:pt>
                <c:pt idx="538">
                  <c:v>0.75</c:v>
                </c:pt>
                <c:pt idx="539">
                  <c:v>0.75</c:v>
                </c:pt>
                <c:pt idx="540">
                  <c:v>0.75</c:v>
                </c:pt>
                <c:pt idx="541">
                  <c:v>0.75</c:v>
                </c:pt>
                <c:pt idx="542">
                  <c:v>0.75</c:v>
                </c:pt>
                <c:pt idx="543">
                  <c:v>0.75</c:v>
                </c:pt>
                <c:pt idx="544">
                  <c:v>0.75</c:v>
                </c:pt>
                <c:pt idx="545">
                  <c:v>0.75</c:v>
                </c:pt>
                <c:pt idx="546">
                  <c:v>0.75</c:v>
                </c:pt>
                <c:pt idx="547">
                  <c:v>0.75</c:v>
                </c:pt>
                <c:pt idx="548">
                  <c:v>0.75</c:v>
                </c:pt>
                <c:pt idx="549">
                  <c:v>0.75</c:v>
                </c:pt>
                <c:pt idx="550">
                  <c:v>0.75</c:v>
                </c:pt>
                <c:pt idx="551">
                  <c:v>0.75</c:v>
                </c:pt>
                <c:pt idx="552">
                  <c:v>0.75</c:v>
                </c:pt>
                <c:pt idx="553">
                  <c:v>0.75</c:v>
                </c:pt>
                <c:pt idx="554">
                  <c:v>0.75</c:v>
                </c:pt>
                <c:pt idx="555">
                  <c:v>0.75</c:v>
                </c:pt>
                <c:pt idx="556">
                  <c:v>0.75</c:v>
                </c:pt>
                <c:pt idx="557">
                  <c:v>0.75</c:v>
                </c:pt>
                <c:pt idx="558">
                  <c:v>0.75</c:v>
                </c:pt>
                <c:pt idx="559">
                  <c:v>0.75</c:v>
                </c:pt>
                <c:pt idx="560">
                  <c:v>0.75</c:v>
                </c:pt>
                <c:pt idx="561">
                  <c:v>0.75</c:v>
                </c:pt>
                <c:pt idx="562">
                  <c:v>0.75</c:v>
                </c:pt>
                <c:pt idx="563">
                  <c:v>0.75</c:v>
                </c:pt>
                <c:pt idx="564">
                  <c:v>0.75</c:v>
                </c:pt>
                <c:pt idx="565">
                  <c:v>0.75</c:v>
                </c:pt>
                <c:pt idx="566">
                  <c:v>0.75</c:v>
                </c:pt>
                <c:pt idx="567">
                  <c:v>0.75</c:v>
                </c:pt>
                <c:pt idx="568">
                  <c:v>0.75</c:v>
                </c:pt>
                <c:pt idx="569">
                  <c:v>0.75</c:v>
                </c:pt>
                <c:pt idx="570">
                  <c:v>0.75</c:v>
                </c:pt>
                <c:pt idx="571">
                  <c:v>0.75</c:v>
                </c:pt>
                <c:pt idx="572">
                  <c:v>0.75</c:v>
                </c:pt>
                <c:pt idx="573">
                  <c:v>0.75</c:v>
                </c:pt>
                <c:pt idx="574">
                  <c:v>0.75</c:v>
                </c:pt>
                <c:pt idx="575">
                  <c:v>0.75</c:v>
                </c:pt>
                <c:pt idx="576">
                  <c:v>0.75</c:v>
                </c:pt>
                <c:pt idx="577">
                  <c:v>0.75</c:v>
                </c:pt>
                <c:pt idx="578">
                  <c:v>0.75</c:v>
                </c:pt>
                <c:pt idx="579">
                  <c:v>0.75</c:v>
                </c:pt>
                <c:pt idx="580">
                  <c:v>0.75</c:v>
                </c:pt>
                <c:pt idx="581">
                  <c:v>0.75</c:v>
                </c:pt>
                <c:pt idx="582">
                  <c:v>0.75</c:v>
                </c:pt>
                <c:pt idx="583">
                  <c:v>0.75</c:v>
                </c:pt>
                <c:pt idx="584">
                  <c:v>0.75</c:v>
                </c:pt>
                <c:pt idx="585">
                  <c:v>0.75</c:v>
                </c:pt>
                <c:pt idx="586">
                  <c:v>0.75</c:v>
                </c:pt>
                <c:pt idx="587">
                  <c:v>0.75</c:v>
                </c:pt>
                <c:pt idx="588">
                  <c:v>0.75</c:v>
                </c:pt>
                <c:pt idx="589">
                  <c:v>0.75</c:v>
                </c:pt>
                <c:pt idx="590">
                  <c:v>0.75</c:v>
                </c:pt>
                <c:pt idx="591">
                  <c:v>0.75</c:v>
                </c:pt>
                <c:pt idx="592">
                  <c:v>0.75</c:v>
                </c:pt>
                <c:pt idx="593">
                  <c:v>0.75</c:v>
                </c:pt>
                <c:pt idx="594">
                  <c:v>0.75</c:v>
                </c:pt>
                <c:pt idx="595">
                  <c:v>0.75</c:v>
                </c:pt>
                <c:pt idx="596">
                  <c:v>0.75</c:v>
                </c:pt>
                <c:pt idx="597">
                  <c:v>0.75</c:v>
                </c:pt>
                <c:pt idx="598">
                  <c:v>0.75</c:v>
                </c:pt>
                <c:pt idx="599">
                  <c:v>0.75</c:v>
                </c:pt>
                <c:pt idx="600">
                  <c:v>0.75</c:v>
                </c:pt>
                <c:pt idx="601">
                  <c:v>0.75</c:v>
                </c:pt>
                <c:pt idx="602">
                  <c:v>0.75</c:v>
                </c:pt>
                <c:pt idx="603">
                  <c:v>0.75</c:v>
                </c:pt>
                <c:pt idx="604">
                  <c:v>0.75</c:v>
                </c:pt>
                <c:pt idx="605">
                  <c:v>0.75</c:v>
                </c:pt>
                <c:pt idx="606">
                  <c:v>0.75</c:v>
                </c:pt>
                <c:pt idx="607">
                  <c:v>0.75</c:v>
                </c:pt>
                <c:pt idx="608">
                  <c:v>0.75</c:v>
                </c:pt>
                <c:pt idx="609">
                  <c:v>0.75</c:v>
                </c:pt>
                <c:pt idx="610">
                  <c:v>0.75</c:v>
                </c:pt>
                <c:pt idx="611">
                  <c:v>0.75</c:v>
                </c:pt>
                <c:pt idx="612">
                  <c:v>0.75</c:v>
                </c:pt>
                <c:pt idx="613">
                  <c:v>0.75</c:v>
                </c:pt>
                <c:pt idx="614">
                  <c:v>0.75</c:v>
                </c:pt>
                <c:pt idx="615">
                  <c:v>0.75</c:v>
                </c:pt>
                <c:pt idx="616">
                  <c:v>0.75</c:v>
                </c:pt>
                <c:pt idx="617">
                  <c:v>0.75</c:v>
                </c:pt>
                <c:pt idx="618">
                  <c:v>0.75</c:v>
                </c:pt>
                <c:pt idx="619">
                  <c:v>0.75</c:v>
                </c:pt>
                <c:pt idx="620">
                  <c:v>0.75</c:v>
                </c:pt>
                <c:pt idx="621">
                  <c:v>0.75</c:v>
                </c:pt>
                <c:pt idx="622">
                  <c:v>0.75</c:v>
                </c:pt>
                <c:pt idx="623">
                  <c:v>0.75</c:v>
                </c:pt>
                <c:pt idx="624">
                  <c:v>0.75</c:v>
                </c:pt>
                <c:pt idx="625">
                  <c:v>0.75</c:v>
                </c:pt>
                <c:pt idx="626">
                  <c:v>0.75</c:v>
                </c:pt>
                <c:pt idx="627">
                  <c:v>0.75</c:v>
                </c:pt>
                <c:pt idx="628">
                  <c:v>0.75</c:v>
                </c:pt>
                <c:pt idx="629">
                  <c:v>0.75</c:v>
                </c:pt>
                <c:pt idx="630">
                  <c:v>0.75</c:v>
                </c:pt>
                <c:pt idx="631">
                  <c:v>0.75</c:v>
                </c:pt>
                <c:pt idx="632">
                  <c:v>0.75</c:v>
                </c:pt>
                <c:pt idx="633">
                  <c:v>0.75</c:v>
                </c:pt>
                <c:pt idx="634">
                  <c:v>0.75</c:v>
                </c:pt>
                <c:pt idx="635">
                  <c:v>0.75</c:v>
                </c:pt>
                <c:pt idx="636">
                  <c:v>0.75</c:v>
                </c:pt>
                <c:pt idx="637">
                  <c:v>0.75</c:v>
                </c:pt>
                <c:pt idx="638">
                  <c:v>0.75</c:v>
                </c:pt>
                <c:pt idx="639">
                  <c:v>0.75</c:v>
                </c:pt>
                <c:pt idx="640">
                  <c:v>0.75</c:v>
                </c:pt>
                <c:pt idx="641">
                  <c:v>0.75</c:v>
                </c:pt>
                <c:pt idx="642">
                  <c:v>0.75</c:v>
                </c:pt>
                <c:pt idx="643">
                  <c:v>0.75</c:v>
                </c:pt>
                <c:pt idx="644">
                  <c:v>0.75</c:v>
                </c:pt>
                <c:pt idx="645">
                  <c:v>0.75</c:v>
                </c:pt>
                <c:pt idx="646">
                  <c:v>0.75</c:v>
                </c:pt>
                <c:pt idx="647">
                  <c:v>0.75</c:v>
                </c:pt>
                <c:pt idx="648">
                  <c:v>0.75</c:v>
                </c:pt>
                <c:pt idx="649">
                  <c:v>0.75</c:v>
                </c:pt>
                <c:pt idx="650">
                  <c:v>0.75</c:v>
                </c:pt>
                <c:pt idx="651">
                  <c:v>0.75</c:v>
                </c:pt>
                <c:pt idx="652">
                  <c:v>0.75</c:v>
                </c:pt>
                <c:pt idx="653">
                  <c:v>0.75</c:v>
                </c:pt>
                <c:pt idx="654">
                  <c:v>0.75</c:v>
                </c:pt>
                <c:pt idx="655">
                  <c:v>0.75</c:v>
                </c:pt>
                <c:pt idx="656">
                  <c:v>0.75</c:v>
                </c:pt>
                <c:pt idx="657">
                  <c:v>0.75</c:v>
                </c:pt>
                <c:pt idx="658">
                  <c:v>0.75</c:v>
                </c:pt>
                <c:pt idx="659">
                  <c:v>0.75</c:v>
                </c:pt>
                <c:pt idx="660">
                  <c:v>0.75</c:v>
                </c:pt>
                <c:pt idx="661">
                  <c:v>0.75</c:v>
                </c:pt>
                <c:pt idx="662">
                  <c:v>0.75</c:v>
                </c:pt>
                <c:pt idx="663">
                  <c:v>0.75</c:v>
                </c:pt>
                <c:pt idx="664">
                  <c:v>0.75</c:v>
                </c:pt>
                <c:pt idx="665">
                  <c:v>0.75</c:v>
                </c:pt>
                <c:pt idx="666">
                  <c:v>0.75</c:v>
                </c:pt>
                <c:pt idx="667">
                  <c:v>0.75</c:v>
                </c:pt>
                <c:pt idx="668">
                  <c:v>0.75</c:v>
                </c:pt>
                <c:pt idx="669">
                  <c:v>0.75</c:v>
                </c:pt>
                <c:pt idx="670">
                  <c:v>0.75</c:v>
                </c:pt>
                <c:pt idx="671">
                  <c:v>0.75</c:v>
                </c:pt>
                <c:pt idx="672">
                  <c:v>0.75</c:v>
                </c:pt>
                <c:pt idx="673">
                  <c:v>0.75</c:v>
                </c:pt>
                <c:pt idx="674">
                  <c:v>0.75</c:v>
                </c:pt>
                <c:pt idx="675">
                  <c:v>0.75</c:v>
                </c:pt>
                <c:pt idx="676">
                  <c:v>0.75</c:v>
                </c:pt>
                <c:pt idx="677">
                  <c:v>0.75</c:v>
                </c:pt>
                <c:pt idx="678">
                  <c:v>0.75</c:v>
                </c:pt>
                <c:pt idx="679">
                  <c:v>0.75</c:v>
                </c:pt>
                <c:pt idx="680">
                  <c:v>0.75</c:v>
                </c:pt>
                <c:pt idx="681">
                  <c:v>0.75</c:v>
                </c:pt>
                <c:pt idx="682">
                  <c:v>0.75</c:v>
                </c:pt>
                <c:pt idx="683">
                  <c:v>0.75</c:v>
                </c:pt>
                <c:pt idx="684">
                  <c:v>0.75</c:v>
                </c:pt>
                <c:pt idx="685">
                  <c:v>0.75</c:v>
                </c:pt>
                <c:pt idx="686">
                  <c:v>0.75</c:v>
                </c:pt>
                <c:pt idx="687">
                  <c:v>0.75</c:v>
                </c:pt>
                <c:pt idx="688">
                  <c:v>0.75</c:v>
                </c:pt>
                <c:pt idx="689">
                  <c:v>0.75</c:v>
                </c:pt>
                <c:pt idx="690">
                  <c:v>0.75</c:v>
                </c:pt>
                <c:pt idx="691">
                  <c:v>0.75</c:v>
                </c:pt>
                <c:pt idx="692">
                  <c:v>0.75</c:v>
                </c:pt>
                <c:pt idx="693">
                  <c:v>0.75</c:v>
                </c:pt>
                <c:pt idx="694">
                  <c:v>0.75</c:v>
                </c:pt>
                <c:pt idx="695">
                  <c:v>0.75</c:v>
                </c:pt>
                <c:pt idx="696">
                  <c:v>0.75</c:v>
                </c:pt>
                <c:pt idx="697">
                  <c:v>0.75</c:v>
                </c:pt>
                <c:pt idx="698">
                  <c:v>0.75</c:v>
                </c:pt>
                <c:pt idx="699">
                  <c:v>0.75</c:v>
                </c:pt>
                <c:pt idx="700">
                  <c:v>0.75</c:v>
                </c:pt>
                <c:pt idx="701">
                  <c:v>0.75</c:v>
                </c:pt>
                <c:pt idx="702">
                  <c:v>0.75</c:v>
                </c:pt>
                <c:pt idx="703">
                  <c:v>0.75</c:v>
                </c:pt>
                <c:pt idx="704">
                  <c:v>0.75</c:v>
                </c:pt>
                <c:pt idx="705">
                  <c:v>0.75</c:v>
                </c:pt>
                <c:pt idx="706">
                  <c:v>0.75</c:v>
                </c:pt>
                <c:pt idx="707">
                  <c:v>0.75</c:v>
                </c:pt>
                <c:pt idx="708">
                  <c:v>0.75</c:v>
                </c:pt>
                <c:pt idx="709">
                  <c:v>0.75</c:v>
                </c:pt>
                <c:pt idx="710">
                  <c:v>0.75</c:v>
                </c:pt>
                <c:pt idx="711">
                  <c:v>0.75</c:v>
                </c:pt>
                <c:pt idx="712">
                  <c:v>0.75</c:v>
                </c:pt>
                <c:pt idx="713">
                  <c:v>0.75</c:v>
                </c:pt>
                <c:pt idx="714">
                  <c:v>0.75</c:v>
                </c:pt>
                <c:pt idx="715">
                  <c:v>0.75</c:v>
                </c:pt>
                <c:pt idx="716">
                  <c:v>0.75</c:v>
                </c:pt>
                <c:pt idx="717">
                  <c:v>0.75</c:v>
                </c:pt>
                <c:pt idx="718">
                  <c:v>0.75</c:v>
                </c:pt>
                <c:pt idx="719">
                  <c:v>0.75</c:v>
                </c:pt>
                <c:pt idx="720">
                  <c:v>0.75</c:v>
                </c:pt>
                <c:pt idx="721">
                  <c:v>0.75</c:v>
                </c:pt>
                <c:pt idx="722">
                  <c:v>0.75</c:v>
                </c:pt>
                <c:pt idx="723">
                  <c:v>0.75</c:v>
                </c:pt>
                <c:pt idx="724">
                  <c:v>0.75</c:v>
                </c:pt>
                <c:pt idx="725">
                  <c:v>0.75</c:v>
                </c:pt>
                <c:pt idx="726">
                  <c:v>0.75</c:v>
                </c:pt>
                <c:pt idx="727">
                  <c:v>0.75</c:v>
                </c:pt>
                <c:pt idx="728">
                  <c:v>0.75</c:v>
                </c:pt>
                <c:pt idx="729">
                  <c:v>0.75</c:v>
                </c:pt>
                <c:pt idx="730">
                  <c:v>0.75</c:v>
                </c:pt>
                <c:pt idx="731">
                  <c:v>0.75</c:v>
                </c:pt>
                <c:pt idx="732">
                  <c:v>0.75</c:v>
                </c:pt>
                <c:pt idx="733">
                  <c:v>0.75</c:v>
                </c:pt>
                <c:pt idx="734">
                  <c:v>0.75</c:v>
                </c:pt>
                <c:pt idx="735">
                  <c:v>0.75</c:v>
                </c:pt>
                <c:pt idx="736">
                  <c:v>0.75</c:v>
                </c:pt>
                <c:pt idx="737">
                  <c:v>0.75</c:v>
                </c:pt>
                <c:pt idx="738">
                  <c:v>0.75</c:v>
                </c:pt>
                <c:pt idx="739">
                  <c:v>0.75</c:v>
                </c:pt>
                <c:pt idx="740">
                  <c:v>0.75</c:v>
                </c:pt>
                <c:pt idx="741">
                  <c:v>0.75</c:v>
                </c:pt>
                <c:pt idx="742">
                  <c:v>0.75</c:v>
                </c:pt>
                <c:pt idx="743">
                  <c:v>0.75</c:v>
                </c:pt>
                <c:pt idx="744">
                  <c:v>0.75</c:v>
                </c:pt>
                <c:pt idx="745">
                  <c:v>0.75</c:v>
                </c:pt>
                <c:pt idx="746">
                  <c:v>0.75</c:v>
                </c:pt>
                <c:pt idx="747">
                  <c:v>0.75</c:v>
                </c:pt>
                <c:pt idx="748">
                  <c:v>0.75</c:v>
                </c:pt>
                <c:pt idx="749">
                  <c:v>0.75</c:v>
                </c:pt>
                <c:pt idx="750">
                  <c:v>0.75</c:v>
                </c:pt>
                <c:pt idx="751">
                  <c:v>0.75</c:v>
                </c:pt>
                <c:pt idx="752">
                  <c:v>0.75</c:v>
                </c:pt>
                <c:pt idx="753">
                  <c:v>0.75</c:v>
                </c:pt>
                <c:pt idx="754">
                  <c:v>0.75</c:v>
                </c:pt>
                <c:pt idx="755">
                  <c:v>0.75</c:v>
                </c:pt>
                <c:pt idx="756">
                  <c:v>0.75</c:v>
                </c:pt>
                <c:pt idx="757">
                  <c:v>0.75</c:v>
                </c:pt>
                <c:pt idx="758">
                  <c:v>0.75</c:v>
                </c:pt>
                <c:pt idx="759">
                  <c:v>0.75</c:v>
                </c:pt>
                <c:pt idx="760">
                  <c:v>0.75</c:v>
                </c:pt>
                <c:pt idx="761">
                  <c:v>0.75</c:v>
                </c:pt>
                <c:pt idx="762">
                  <c:v>0.75</c:v>
                </c:pt>
                <c:pt idx="763">
                  <c:v>0.75</c:v>
                </c:pt>
                <c:pt idx="764">
                  <c:v>0.75</c:v>
                </c:pt>
                <c:pt idx="765">
                  <c:v>0.75</c:v>
                </c:pt>
                <c:pt idx="766">
                  <c:v>0.75</c:v>
                </c:pt>
                <c:pt idx="767">
                  <c:v>0.75</c:v>
                </c:pt>
                <c:pt idx="768">
                  <c:v>0.75</c:v>
                </c:pt>
                <c:pt idx="769">
                  <c:v>0.75</c:v>
                </c:pt>
                <c:pt idx="770">
                  <c:v>0.75</c:v>
                </c:pt>
                <c:pt idx="771">
                  <c:v>0.75</c:v>
                </c:pt>
                <c:pt idx="772">
                  <c:v>0.75</c:v>
                </c:pt>
                <c:pt idx="773">
                  <c:v>0.75</c:v>
                </c:pt>
                <c:pt idx="774">
                  <c:v>0.75</c:v>
                </c:pt>
                <c:pt idx="775">
                  <c:v>0.75</c:v>
                </c:pt>
                <c:pt idx="776">
                  <c:v>0.75</c:v>
                </c:pt>
                <c:pt idx="777">
                  <c:v>0.75</c:v>
                </c:pt>
                <c:pt idx="778">
                  <c:v>0.75</c:v>
                </c:pt>
                <c:pt idx="779">
                  <c:v>0.75</c:v>
                </c:pt>
                <c:pt idx="780">
                  <c:v>0.75</c:v>
                </c:pt>
                <c:pt idx="781">
                  <c:v>0.75</c:v>
                </c:pt>
                <c:pt idx="782">
                  <c:v>0.75</c:v>
                </c:pt>
                <c:pt idx="783">
                  <c:v>0.75</c:v>
                </c:pt>
                <c:pt idx="784">
                  <c:v>0.75</c:v>
                </c:pt>
                <c:pt idx="785">
                  <c:v>0.75</c:v>
                </c:pt>
                <c:pt idx="786">
                  <c:v>0.75</c:v>
                </c:pt>
                <c:pt idx="787">
                  <c:v>0.75</c:v>
                </c:pt>
                <c:pt idx="788">
                  <c:v>0.75</c:v>
                </c:pt>
                <c:pt idx="789">
                  <c:v>0.75</c:v>
                </c:pt>
                <c:pt idx="790">
                  <c:v>0.75</c:v>
                </c:pt>
                <c:pt idx="791">
                  <c:v>0.75</c:v>
                </c:pt>
                <c:pt idx="792">
                  <c:v>0.75</c:v>
                </c:pt>
                <c:pt idx="793">
                  <c:v>0.75</c:v>
                </c:pt>
                <c:pt idx="794">
                  <c:v>0.75</c:v>
                </c:pt>
                <c:pt idx="795">
                  <c:v>0.75</c:v>
                </c:pt>
                <c:pt idx="796">
                  <c:v>0.75</c:v>
                </c:pt>
                <c:pt idx="797">
                  <c:v>0.75</c:v>
                </c:pt>
                <c:pt idx="798">
                  <c:v>0.75</c:v>
                </c:pt>
                <c:pt idx="799">
                  <c:v>0.75</c:v>
                </c:pt>
                <c:pt idx="800">
                  <c:v>0.75</c:v>
                </c:pt>
                <c:pt idx="801">
                  <c:v>0.75</c:v>
                </c:pt>
                <c:pt idx="802">
                  <c:v>0.75</c:v>
                </c:pt>
                <c:pt idx="803">
                  <c:v>0.75</c:v>
                </c:pt>
                <c:pt idx="804">
                  <c:v>0.75</c:v>
                </c:pt>
                <c:pt idx="805">
                  <c:v>0.75</c:v>
                </c:pt>
                <c:pt idx="806">
                  <c:v>0.75</c:v>
                </c:pt>
                <c:pt idx="807">
                  <c:v>0.75</c:v>
                </c:pt>
                <c:pt idx="808">
                  <c:v>0.75</c:v>
                </c:pt>
                <c:pt idx="809">
                  <c:v>0.75</c:v>
                </c:pt>
                <c:pt idx="810">
                  <c:v>0.75</c:v>
                </c:pt>
                <c:pt idx="811">
                  <c:v>0.75</c:v>
                </c:pt>
                <c:pt idx="812">
                  <c:v>0.75</c:v>
                </c:pt>
                <c:pt idx="813">
                  <c:v>0.75</c:v>
                </c:pt>
                <c:pt idx="814">
                  <c:v>0.75</c:v>
                </c:pt>
                <c:pt idx="815">
                  <c:v>0.75</c:v>
                </c:pt>
                <c:pt idx="816">
                  <c:v>0.75</c:v>
                </c:pt>
                <c:pt idx="817">
                  <c:v>0.75</c:v>
                </c:pt>
                <c:pt idx="818">
                  <c:v>0.75</c:v>
                </c:pt>
                <c:pt idx="819">
                  <c:v>0.75</c:v>
                </c:pt>
                <c:pt idx="820">
                  <c:v>0.75</c:v>
                </c:pt>
                <c:pt idx="821">
                  <c:v>0.75</c:v>
                </c:pt>
                <c:pt idx="822">
                  <c:v>0.75</c:v>
                </c:pt>
                <c:pt idx="823">
                  <c:v>0.75</c:v>
                </c:pt>
                <c:pt idx="824">
                  <c:v>0.75</c:v>
                </c:pt>
                <c:pt idx="825">
                  <c:v>0.75</c:v>
                </c:pt>
                <c:pt idx="826">
                  <c:v>0.75</c:v>
                </c:pt>
                <c:pt idx="827">
                  <c:v>0.75</c:v>
                </c:pt>
                <c:pt idx="828">
                  <c:v>0.75</c:v>
                </c:pt>
                <c:pt idx="829">
                  <c:v>0.75</c:v>
                </c:pt>
                <c:pt idx="830">
                  <c:v>0.75</c:v>
                </c:pt>
                <c:pt idx="831">
                  <c:v>0.75</c:v>
                </c:pt>
                <c:pt idx="832">
                  <c:v>0.75</c:v>
                </c:pt>
                <c:pt idx="833">
                  <c:v>0.75</c:v>
                </c:pt>
                <c:pt idx="834">
                  <c:v>0.75</c:v>
                </c:pt>
                <c:pt idx="835">
                  <c:v>0.75</c:v>
                </c:pt>
                <c:pt idx="836">
                  <c:v>0.75</c:v>
                </c:pt>
                <c:pt idx="837">
                  <c:v>0.75</c:v>
                </c:pt>
                <c:pt idx="838">
                  <c:v>0.75</c:v>
                </c:pt>
                <c:pt idx="839">
                  <c:v>0.75</c:v>
                </c:pt>
                <c:pt idx="840">
                  <c:v>0.75</c:v>
                </c:pt>
                <c:pt idx="841">
                  <c:v>0.75</c:v>
                </c:pt>
                <c:pt idx="842">
                  <c:v>0.75</c:v>
                </c:pt>
                <c:pt idx="843">
                  <c:v>0.75</c:v>
                </c:pt>
                <c:pt idx="844">
                  <c:v>0.75</c:v>
                </c:pt>
                <c:pt idx="845">
                  <c:v>0.75</c:v>
                </c:pt>
                <c:pt idx="846">
                  <c:v>0.75</c:v>
                </c:pt>
                <c:pt idx="847">
                  <c:v>0.75</c:v>
                </c:pt>
                <c:pt idx="848">
                  <c:v>0.75</c:v>
                </c:pt>
                <c:pt idx="849">
                  <c:v>0.75</c:v>
                </c:pt>
                <c:pt idx="850">
                  <c:v>0.75</c:v>
                </c:pt>
                <c:pt idx="851">
                  <c:v>0.75</c:v>
                </c:pt>
                <c:pt idx="852">
                  <c:v>0.75</c:v>
                </c:pt>
                <c:pt idx="853">
                  <c:v>0.75</c:v>
                </c:pt>
                <c:pt idx="854">
                  <c:v>0.75</c:v>
                </c:pt>
                <c:pt idx="855">
                  <c:v>0.75</c:v>
                </c:pt>
                <c:pt idx="856">
                  <c:v>0.75</c:v>
                </c:pt>
                <c:pt idx="857">
                  <c:v>0.75</c:v>
                </c:pt>
                <c:pt idx="858">
                  <c:v>0.75</c:v>
                </c:pt>
                <c:pt idx="859">
                  <c:v>0.75</c:v>
                </c:pt>
                <c:pt idx="860">
                  <c:v>0.75</c:v>
                </c:pt>
                <c:pt idx="861">
                  <c:v>0.75</c:v>
                </c:pt>
                <c:pt idx="862">
                  <c:v>0.75</c:v>
                </c:pt>
                <c:pt idx="863">
                  <c:v>0.75</c:v>
                </c:pt>
                <c:pt idx="864">
                  <c:v>0.75</c:v>
                </c:pt>
                <c:pt idx="865">
                  <c:v>0.75</c:v>
                </c:pt>
                <c:pt idx="866">
                  <c:v>0.75</c:v>
                </c:pt>
                <c:pt idx="867">
                  <c:v>0.75</c:v>
                </c:pt>
                <c:pt idx="868">
                  <c:v>0.75</c:v>
                </c:pt>
                <c:pt idx="869">
                  <c:v>0.75</c:v>
                </c:pt>
                <c:pt idx="870">
                  <c:v>0.75</c:v>
                </c:pt>
                <c:pt idx="871">
                  <c:v>0.75</c:v>
                </c:pt>
                <c:pt idx="872">
                  <c:v>0.75</c:v>
                </c:pt>
                <c:pt idx="873">
                  <c:v>0.75</c:v>
                </c:pt>
                <c:pt idx="874">
                  <c:v>0.75</c:v>
                </c:pt>
                <c:pt idx="875">
                  <c:v>0.75</c:v>
                </c:pt>
                <c:pt idx="876">
                  <c:v>0.75</c:v>
                </c:pt>
                <c:pt idx="877">
                  <c:v>0.75</c:v>
                </c:pt>
                <c:pt idx="878">
                  <c:v>0.75</c:v>
                </c:pt>
                <c:pt idx="879">
                  <c:v>0.75</c:v>
                </c:pt>
                <c:pt idx="880">
                  <c:v>0.75</c:v>
                </c:pt>
                <c:pt idx="881">
                  <c:v>0.75</c:v>
                </c:pt>
                <c:pt idx="882">
                  <c:v>0.75</c:v>
                </c:pt>
                <c:pt idx="883">
                  <c:v>0.75</c:v>
                </c:pt>
                <c:pt idx="884">
                  <c:v>0.75</c:v>
                </c:pt>
                <c:pt idx="885">
                  <c:v>0.75</c:v>
                </c:pt>
                <c:pt idx="886">
                  <c:v>0.75</c:v>
                </c:pt>
                <c:pt idx="887">
                  <c:v>0.75</c:v>
                </c:pt>
                <c:pt idx="888">
                  <c:v>0.75</c:v>
                </c:pt>
                <c:pt idx="889">
                  <c:v>0.75</c:v>
                </c:pt>
                <c:pt idx="890">
                  <c:v>0.75</c:v>
                </c:pt>
                <c:pt idx="891">
                  <c:v>0.75</c:v>
                </c:pt>
                <c:pt idx="892">
                  <c:v>0.75</c:v>
                </c:pt>
                <c:pt idx="893">
                  <c:v>0.75</c:v>
                </c:pt>
                <c:pt idx="894">
                  <c:v>0.75</c:v>
                </c:pt>
                <c:pt idx="895">
                  <c:v>0.75</c:v>
                </c:pt>
                <c:pt idx="896">
                  <c:v>0.75</c:v>
                </c:pt>
                <c:pt idx="897">
                  <c:v>0.75</c:v>
                </c:pt>
                <c:pt idx="898">
                  <c:v>0.75</c:v>
                </c:pt>
                <c:pt idx="899">
                  <c:v>0.75</c:v>
                </c:pt>
                <c:pt idx="900">
                  <c:v>0.75</c:v>
                </c:pt>
                <c:pt idx="901">
                  <c:v>0.75</c:v>
                </c:pt>
                <c:pt idx="902">
                  <c:v>0.75</c:v>
                </c:pt>
                <c:pt idx="903">
                  <c:v>0.75</c:v>
                </c:pt>
                <c:pt idx="904">
                  <c:v>0.75</c:v>
                </c:pt>
                <c:pt idx="905">
                  <c:v>0.75</c:v>
                </c:pt>
                <c:pt idx="906">
                  <c:v>0.75</c:v>
                </c:pt>
                <c:pt idx="907">
                  <c:v>0.75</c:v>
                </c:pt>
                <c:pt idx="908">
                  <c:v>0.75</c:v>
                </c:pt>
                <c:pt idx="909">
                  <c:v>0.75</c:v>
                </c:pt>
                <c:pt idx="910">
                  <c:v>0.75</c:v>
                </c:pt>
                <c:pt idx="911">
                  <c:v>0.75</c:v>
                </c:pt>
                <c:pt idx="912">
                  <c:v>0.75</c:v>
                </c:pt>
                <c:pt idx="913">
                  <c:v>0.75</c:v>
                </c:pt>
                <c:pt idx="914">
                  <c:v>0.75</c:v>
                </c:pt>
                <c:pt idx="915">
                  <c:v>0.75</c:v>
                </c:pt>
                <c:pt idx="916">
                  <c:v>0.75</c:v>
                </c:pt>
                <c:pt idx="917">
                  <c:v>0.75</c:v>
                </c:pt>
                <c:pt idx="918">
                  <c:v>0.75</c:v>
                </c:pt>
                <c:pt idx="919">
                  <c:v>0.75</c:v>
                </c:pt>
                <c:pt idx="920">
                  <c:v>0.75</c:v>
                </c:pt>
                <c:pt idx="921">
                  <c:v>0.75</c:v>
                </c:pt>
                <c:pt idx="922">
                  <c:v>0.75</c:v>
                </c:pt>
                <c:pt idx="923">
                  <c:v>0.75</c:v>
                </c:pt>
                <c:pt idx="924">
                  <c:v>0.75</c:v>
                </c:pt>
                <c:pt idx="925">
                  <c:v>0.75</c:v>
                </c:pt>
                <c:pt idx="926">
                  <c:v>0.75</c:v>
                </c:pt>
                <c:pt idx="927">
                  <c:v>0.75</c:v>
                </c:pt>
                <c:pt idx="928">
                  <c:v>0.75</c:v>
                </c:pt>
                <c:pt idx="929">
                  <c:v>0.75</c:v>
                </c:pt>
                <c:pt idx="930">
                  <c:v>0.75</c:v>
                </c:pt>
                <c:pt idx="931">
                  <c:v>0.75</c:v>
                </c:pt>
                <c:pt idx="932">
                  <c:v>0.75</c:v>
                </c:pt>
                <c:pt idx="933">
                  <c:v>0.75</c:v>
                </c:pt>
                <c:pt idx="934">
                  <c:v>0.75</c:v>
                </c:pt>
                <c:pt idx="935">
                  <c:v>0.75</c:v>
                </c:pt>
                <c:pt idx="936">
                  <c:v>0.75</c:v>
                </c:pt>
                <c:pt idx="937">
                  <c:v>0.75</c:v>
                </c:pt>
                <c:pt idx="938">
                  <c:v>0.75</c:v>
                </c:pt>
                <c:pt idx="939">
                  <c:v>0.75</c:v>
                </c:pt>
                <c:pt idx="940">
                  <c:v>0.75</c:v>
                </c:pt>
                <c:pt idx="941">
                  <c:v>0.75</c:v>
                </c:pt>
                <c:pt idx="942">
                  <c:v>0.75</c:v>
                </c:pt>
                <c:pt idx="943">
                  <c:v>0.75</c:v>
                </c:pt>
                <c:pt idx="944">
                  <c:v>0.75</c:v>
                </c:pt>
                <c:pt idx="945">
                  <c:v>0.75</c:v>
                </c:pt>
                <c:pt idx="946">
                  <c:v>0.75</c:v>
                </c:pt>
                <c:pt idx="947">
                  <c:v>0.75</c:v>
                </c:pt>
                <c:pt idx="948">
                  <c:v>0.75</c:v>
                </c:pt>
                <c:pt idx="949">
                  <c:v>0.75</c:v>
                </c:pt>
                <c:pt idx="950">
                  <c:v>0.75</c:v>
                </c:pt>
                <c:pt idx="951">
                  <c:v>0.75</c:v>
                </c:pt>
                <c:pt idx="952">
                  <c:v>0.75</c:v>
                </c:pt>
                <c:pt idx="953">
                  <c:v>0.75</c:v>
                </c:pt>
                <c:pt idx="954">
                  <c:v>0.75</c:v>
                </c:pt>
                <c:pt idx="955">
                  <c:v>0.75</c:v>
                </c:pt>
                <c:pt idx="956">
                  <c:v>0.75</c:v>
                </c:pt>
                <c:pt idx="957">
                  <c:v>0.75</c:v>
                </c:pt>
                <c:pt idx="958">
                  <c:v>0.75</c:v>
                </c:pt>
                <c:pt idx="959">
                  <c:v>0.75</c:v>
                </c:pt>
                <c:pt idx="960">
                  <c:v>0.75</c:v>
                </c:pt>
                <c:pt idx="961">
                  <c:v>0.75</c:v>
                </c:pt>
                <c:pt idx="962">
                  <c:v>0.75</c:v>
                </c:pt>
                <c:pt idx="963">
                  <c:v>0.75</c:v>
                </c:pt>
                <c:pt idx="964">
                  <c:v>0.75</c:v>
                </c:pt>
                <c:pt idx="965">
                  <c:v>0.75</c:v>
                </c:pt>
                <c:pt idx="966">
                  <c:v>0.75</c:v>
                </c:pt>
                <c:pt idx="967">
                  <c:v>0.75</c:v>
                </c:pt>
                <c:pt idx="968">
                  <c:v>0.75</c:v>
                </c:pt>
                <c:pt idx="969">
                  <c:v>0.75</c:v>
                </c:pt>
                <c:pt idx="970">
                  <c:v>0.75</c:v>
                </c:pt>
                <c:pt idx="971">
                  <c:v>0.75</c:v>
                </c:pt>
                <c:pt idx="972">
                  <c:v>0.75</c:v>
                </c:pt>
                <c:pt idx="973">
                  <c:v>0.75</c:v>
                </c:pt>
                <c:pt idx="974">
                  <c:v>0.75</c:v>
                </c:pt>
                <c:pt idx="975">
                  <c:v>0.75</c:v>
                </c:pt>
                <c:pt idx="976">
                  <c:v>0.75</c:v>
                </c:pt>
                <c:pt idx="977">
                  <c:v>0.75</c:v>
                </c:pt>
                <c:pt idx="978">
                  <c:v>0.75</c:v>
                </c:pt>
                <c:pt idx="979">
                  <c:v>0.75</c:v>
                </c:pt>
                <c:pt idx="980">
                  <c:v>0.75</c:v>
                </c:pt>
                <c:pt idx="981">
                  <c:v>0.75</c:v>
                </c:pt>
                <c:pt idx="982">
                  <c:v>0.75</c:v>
                </c:pt>
                <c:pt idx="983">
                  <c:v>0.75</c:v>
                </c:pt>
                <c:pt idx="984">
                  <c:v>0.75</c:v>
                </c:pt>
                <c:pt idx="985">
                  <c:v>0.75</c:v>
                </c:pt>
                <c:pt idx="986">
                  <c:v>0.75</c:v>
                </c:pt>
                <c:pt idx="987">
                  <c:v>0.75</c:v>
                </c:pt>
                <c:pt idx="988">
                  <c:v>0.75</c:v>
                </c:pt>
                <c:pt idx="989">
                  <c:v>0.75</c:v>
                </c:pt>
                <c:pt idx="990">
                  <c:v>0.75</c:v>
                </c:pt>
                <c:pt idx="991">
                  <c:v>0.75</c:v>
                </c:pt>
                <c:pt idx="992">
                  <c:v>0.75</c:v>
                </c:pt>
                <c:pt idx="993">
                  <c:v>0.75</c:v>
                </c:pt>
                <c:pt idx="994">
                  <c:v>0.75</c:v>
                </c:pt>
                <c:pt idx="995">
                  <c:v>0.75</c:v>
                </c:pt>
                <c:pt idx="996">
                  <c:v>0.75</c:v>
                </c:pt>
                <c:pt idx="997">
                  <c:v>0.75</c:v>
                </c:pt>
                <c:pt idx="998">
                  <c:v>0.75</c:v>
                </c:pt>
                <c:pt idx="999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731472"/>
        <c:axId val="321481200"/>
      </c:lineChart>
      <c:catAx>
        <c:axId val="16173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481200"/>
        <c:crosses val="autoZero"/>
        <c:auto val="1"/>
        <c:lblAlgn val="ctr"/>
        <c:lblOffset val="100"/>
        <c:noMultiLvlLbl val="0"/>
      </c:catAx>
      <c:valAx>
        <c:axId val="32148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Skuteczność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73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Arkusz1!$N$1:$N$100</c:f>
              <c:numCache>
                <c:formatCode>0%</c:formatCode>
                <c:ptCount val="100"/>
                <c:pt idx="0">
                  <c:v>0.75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759824"/>
        <c:axId val="323753840"/>
      </c:lineChart>
      <c:catAx>
        <c:axId val="323759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753840"/>
        <c:crosses val="autoZero"/>
        <c:auto val="1"/>
        <c:lblAlgn val="ctr"/>
        <c:lblOffset val="100"/>
        <c:noMultiLvlLbl val="0"/>
      </c:catAx>
      <c:valAx>
        <c:axId val="32375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Skuteczność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75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Arkusz1!$B$1:$B$100</c:f>
              <c:numCache>
                <c:formatCode>0%</c:formatCode>
                <c:ptCount val="100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755472"/>
        <c:axId val="323754928"/>
      </c:lineChart>
      <c:catAx>
        <c:axId val="32375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754928"/>
        <c:crosses val="autoZero"/>
        <c:auto val="1"/>
        <c:lblAlgn val="ctr"/>
        <c:lblOffset val="100"/>
        <c:noMultiLvlLbl val="0"/>
      </c:catAx>
      <c:valAx>
        <c:axId val="32375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75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Arkusz1!$K$1:$K$100</c:f>
              <c:numCache>
                <c:formatCode>0%</c:formatCode>
                <c:ptCount val="100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  <c:pt idx="12">
                  <c:v>0.75</c:v>
                </c:pt>
                <c:pt idx="13">
                  <c:v>0.75</c:v>
                </c:pt>
                <c:pt idx="14">
                  <c:v>0.75</c:v>
                </c:pt>
                <c:pt idx="15">
                  <c:v>0.75</c:v>
                </c:pt>
                <c:pt idx="16">
                  <c:v>0.75</c:v>
                </c:pt>
                <c:pt idx="17">
                  <c:v>0.75</c:v>
                </c:pt>
                <c:pt idx="18">
                  <c:v>0.75</c:v>
                </c:pt>
                <c:pt idx="19">
                  <c:v>0.75</c:v>
                </c:pt>
                <c:pt idx="20">
                  <c:v>0.75</c:v>
                </c:pt>
                <c:pt idx="21">
                  <c:v>0.75</c:v>
                </c:pt>
                <c:pt idx="22">
                  <c:v>0.75</c:v>
                </c:pt>
                <c:pt idx="23">
                  <c:v>0.75</c:v>
                </c:pt>
                <c:pt idx="24">
                  <c:v>0.75</c:v>
                </c:pt>
                <c:pt idx="25">
                  <c:v>0.75</c:v>
                </c:pt>
                <c:pt idx="26">
                  <c:v>0.75</c:v>
                </c:pt>
                <c:pt idx="27">
                  <c:v>0.75</c:v>
                </c:pt>
                <c:pt idx="28">
                  <c:v>0.75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0.75</c:v>
                </c:pt>
                <c:pt idx="36">
                  <c:v>0.75</c:v>
                </c:pt>
                <c:pt idx="37">
                  <c:v>0.75</c:v>
                </c:pt>
                <c:pt idx="38">
                  <c:v>0.75</c:v>
                </c:pt>
                <c:pt idx="39">
                  <c:v>0.75</c:v>
                </c:pt>
                <c:pt idx="40">
                  <c:v>0.75</c:v>
                </c:pt>
                <c:pt idx="41">
                  <c:v>0.75</c:v>
                </c:pt>
                <c:pt idx="42">
                  <c:v>0.75</c:v>
                </c:pt>
                <c:pt idx="43">
                  <c:v>0.75</c:v>
                </c:pt>
                <c:pt idx="44">
                  <c:v>0.75</c:v>
                </c:pt>
                <c:pt idx="45">
                  <c:v>0.75</c:v>
                </c:pt>
                <c:pt idx="46">
                  <c:v>0.75</c:v>
                </c:pt>
                <c:pt idx="47">
                  <c:v>0.75</c:v>
                </c:pt>
                <c:pt idx="48">
                  <c:v>0.75</c:v>
                </c:pt>
                <c:pt idx="49">
                  <c:v>0.75</c:v>
                </c:pt>
                <c:pt idx="50">
                  <c:v>0.75</c:v>
                </c:pt>
                <c:pt idx="51">
                  <c:v>0.75</c:v>
                </c:pt>
                <c:pt idx="52">
                  <c:v>0.75</c:v>
                </c:pt>
                <c:pt idx="53">
                  <c:v>0.75</c:v>
                </c:pt>
                <c:pt idx="54">
                  <c:v>0.75</c:v>
                </c:pt>
                <c:pt idx="55">
                  <c:v>0.75</c:v>
                </c:pt>
                <c:pt idx="56">
                  <c:v>0.75</c:v>
                </c:pt>
                <c:pt idx="57">
                  <c:v>0.75</c:v>
                </c:pt>
                <c:pt idx="58">
                  <c:v>0.75</c:v>
                </c:pt>
                <c:pt idx="59">
                  <c:v>0.75</c:v>
                </c:pt>
                <c:pt idx="60">
                  <c:v>0.75</c:v>
                </c:pt>
                <c:pt idx="61">
                  <c:v>0.75</c:v>
                </c:pt>
                <c:pt idx="62">
                  <c:v>0.75</c:v>
                </c:pt>
                <c:pt idx="63">
                  <c:v>0.75</c:v>
                </c:pt>
                <c:pt idx="64">
                  <c:v>0.75</c:v>
                </c:pt>
                <c:pt idx="65">
                  <c:v>0.75</c:v>
                </c:pt>
                <c:pt idx="66">
                  <c:v>0.75</c:v>
                </c:pt>
                <c:pt idx="67">
                  <c:v>0.75</c:v>
                </c:pt>
                <c:pt idx="68">
                  <c:v>0.75</c:v>
                </c:pt>
                <c:pt idx="69">
                  <c:v>0.75</c:v>
                </c:pt>
                <c:pt idx="70">
                  <c:v>0.75</c:v>
                </c:pt>
                <c:pt idx="71">
                  <c:v>0.75</c:v>
                </c:pt>
                <c:pt idx="72">
                  <c:v>0.75</c:v>
                </c:pt>
                <c:pt idx="73">
                  <c:v>0.75</c:v>
                </c:pt>
                <c:pt idx="74">
                  <c:v>0.75</c:v>
                </c:pt>
                <c:pt idx="75">
                  <c:v>0.75</c:v>
                </c:pt>
                <c:pt idx="76">
                  <c:v>0.75</c:v>
                </c:pt>
                <c:pt idx="77">
                  <c:v>0.75</c:v>
                </c:pt>
                <c:pt idx="78">
                  <c:v>0.75</c:v>
                </c:pt>
                <c:pt idx="79">
                  <c:v>0.75</c:v>
                </c:pt>
                <c:pt idx="80">
                  <c:v>0.75</c:v>
                </c:pt>
                <c:pt idx="81">
                  <c:v>0.75</c:v>
                </c:pt>
                <c:pt idx="82">
                  <c:v>0.75</c:v>
                </c:pt>
                <c:pt idx="83">
                  <c:v>0.75</c:v>
                </c:pt>
                <c:pt idx="84">
                  <c:v>0.75</c:v>
                </c:pt>
                <c:pt idx="85">
                  <c:v>0.75</c:v>
                </c:pt>
                <c:pt idx="86">
                  <c:v>0.75</c:v>
                </c:pt>
                <c:pt idx="87">
                  <c:v>0.75</c:v>
                </c:pt>
                <c:pt idx="88">
                  <c:v>0.75</c:v>
                </c:pt>
                <c:pt idx="89">
                  <c:v>0.75</c:v>
                </c:pt>
                <c:pt idx="90">
                  <c:v>0.75</c:v>
                </c:pt>
                <c:pt idx="91">
                  <c:v>0.75</c:v>
                </c:pt>
                <c:pt idx="92">
                  <c:v>0.75</c:v>
                </c:pt>
                <c:pt idx="93">
                  <c:v>0.75</c:v>
                </c:pt>
                <c:pt idx="94">
                  <c:v>0.75</c:v>
                </c:pt>
                <c:pt idx="95">
                  <c:v>0.75</c:v>
                </c:pt>
                <c:pt idx="96">
                  <c:v>0.75</c:v>
                </c:pt>
                <c:pt idx="97">
                  <c:v>0.75</c:v>
                </c:pt>
                <c:pt idx="98">
                  <c:v>0.75</c:v>
                </c:pt>
                <c:pt idx="99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757104"/>
        <c:axId val="323758192"/>
      </c:lineChart>
      <c:catAx>
        <c:axId val="32375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758192"/>
        <c:crosses val="autoZero"/>
        <c:auto val="1"/>
        <c:lblAlgn val="ctr"/>
        <c:lblOffset val="100"/>
        <c:noMultiLvlLbl val="0"/>
      </c:catAx>
      <c:valAx>
        <c:axId val="32375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Skureczność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75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4BCD-B6A2-4774-838B-7F46C750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776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2017-10-19T22:35:00Z</dcterms:created>
  <dcterms:modified xsi:type="dcterms:W3CDTF">2017-10-26T11:38:00Z</dcterms:modified>
</cp:coreProperties>
</file>