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高山仰止，景行行止。——《诗经》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言者无罪，闻者足戒。——《诗经》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靡不有初，鲜克有终。——《诗经》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他山之石，可以攻玉。——《诗经》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巧笑倩兮，美目盼兮。——《诗经》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一日不见，如三秋兮。——《诗经》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今夕何夕？见此良人。——《诗经》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投我以木桃，报之以琼瑶。——《诗经》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有匪君子，如切如磋，如琢如磨。——《诗经》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战战兢兢，如临深渊，如履薄冰。——《诗经》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知我者，谓我心忧，不知我者，谓我何求。——《诗经》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桃之夭夭，灼灼其华。之子于归，宜其室家。——《诗经》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关关雎鸠，在河之洲。窈窕淑女，君子好逑。——《诗经》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南有乔木，不可休思。汉有游女，不可求思。——《诗经》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风雨凄凄，鸡鸣喈喈。既见君子，云胡不夷。——《诗经》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蒹葭苍苍，白露为霜。所谓伊人，在水一方。——《诗经》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死生契阔，与子成说。执子之手，与子偕老。——《诗经》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风雨如晦，鸡鸣不已。既见君子，云胡不喜。——《诗经》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昔我往矣，杨柳依依；今我来思，雨雪霏霏。——《诗经》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满招损，谦受益。——《尚书》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从善如登，从恶如崩。——《国语》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多行不义必自毙。——《左传》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辅车相依，唇亡齿寒。——《左传》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皮之不存，毛将焉附。——《左传》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言之无文，行而不远。——《左传》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居安思危，思则有备，有备无患。——《左传》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人非圣贤，孰能无过？过而能改，善莫大焉。——《左传》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知人者智，自知者明。——《老子》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知足不辱，知止不殆。——《老子》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信言不美，美言不信。——《老子》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天网恢恢，疏而不漏。——《老子》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千里之行，始于足下。——《老子》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祸兮福之所倚，福兮祸之所伏。——《老子》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大直若屈，大巧若拙，大辩若讷。——《老子》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言必信，行必果。——《论语》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既来之，则安之。——《论语》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是可忍，孰不可忍。——《论语》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敏而好学，不耻下问。——《论语》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己所不欲，勿施于人。——《论语》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仰之弥高，钻之弥坚。——《论语》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学而不厌，诲人不倦。——《论语》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人无远虑，必有近忧。——《论语》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工欲善其事，必先利其器。——《论语》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往者不可谏，来着犹可追。——《论语》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君子坦荡荡，小人长戚戚。——《论语》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岁寒，然后知松柏之后凋也。——《论语》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学而不思则罔，思而不学则殆。——《论语》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知者不惑，仁者不忧，勇者不惧。——《论语》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三军可夺帅也，匹夫不可夺志也。——《论语》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人谁无过？过而能改，善莫大焉。——《论语》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知之者不如好之者，好之者不如乐之者。——《论语》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其身正，不令而行；其身不正，虽令不从。——《论语》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三人行，必有我师焉：择其善而从之，其不善者而改之。——《论语》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一张一弛，文武之道。 ——《礼记》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凡事预则立，不预则废。——《礼记》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学然后知不足，教然后知困。——《礼记》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独学而无友，则孤陋而寡闻。 ——《礼记》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玉不琢，不成器；人不学，不知义。——《礼记》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同声相应，同气相求。 ——《易经》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仁者见仁，智者见智。——《易经》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物以类聚，人以群分。——《易经》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长太息以掩涕兮，哀民生之多艰。——屈原《离骚》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亦余心之所善兮，虽九死其犹未悔。——屈原《离骚》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举世皆浊我独清，众人皆醉我独醒。 ——屈原《离骚》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路漫漫其修远兮，吾将上下而求索。——屈原《离骚》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尽信书，不如无书。——《孟子》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生于忧患，死于安乐。——《孟子》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得道多助，失道寡助。——《孟子》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人有不为也，而后可以有为。——《孟子》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穷则独善其身，达则兼济天下。——《孟子》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天时不如地利，地利不如人和。——《孟子》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富贵不能淫，贫贱不能移，威武不能屈。——《孟子》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老吾老，以及人之老；幼吾幼，以及人之幼。——《孟子》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锲而不舍，金石可镂。——《荀子》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青，取之于蓝，而青于蓝；冰，水为之，而寒于水。——《荀子》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故不积跬步，无以至千里；不积小流，无以成江海。——《荀子》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夏虫不可语于冰。——庄子《秋水》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吾生也有涯，而知也无涯。——《庄子》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君子之交淡如水，小人之交甘若醴。——《庄子》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知己知彼，百战不殆。 ——《孙子兵法》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静如处子，动如脱兔。——《孙子兵法》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塞翁失马，焉知非福。——《淮南子》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临渊羡鱼，不如退而结网。——《淮南子》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流水不腐，户枢不蠹。——《吕氏春秋》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千里之堤，毁于蚁穴。——《韩非子》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亡羊补牢，未为迟也。——《战国策》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前事不忘，后世之师。——《战国策》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鹬蚌相争，渔翁得利。——《战国策》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士为知己者死，女为悦己者容。——《战国策》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风萧萧兮易水寒，壮士一去兮不复还。——《易水歌》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山有木兮木有枝，心悦君兮君不知。——《越人歌》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不鸣则已，一鸣惊人。——《史记·滑稽列传》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众口铄金，积毁销骨。——《史记·张仪列传》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桃李不言，下自成蹊。——《史记·李将军传》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燕雀安知鸿鹄之志哉。——《史记·陈涉世家》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忠言逆耳利于行，良药苦口利于病。——《史记·留侯世家》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人固有一死，或重于泰山，或轻于鸿毛。——《史记·报任少卿书》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智者千虑，必有一失；愚者千虑，必有一得。——《史记·淮阴侯 列传》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水至清则无鱼，人至察则无徒。——《汉书·东方朔传》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少壮不努力，老大徒伤悲。——汉乐府民歌《长歌行》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山无陵，江水为竭，冬雷震震，夏雨雪，天地合，乃敢与君绝！——汉乐府民歌《上邪》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人生天地间，忽如远行客。——《青青陵上柏》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前车之覆，后车之鉴。——《汉书》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水至清则无鱼，人至察则无徒。——《汉书》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有志者，事竟成。——《后汉书·耿弇传》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失之东隅，收之桑榆。——《后汉书·冯异传》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精诚所至，金石为开。——《后汉书·广陵思王荆传》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盛名之下，其实难副。——《后汉书·黄琼传》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不入虎穴，焉得虎子。——《后汉书·班超传》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疾风知劲草，岁寒见后凋。——《后汉书·王霸传》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老骥伏枥，志在千里；烈士暮年，壮心不已。——曹操《龟虽寿》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山不厌高，海不厌深；周公吐哺，天下归心。——曹操《短歌行》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捐躯赴国难，视死忽如归。 ——曹植《白马篇》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鞠躬尽瘁，死而后已。——诸葛亮《后出师表》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非淡泊无以明志，非宁静无以致远。——诸葛亮《诫子书》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勿以恶小而为之，勿以善小而不为。——刘备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茕茕孑立，形影相吊。——李密《陈情表》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奇文共欣赏，疑义相与析。——陶渊明《移居》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采菊东篱下，悠然见南山。——陶渊明《饮酒》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及时当勉励，岁月不待人。——陶渊明《杂诗》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羁鸟恋旧林，池鱼思故渊。——陶渊明《归园田居·其一》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不戚戚于贫贱，不汲汲于富贵。——陶渊明《五柳先生传》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愿得一人心，白首不相离。——卓文君《白头吟》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笼天地于形内，挫万物于笔端。——陆机《文赋》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登山则情满于山，观海则意溢于海。——刘勰《文心雕龙》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句有可削，足见其疏；字不得减，乃知其密。——刘勰《文心雕龙》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蝉噪林逾静，鸟鸣山更幽。——王籍《入若耶溪》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天苍苍，野茫茫，风吹草低见牛羊。——北朝民歌《敕勒歌》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宁为玉碎，不为瓦全。——《北齐书·元景安传》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城门失火，殃及池鱼。——杜弼《檄梁文》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当局者迷，旁观者清。——《新唐书·元行冲传》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海内存知己，天涯若比邻。——王勃《送杜少府之任蜀川》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落霞与孤鹜齐飞，秋水共长天一色。——王勃《滕王阁序》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得成比目何辞死，愿作鸳鸯不羡仙。——卢照邻《长安古意》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前不见古人，后不见来者。念天地之悠悠，独怆然而涕下。——陈子昂《登幽州台歌》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曲径通幽处，禅房花木深。——常建《题破山寺后禅院》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近乡情更怯，不敢问来人。——宋之问《渡汉江》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海上生明月，天涯共此时。——张九龄《望月怀远》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思君如满月，夜夜减清辉。——张九龄《赋得自君之出矣》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欲穷千里目，更上一层楼。——王之涣《登鹳雀楼》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掬水月在手，弄花香满衣。——于良史《春山夜月》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绿树村边合，青山郭外斜。——孟浩然《过故人庄》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野旷天低树，江清月近人。——孟浩然《宿建德江》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风鸣两岸叶，月照一孤舟。——孟浩然《宿桐庐江寄广陵旧游》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潮平两岸阔，风正一帆悬。——王湾《次北固山下》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江流天地外，山色有无中。——王维《汉江临泛》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明月松间照，清泉石上流。——王维《山居秋暝》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行到水穷处，坐看云起时。——王维《终南别业》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草枯鹰眼疾，雪尽马蹄轻。——王维《观猎》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大漠孤烟直，长河落日圆。——王维《使至塞上》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月出惊山鸟，时鸣春涧中。——王维《鸟鸣涧》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劝君更进一杯酒，西出阳关无故人。——王维《送元二使安西》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独在异乡为异客，每逢佳节倍思亲。——王维《九月九日忆山东兄弟》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羌笛何须怨杨柳，春风不度玉门关。——王之涣《凉州词》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春江潮水连海平，海上明月共潮生。——张若虚《春江花月夜》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黄沙百战穿金甲，不破楼兰终不还。——王昌龄《从军行》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秦时明月汉时关，万里长征人未还。——王昌龄《出塞》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洛阳亲友如相问，一片冰心在玉壶。——王昌龄《芙蓉楼送辛渐》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晴川历历汉阳树，芳草萋萋鹦鹉洲。——崔颢《黄鹤楼》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莫愁前路无知己，天下谁人不识君。——高适《别董大》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战士军前半死生，美人帐下犹歌舞。——高适《燕歌行》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从此无心爱良夜，任他明月下西楼。——李益《写情》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细雨湿衣看不见，闲花落地听无声。——刘长卿《别严士元》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柴门闻犬吠，风雪夜归人。——刘长卿《逢雪宿芙蓉山主人》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明月直入，无心可猜。——李白《独漉篇》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蜀道之难，难于上青天。——李白《蜀道难》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清水出芙蓉，天然去雕饰。——李白《论诗》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浮云游子意，落日故人情。——李白《送友人》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山随平野尽，江入大荒流。——李白《渡荆门送别》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秋风吹不尽，总是玉关情。——李白《子夜吴歌》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举杯邀明月，对影成三人。——李白《月下独酌》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天生我材必有用，千金散尽还复来。——李白《将进酒》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孤帆远影碧空尽，唯见长江天际流。——李白《送孟浩然之广陵》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长风破浪会有时，直挂云帆济沧海。——李白《行路难》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兴酣落笔摇五岳，诗成笑傲凌沧海。——李白《江上吟》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欲渡黄河冰塞川，将登太行雪满山。——李白《行路难》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云想衣裳花想容，春风拂槛露华浓。——李白《清平调》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今人不见古时月，今月曾经照古人。——李白《把酒问月》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此夜曲中闻折柳，何人不起故园情。——李白《春夜洛城闻笛》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仰天大笑出门去，我辈岂是蓬蒿人。——李白《南陵别儿童入京》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我寄愁心与明月，随风直到夜郎西。——李白《闻王昌龄左迁龙标遥有此寄》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抽刀断水水更流，举杯消愁愁更愁。——李白《宣州谢朓饯别校书叔云》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君不见黄河之水天上来，奔流到海不复回。——李白《将进酒》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安能摧眉折腰事权贵，使我不得开心颜。——李白《梦游天姥吟留别》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郎骑竹马来，绕床弄青梅。同居长干里，两小无嫌猜。——李白《长干行》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众鸟高飞尽，孤云独去闲。相看两不厌，只有敬亭山。——李白《独坐敬亭山》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弃我去者，昨日之日不可留；乱我心者，今日之日多烦忧。——李白《宣州谢朓楼饯别校书叔云》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射人先射马，擒贼先擒王。——杜甫《前出塞》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细雨鱼儿出，微风燕子斜。——杜甫《水槛遣心》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感时花溅泪，恨别鸟惊心。——杜甫《春望》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会当凌绝顶，一览众山小。——杜甫《望岳》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露从今夜白，月是故乡明。——杜甫《月夜忆舍弟》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笔落惊风雨，诗成泣鬼神。——杜甫《寄本十二白二十》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文章千古事，得失寸心知。——杜甫《偶题》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星随平野阔，月涌大江流。——杜甫《旅夜书怀》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野径云俱黑，江船火独明。——杜甫《春夜喜雨》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细草微风岸，危樯独夜舟。——杜甫《旅夜书怀》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朱门酒肉臭，路有冻死骨。——杜甫《自京赴奉先县咏怀五百字》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为人性僻耽佳句，语不惊人死不休。——杜甫《江上值水如海势聊短述》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窗含西岭千秋雪，门泊东吴万里船。——杜甫《绝句》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此曲只应天上有，人间那得几回闻。——杜甫《赠花卿》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出师未捷身先死，长使英雄泪沾襟。——杜甫《蜀相》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正是江南好风景，落花时节又逢君。——杜甫《江南逢李龟年》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白日放歌须纵酒，青春作伴好还乡。——杜甫《闻官军收河南河北》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安得广厦千万间，大庇天下寒士俱欢颜，风雨不动安如山。——杜甫《茅屋为秋风所破歌》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马上相逢无纸笔，凭君传语报平安。——岑参《逢入京使》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忽如一夜春风来，千树万树梨花开。——岑参《白雪歌送武判官归京》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今夜偏知春气暖，虫声新透绿窗纱。——刘方平《月夜》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姑苏城外寒山寺，夜半钟声到客船。——张继《枫桥夜泊》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春城无处不飞花，寒食东风御柳斜。——韩翃《寒食》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春潮带雨晚来急，野渡无人舟自横。——韦应物《滁州西涧》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西塞山前白鹭飞，桃花流水鳜鱼肥。——张志和《渔父》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因过竹院逢僧话，偷得浮生半日闲。——李涉《题鹤林寺壁》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风暖鸟声碎，日高花影重。——杜荀鹤《春宫怨》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别后唯所思，天涯共明月。——孟郊《古怨别》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谁言寸草心，报得三春晖。——孟郊《游子吟》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春风得意马蹄疾，一日看尽长安花。——孟郊《登科后》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侯门一入深如海，从此萧郎是路人。——崔郊《赠去婢》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人面不知何处去，桃花依旧笑春风。——崔护《题都城南庄》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今夜月明人尽望，不知愁思落谁家。——王建《十五夜望月》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蚍蜉撼大树，可笑不自量。——韩愈《调张籍》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天街小雨润如酥，草色遥看近却无。——韩愈《初春小雨》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云横秦岭家何在，雪拥蓝关马不前。——韩愈《左迁至蓝关示孙湘》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业精于勤，荒于嬉；行成于思，毁于随。——韩愈《进学解》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晴空一鹤排云上，便引诗情到碧霄。——刘禹锡《秋词》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旧时王谢堂前燕，飞入寻常百姓家。——刘禹锡《乌衣巷》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东边日出西边雨，道是无晴却有晴。——刘禹锡《竹枝》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千淘万漉虽辛苦，吹尽狂沙始到金。——刘禹锡《浪淘沙》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遥望洞庭山水色，白银盘里一青螺。——刘禹锡《望洞庭》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山不在高，有仙则名；水不在深，有龙则灵。——刘禹锡《陋室铭》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老来多健忘，唯不忘相思。——白居易《偶作寄朗之》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君埋泉下泥销骨，我寄人间雪满头。——白居易《梦微之》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人间四月芳菲尽，山寺桃花始盛开。——白居易《大林寺桃花》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想得家中夜深坐，还应说着远行人。——白居易《邯郸冬至夜思家》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相恨不如潮有信，相思始觉海非深。——白居易《浪淘沙》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文章合为时而著，歌诗合为事而作。——白居易《与元九书》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乱花渐欲迷人眼，浅草才能没马蹄。——白居易《钱塘湖春行》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日出江花红胜火，春来江水绿如蓝。——白居易《忆江南》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千呼万唤始出来，犹抱琵琶半遮面。——白居易《琵琶行》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别有幽愁暗恨生，此时无声胜有声。——白居易《琵琶行》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同是天涯沦落人，相逢何必曾相识。——白居易《琵琶行》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迟迟钟鼓初长夜，耿耿星河欲曙天。——白居易《长恨歌》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回眸一笑百媚生，六宫粉黛无颜色。——白居易《长恨歌》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在天愿作比翼鸟，在地愿为连理枝。——白居易《长恨歌》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天长地久有时尽，此恨绵绵无绝期。——白居易《长恨歌》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玉容寂寞泪阑干，梨花一枝春带雨。——白居易《长恨歌》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我有所念人，隔在远远乡。我有所感事，结在深深肠。——白居易《夜雨》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曾经沧海难为水，除却巫山不是云。——元稹《离思》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日暮酒醒人已远，满天风雨下西楼。—— 许浑《谢亭送别》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溪云初起日沉阁，山雨欲来风满楼。——许浑《咸阳城西楼晚眺》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年年岁岁花相似，岁岁年年人不同。——刘希夷《代悲白头翁》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天下三分明月夜，二分无赖是扬州。——徐凝《忆扬州》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鸟宿池边树，僧敲月下门。——贾岛《题李凝幽居》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十年磨一剑，霜刃未曾试。——贾岛《剑客》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秋风生渭水，落叶满长安。——贾岛《忆江上吴处士》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落叶他乡树，寒灯独夜人。——马戴《灞上秋居》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大漠沙如雪，燕山月似钩。——李贺《马诗》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衰兰送客咸阳道，天若有情天亦老。——李贺《金铜仙人辞汉歌》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男儿何不带吴钩，收取关山五十州。——李贺《南国》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我有迷魂招不得，雄鸡一声天下白。——李贺《致酒行》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二十四桥明月夜，玉人何处教吹箫。——杜牧《寄扬州韩判官》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一骑红尘妃子笑，无人知是荔枝来。——杜牧《过华清宫绝句》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天阶夜色凉如水，卧看牵牛织女星。——杜牧《秋夕》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烟笼寒水月笼沙，夜泊秦淮近酒家。——杜牧《泊秦淮》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春蚕到死丝方尽，蜡炬成灰泪始干。——李商隐《无题》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身无彩凤双飞翼，心有灵犀一点通。——李商隐《无题》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直道相思了无益，未妨惆怅是清狂。——李商隐《无题》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春心莫共花争发，一寸相思一寸灰。——李商隐《无题》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此情可待成追忆，只是当时已惘然。——李商隐《锦瑟》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何当共剪西窗烛，却话巴山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夜雨时。——李商隐《夜雨寄北》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夕阳无限好，只是近黄昏。——李商隐《登乐游原》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天意怜幽草，人间重晚晴。——李商隐《晚晴》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月孤明，风又起，杏花稀。——温庭筠《酒泉子》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鸡声茅店月，人迹板桥霜。——温庭筠《商山早行》 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江上柳如烟，雁飞残月天。——温庭筠《菩萨蛮》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山月不知心里事，水风空落眼前花。——温庭筠《望江南》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过尽千帆皆不是，斜晖脉脉水悠悠。肠断白蘋洲。——温庭筠《望江南·梳洗罢》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梧桐树，三更雨，不道离情正苦。一叶叶，一声声，空阶滴到明。——温庭筠《更漏子》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君生我未生，我生君已老。——《铜官窑瓷器题诗》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本来无一物，何处惹尘埃。——慧能《菩提偈》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春雨足，染就一溪新绿。——韦庄《谒金门》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春水碧于天，画船听雨眠。——韦庄《菩萨蛮·其二》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春日游，杏花吹满头。陌上谁家年少，足风流。——韦庄《思帝乡》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红楼别夜堪惆怅，香灯半卷流苏帐。残月出门时，美人和泪辞。——韦庄《菩萨蛮》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昨夜夜半，枕上分明梦见。语多时。依旧桃花面，频低柳叶眉。——韦庄《女冠子》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黑发不知勤学早，白首方悔读书迟。——颜真卿 《劝学》 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闲梦江南梅熟日，夜船吹笛雨潇潇，人语驿边桥。——皇甫松《梦江南》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风乍起，吹皱一池春水。——冯延巳《谒金门·风乍起》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往事已成空，还如一梦中。——李煜《子夜歌》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离恨却如春草，更行更远还生。——李煜《清平乐》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问君能有几多愁，恰似一江春水向东流。——李煜《虞美人》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剪不断，理还乱，是离愁，别是一番滋味在心头。——李煜《乌夜啼》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千里江山寒色远，芦花深处泊孤舟，笛在月明楼。——李煜《望江南》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别时容易见时难，流水落花春去也，天上人间。——李煜《浪淘沙》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一棹春风一叶舟，一纶茧缕一轻钩。花满渚，酒满瓯，万顷波中得自由。——李煜《渔父》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无可奈何花落去，似曾相识燕归来。——晏殊《浣溪沙》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梨花院落溶溶月，柳絮池塘淡淡风。——晏殊《寓意》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无情不似多情苦，一寸还成千万缕。——晏殊《玉楼春》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昨夜西风凋碧树，独上高楼，望尽天涯路。——晏殊《蝶恋花》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相寻梦里路，飞雨落花中。——晏几道《临江仙》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当时明月在，曾照彩云归。——晏几道《临江仙》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相思不比相逢好，此别朱颜应老。——晏几道《秋蕊香》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从别后，忆相逢，几回魂梦与君同。——晏几道《鹧鸪天》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相思本是无凭语，莫向花笺费泪行。——晏几道《鹧鸪天·其二》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疏影横斜水清浅，暗香浮动月黄昏。——林逋《山园小梅》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若问闲愁都几许？一川烟草，满城风絮，梅子黄时雨。——贺铸《横塘路》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断钟残角，又送黄昏。奈心中事，眼中泪，意中人。——张先《行香子·般涉调》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沙上并禽池上暝，云破月来花弄影。——张先《天仙子》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天不老，情难绝。心似双丝网，中有千千结。——张先《千秋岁》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先天下之忧而忧，后天下之乐而乐。——范仲淹《岳阳楼记》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明月楼高休独倚，酒入愁肠，化作相思泪。——范仲淹《苏幕遮》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云山沧沧，江水泱泱，先生之风，山高水长。——范仲淹《严先生祠堂记》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月上柳梢头，人约黄昏后——欧阳修《生查子·元夕》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醉翁之意不在酒，在乎山水之间也。——欧阳修《醉翁亭记》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残雪压枝犹有桔，冻雷惊笋欲抽芽。——欧阳修《戏答元珍》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泪眼问花花不语，乱红飞过秋千去。——欧阳修《蝶恋花》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庭院深深深几许，杨柳堆烟，帘幕无重数。——欧阳修《蝶恋花》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今年花胜去年红。可惜明年花更好，知与谁同？——欧阳修《浪淘沙》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星月皎洁，明河在天，四无人声，声在树间。——欧阳修《秋声赋》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人生自是有情痴，此恨不关风与月。——欧阳修《玉楼春》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渐行渐远渐无书，水阔鱼沉何处问。——欧阳修《玉楼春》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花树得晴红欲染，远山过雨青如滴。——吴潜《满江红》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衣带渐宽终不悔，为伊消得人憔悴。——柳永《蝶恋花》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多情自古伤离别。更那堪，冷落清秋节。——柳永《雨霖铃》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今宵酒醒何处，杨柳岸晓风残月。——柳永《雨霖铃》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二十四桥仍在，波心荡、冷月无声。念桥边红药，年年知为谁生？——姜夔《扬州慢 淮左名都》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数点雨声风约住，朦胧淡月云来去。——李冠《蝶恋花》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兼听则明，偏信则暗。——司马光《资治通鉴》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由俭入奢易，由奢入俭难。——司马光《训俭示康》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相见争如不见，有情何似无情。——司马光《西江月》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春风又绿江南岸，明月何时照我还。——王安石《泊船瓜州》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看似寻常最奇崛，成如容易却艰辛。——王安石《题张司业诗》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只愿君心似我心，定不负相思意。——李之仪《卜算子》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连雨不知春去，一晴方觉夏深。——范成大《喜晴》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愿我如星君如月，夜夜流光相皎洁。——范成大《车遥遥篇》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海棠未雨，梨花先雪，一半春休。——王雱《眼儿媚》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人间有味是清欢。——苏轼《浣溪沙》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人生如逆旅，我亦是行人。——苏轼《临江仙·送钱穆父》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且将新火试新茶，诗酒趁年华。——苏轼《望江南》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世事一场大梦，人生几度秋凉。——苏轼《西江月》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人有悲欢离合，月有阴晴圆缺。——苏轼《水调歌头》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惆怅东栏一株雪，人生看得几清明。——苏轼《东栏梨花》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大江东去，浪淘尽，千古风流人物。——苏轼《念奴娇》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春宵一刻值千金，花有清香月有阴。——苏轼《春宵》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人生到处知何似，应似飞鸿踏雪泥。——苏轼《和子由渑池怀旧》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浮名浮利，虚苦劳神。叹隙中驹，石中火，梦中身。——苏轼《行香子·述怀》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十年生死两茫茫，不思量，自难忘，千里孤坟，无处话凄凉。——苏轼《江城子·乙卯正月二十日夜记梦》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官柳低金缕，归骑晚、纤纤池塘飞雨。断肠院落，一帘风絮。——周邦彦《瑞龙吟》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晚泊孤舟古祠下，满川风雨看潮生。——苏舜钦《淮中晚泊犊头》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桃李春风一杯酒，江湖夜雨十年灯。——黄庭坚《寄黄几复》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生当作人杰，死亦为鬼雄。——李清照《夏日绝句》 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物是人非事事休，欲语泪先流。——李清照《五陵春·春晚》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天接云涛连晓雾，星河欲转千帆舞。——李清照《《渔家傲》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寻寻觅觅，冷冷清清，凄凄惨惨戚戚。——李清照《声声慢》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莫道不销魂，帘卷西风，人比黄花瘦。——李清照《醉花阴》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云中谁寄锦书来，雁字回时，月满西楼。——李清照《一剪梅》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花自飘零水自流，一种相思，两处闲愁。——李清照《如梦令》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此情无计可消除，才下眉头，却上心头。——李清照《一剪梅》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夜月一帘幽梦，春风十里柔情。——秦观《八六子》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自在飞花轻似梦，无边丝雨细如愁。——秦观《浣溪沙》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两情若是久长时，又岂在朝朝暮暮。——秦观《鹊桥仙》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有情芍药含春泪，无力蔷薇卧晓枝。——秦观《春日》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韶华不为少年留，恨悠悠，几时休。——秦观《江城子》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为君沉醉又何妨，只怕酒醒时候断人肠。——秦观《虞美人》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烟水茫茫，千里斜阳暮。山无数，乱红如雨。不记来时路。——秦观《点绛唇》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伤心桥下春波绿，曾是惊鸿照影来。——陆游《沈园》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山重水复疑无路，柳暗花明又一村。——陆游《游山西村》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夜阑卧听风吹雨，铁马冰河入梦来。——陆游《十一月四日风雨 大作》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位卑未敢忘忧国，事定犹须待阖棺。——陆游《病起书怀》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小楼一夜听春雨，深巷明朝卖杏花。——陆游《临安春雨初霁》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纸上得来终觉浅，绝知此事要躬行。——陆游《冬夜读书示子聿》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接天莲叶无穷碧，映日荷花别样红。——杨万里《晓出净慈寺送林子方》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月子弯弯照九州，几家欢乐几家愁。——杨万里《竹枝词》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春江秋月冬冰雪，不听陈言只听天。——杨万里《读张文潜诗》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春色满园关不住，一枝红杏出墙来。——叶绍翁《游园不值》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绿杨烟外晓寒轻，红杏枝头春意闹。——宋祁《玉楼春》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人生自古谁无死，留取丹心照汗青。——文天祥《过零丁洋》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沾衣欲湿杏花雨，吹面不寒杨柳风。——志南《绝句》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风日晴和人意好，夕阳箫鼓几船归。——徐元杰《湖上》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近水楼台先得月，向阳花木易为春。——俞文豹《清夜录》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梅须逊雪三分白，雪却输梅一段香。——卢梅坡《雪梅》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风流不在谈锋胜，袖手无言味最长。——黄昇《鹧鸪天》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满载一船秋色，平铺十里湖光。——张孝祥《西江月》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明月别枝惊鹊，清风半夜鸣蝉。——辛弃疾《西江月》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事如芳草春长在，人似浮云影不留。——辛弃疾《鹧鸪天》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东风夜放花千树。更吹落、星如雨。——辛弃疾《青玉案·元夕》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我见青山多妩媚，料青山见我应如是。一一辛弃疾《贺新郎》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众里寻他千百度。蓦然回首，那人却在，灯火阑珊处。——辛弃疾《青玉案·元夕》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想当年，金戈铁马，气吞万里如虎。——辛弃疾《京口北固亭怀古》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千古兴亡多少事，悠悠。不尽长江滚滚流。——辛弃疾《南乡子》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即以其人之道，还治其人之身。——朱熹《中庸集注》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等闲识得东风面，万紫千红总是春。——朱熹《春日》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问渠哪得清如许，为有源头活水来。——朱熹《观书有感》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予独爱莲之出污泥而不染，濯清涟而不妖。——周敦颐《爱莲说》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问世间，情是何物，直教生死相许。——元好问《摸鱼儿》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枯藤老树昏鸦，小桥流水人家，古道西风瘦马。——马致远《天净沙·秋思》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兽炉沈水烟，翠沼残花片，一行行写入相思传。——张可久《塞鸿秋》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山中何事？松花酿酒，春水煎茶。一一张可久《人月圆·山中书事》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不是一番寒彻骨，怎得梅花扑鼻香。——高明《琵琶记》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我本将心向明月，奈何明月照沟渠，落花有意随流水，流水无心恋落花。——高明《琵琶记》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晓来谁染霜林醉？总是离人泪。——王实甫《西厢记》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花落水流红，闲愁万种，无语怨东风。——王实甫《西厢记》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男儿有泪不轻弹，只因未到伤心处。——李开先《宝剑记》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醉后不知天在水，满船清梦压星河。——唐温如《题龙阳县青草湖》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有缘千里来相会，无缘对面不相逢。——施耐庵《水浒传》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山高自有客行路，水深自有渡船人。——吴承恩《西游记》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一叶浮萍归大海，人生何处不相逢。——吴承恩《西游记》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良辰美景奈何天，赏心乐事谁家院。——汤显祖《牡丹亭》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寂历秋江渔火稀，起看残月映林微。——汤显祖 《江宿》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人逢喜事精神爽，月到中秋分外明。——冯梦龙《古今小说》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踏破铁鞋无觅处，得来全不费功夫。——冯梦龙《警世通言》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花看半开，酒饮微醺。——洪应明《菜根谭》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交友须带三分侠气 做人要存一点素心。——洪应明《菜根谭》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红烛烧残，万念自然冷厌；黄粱梦破，一身亦似云浮。——洪应明《菜根谭》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宠辱不惊，看庭前花开花落；去留无意，望天上云卷云舒。——洪应明《菜根谭》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别人笑我太疯癫，我笑他人看不穿。——唐寅《桃花庵歌》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雨打梨花深闭门，忘了青春，误了青春。——唐寅《一剪梅》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粉骨碎身浑不怕，要留清白在人间。——于谦《石灰吟》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天下兴亡，匹夫有责。——顾炎武《日知录》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相思了无益，悔当初相见。——朱彝尊《忆少年》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似此星辰非昨夜，为谁风露立中宵。——黄景仁《绮怀》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人见利而不见害，鱼见食而不见钩。——李汝珍《镜花缘》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字字看来都是血，十年辛苦不寻常。——曹雪芹《红楼梦》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假作真时真亦假，无为有处有还无。——曹雪芹《红楼梦》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世事洞明皆学问，人情练达即文章。——曹雪芹《红楼梦》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心病终须心药医，解铃还须系铃人。——曹雪芹《红楼梦》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一朝春尽红颜老，花落人亡两不知。——曹雪芹《红楼梦》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落红不是无情物，化作春泥更护花。——龚自珍《己亥杂诗》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最是人间留不住，朱颜辞镜花辞树。——王国维《蝶恋花》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我自横刀向天笑，去留肝胆两昆仑。——谭嗣同《狱中题壁》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风声雨声读书声声声入耳，家事国事天下事事事关心。——顾宪成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海纳百川，有容乃大；壁立千仞，无欲则刚。——林则徐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我亦飘零久，十年来，深恩负尽，死生师友。——顾贞观《金缕曲》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月浅灯深，梦里云归何处寻？——纳兰性德《采桑子》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我是人间惆怅客, 知君何事泪纵横, 断肠声里忆平生。——纳兰性德 《浣溪沙》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人生若只如初见，何事秋风悲画扇。—— 纳兰性德《木兰词·拟古决绝词柬友》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一往情深深几许？深山夕照深秋雨。—— 纳兰性德《蝶恋花·出塞》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浮生如此，别多会少，不如莫遇。——纳兰性德《水龙吟·再送荪友南还》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重到旧时明月路，袖口香寒，心比秋莲苦。——纳兰性德《蝶恋花》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红板桥空，溅裙人去，依旧晓风残月。——纳兰性德《淡黄柳·咏柳》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肠断月明红豆蔻，月似当时，人似当时否？——纳兰性德《鬓云松令·枕函香》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谁念西风独自凉，萧萧黄叶闭疏窗，沉思往事立残阳。——纳兰性德《浣溪沙》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云淡淡，水悠悠。一声横笛锁空楼。何时共泛春溪月，断岸垂杨一叶舟。——纳兰性德 《鹧鸪天·离恨》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山一程，水一程，身向榆关那畔行，夜深千帐灯。风一更，雪一更，聒碎乡心梦不成，故园无此声。——纳兰性德《长相思》 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是夜，月色颇佳，兰影上粉墙，别有幽致。——沈复《浮生六记》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闲来静处，且将诗酒猖狂，唱一曲归来未晚，歌一调湖海茫茫。 ——沈复《浮生六记》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世事茫茫，光阴有限，算来何必奔忙！人生碌碌，竞短论长，却不道荣枯有数，得失难量。 ——沈复《浮生六记》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一万年太久，只争朝夕。——毛泽东《满江红·和郭沫若同志》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天若有情天亦老，人间正道是沧桑。——毛泽东《人民解放军占领南京》</w:t>
      </w:r>
    </w:p>
    <w:p>
      <w:pPr>
        <w:pStyle w:val="9"/>
        <w:numPr>
          <w:ilvl w:val="0"/>
          <w:numId w:val="1"/>
        </w:numPr>
        <w:ind w:left="44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吹灭读书灯，一身都是月。一一孙玉石《吹灭读书灯》</w:t>
      </w:r>
    </w:p>
    <w:sectPr>
      <w:footerReference r:id="rId3" w:type="default"/>
      <w:pgSz w:w="11906" w:h="16838"/>
      <w:pgMar w:top="1440" w:right="1080" w:bottom="1440" w:left="1080" w:header="709" w:footer="28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70793952"/>
    </w:sdtPr>
    <w:sdtContent>
      <w:p>
        <w:pPr>
          <w:pStyle w:val="2"/>
          <w:jc w:val="center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>
          <w:rPr>
            <w:lang w:val="zh-CN"/>
          </w:rPr>
          <w:t>16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5E39"/>
    <w:multiLevelType w:val="multilevel"/>
    <w:tmpl w:val="1BD15E3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F0"/>
    <w:rsid w:val="00017ADC"/>
    <w:rsid w:val="00313023"/>
    <w:rsid w:val="003F4982"/>
    <w:rsid w:val="0047558D"/>
    <w:rsid w:val="00641562"/>
    <w:rsid w:val="006C6BBD"/>
    <w:rsid w:val="008C0CF0"/>
    <w:rsid w:val="008E05BF"/>
    <w:rsid w:val="008F392A"/>
    <w:rsid w:val="00987320"/>
    <w:rsid w:val="00B116A7"/>
    <w:rsid w:val="00BC0D5C"/>
    <w:rsid w:val="00C15F63"/>
    <w:rsid w:val="00C660DD"/>
    <w:rsid w:val="00CF7EE9"/>
    <w:rsid w:val="00D34BF6"/>
    <w:rsid w:val="00D51740"/>
    <w:rsid w:val="00DF2D58"/>
    <w:rsid w:val="00EE0E03"/>
    <w:rsid w:val="00EF6EA0"/>
    <w:rsid w:val="00F54B13"/>
    <w:rsid w:val="5B24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1756</Words>
  <Characters>10015</Characters>
  <Lines>83</Lines>
  <Paragraphs>23</Paragraphs>
  <TotalTime>52</TotalTime>
  <ScaleCrop>false</ScaleCrop>
  <LinksUpToDate>false</LinksUpToDate>
  <CharactersWithSpaces>11748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2020-01-22T04:02:00Z</dcterms:created>
  <dc:creator>Surlity</dc:creator>
  <cp:lastModifiedBy>Surlity</cp:lastModifiedBy>
  <dcterms:modified xsi:type="dcterms:W3CDTF">2020-01-24T02:36:21Z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