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7664" w14:textId="12DA3DC6" w:rsidR="00961079" w:rsidRDefault="00305F53" w:rsidP="00305F53">
      <w:pPr>
        <w:pStyle w:val="Heading1"/>
        <w:pBdr>
          <w:bottom w:val="single" w:sz="12" w:space="1" w:color="auto"/>
        </w:pBdr>
        <w:jc w:val="center"/>
        <w:rPr>
          <w:lang w:val="en-US"/>
        </w:rPr>
      </w:pPr>
      <w:r>
        <w:rPr>
          <w:lang w:val="en-US"/>
        </w:rPr>
        <w:t>CITS3005 Homework 2 report</w:t>
      </w:r>
    </w:p>
    <w:p w14:paraId="7C80C301" w14:textId="66BFE041" w:rsidR="00305F53" w:rsidRDefault="00305F53" w:rsidP="00305F53">
      <w:pPr>
        <w:pStyle w:val="Heading2"/>
        <w:rPr>
          <w:lang w:val="en-US"/>
        </w:rPr>
      </w:pPr>
      <w:r>
        <w:rPr>
          <w:lang w:val="en-US"/>
        </w:rPr>
        <w:t xml:space="preserve">1. Terraria – </w:t>
      </w:r>
      <w:r w:rsidR="00BF4966">
        <w:rPr>
          <w:lang w:val="en-US"/>
        </w:rPr>
        <w:t>overview and knowledge graph considerations</w:t>
      </w:r>
    </w:p>
    <w:p w14:paraId="337FAA41" w14:textId="1157B441" w:rsidR="00305F53" w:rsidRPr="00305F53" w:rsidRDefault="00305F53" w:rsidP="00305F53">
      <w:pPr>
        <w:pStyle w:val="Heading3"/>
      </w:pPr>
      <w:r>
        <w:t xml:space="preserve">1.1. Overview </w:t>
      </w:r>
    </w:p>
    <w:p w14:paraId="2767EBF3" w14:textId="77777777" w:rsidR="00305F53" w:rsidRDefault="00305F53" w:rsidP="00305F53">
      <w:pPr>
        <w:rPr>
          <w:lang w:val="en-US"/>
        </w:rPr>
      </w:pPr>
      <w:r>
        <w:rPr>
          <w:lang w:val="en-US"/>
        </w:rPr>
        <w:t>Terraria is a popular 2-dimensional sandbox game; a player spawns into a new world, filled with unique biomes, enemies, gear, weapons, and bosses.</w:t>
      </w:r>
    </w:p>
    <w:p w14:paraId="77D9800D" w14:textId="0C37568E" w:rsidR="00305F53" w:rsidRDefault="00305F53" w:rsidP="00305F53">
      <w:pPr>
        <w:rPr>
          <w:lang w:val="en-US"/>
        </w:rPr>
      </w:pPr>
      <w:r>
        <w:rPr>
          <w:lang w:val="en-US"/>
        </w:rPr>
        <w:t xml:space="preserve">Players can </w:t>
      </w:r>
      <w:r>
        <w:rPr>
          <w:i/>
          <w:iCs/>
          <w:lang w:val="en-US"/>
        </w:rPr>
        <w:t>craft</w:t>
      </w:r>
      <w:r>
        <w:rPr>
          <w:lang w:val="en-US"/>
        </w:rPr>
        <w:t xml:space="preserve"> from resources gathered in their world, and from resources </w:t>
      </w:r>
      <w:r w:rsidRPr="00305F53">
        <w:rPr>
          <w:i/>
          <w:iCs/>
          <w:lang w:val="en-US"/>
        </w:rPr>
        <w:t>dropped</w:t>
      </w:r>
      <w:r>
        <w:rPr>
          <w:lang w:val="en-US"/>
        </w:rPr>
        <w:t xml:space="preserve"> from bosses/enemies; the goal is to craft exceedingly powerful gear to progress throughout the game; as the player gets stronger, they also take on stronger bosses</w:t>
      </w:r>
      <w:r w:rsidR="00FF2720">
        <w:rPr>
          <w:lang w:val="en-US"/>
        </w:rPr>
        <w:t>.</w:t>
      </w:r>
    </w:p>
    <w:p w14:paraId="528EB4F0" w14:textId="38FD1942" w:rsidR="00305F53" w:rsidRDefault="00305F53" w:rsidP="00305F53">
      <w:pPr>
        <w:rPr>
          <w:lang w:val="en-US"/>
        </w:rPr>
      </w:pPr>
      <w:r>
        <w:rPr>
          <w:lang w:val="en-US"/>
        </w:rPr>
        <w:t xml:space="preserve">The game is split into two major phases; </w:t>
      </w:r>
      <w:r>
        <w:rPr>
          <w:i/>
          <w:iCs/>
          <w:lang w:val="en-US"/>
        </w:rPr>
        <w:t>pre-hardmode</w:t>
      </w:r>
      <w:r>
        <w:rPr>
          <w:lang w:val="en-US"/>
        </w:rPr>
        <w:t xml:space="preserve">, and </w:t>
      </w:r>
      <w:r>
        <w:rPr>
          <w:i/>
          <w:iCs/>
          <w:lang w:val="en-US"/>
        </w:rPr>
        <w:t>hardmode</w:t>
      </w:r>
      <w:r>
        <w:rPr>
          <w:lang w:val="en-US"/>
        </w:rPr>
        <w:t>. The player spawns in a pre-hardmode world; when the player defeats the final boss in pre-hardmode, it forces the world to transition into hardmode, which is ultimately the more challenging portion of the game</w:t>
      </w:r>
      <w:r w:rsidR="00BF4966">
        <w:rPr>
          <w:lang w:val="en-US"/>
        </w:rPr>
        <w:t>. N</w:t>
      </w:r>
      <w:r>
        <w:rPr>
          <w:lang w:val="en-US"/>
        </w:rPr>
        <w:t xml:space="preserve">ew resources, bosses, </w:t>
      </w:r>
      <w:r w:rsidR="00FF2720">
        <w:rPr>
          <w:lang w:val="en-US"/>
        </w:rPr>
        <w:t>and gear is introduced here.</w:t>
      </w:r>
    </w:p>
    <w:p w14:paraId="1D3BC36B" w14:textId="0252204F" w:rsidR="00305F53" w:rsidRDefault="00495CAB" w:rsidP="00305F53">
      <w:pPr>
        <w:rPr>
          <w:lang w:val="en-US"/>
        </w:rPr>
      </w:pPr>
      <w:r>
        <w:rPr>
          <w:lang w:val="en-US"/>
        </w:rPr>
        <w:t xml:space="preserve">As such, certain aspects of Terraria </w:t>
      </w:r>
      <w:r w:rsidR="00BF4966">
        <w:rPr>
          <w:lang w:val="en-US"/>
        </w:rPr>
        <w:t>can be represented through a</w:t>
      </w:r>
      <w:r w:rsidR="00305F53">
        <w:rPr>
          <w:lang w:val="en-US"/>
        </w:rPr>
        <w:t xml:space="preserve"> knowledge graph; although not all of its components will be represented in the graph, </w:t>
      </w:r>
      <w:r>
        <w:rPr>
          <w:lang w:val="en-US"/>
        </w:rPr>
        <w:t>due to scalability and complexity concerns.</w:t>
      </w:r>
    </w:p>
    <w:p w14:paraId="547AA477" w14:textId="77777777" w:rsidR="0005115B" w:rsidRDefault="0005115B">
      <w:pPr>
        <w:rPr>
          <w:rFonts w:eastAsiaTheme="majorEastAsia" w:cstheme="majorBidi"/>
          <w:color w:val="000000" w:themeColor="text1"/>
          <w:sz w:val="28"/>
          <w:szCs w:val="28"/>
          <w:lang w:val="en-US"/>
        </w:rPr>
      </w:pPr>
      <w:r>
        <w:br w:type="page"/>
      </w:r>
    </w:p>
    <w:p w14:paraId="720B1606" w14:textId="4D912664" w:rsidR="00305F53" w:rsidRDefault="00305F53" w:rsidP="00305F53">
      <w:pPr>
        <w:pStyle w:val="Heading3"/>
      </w:pPr>
      <w:r>
        <w:lastRenderedPageBreak/>
        <w:t>1.2. Knowledge graph implementation</w:t>
      </w:r>
    </w:p>
    <w:p w14:paraId="1C779E7D" w14:textId="3C964833" w:rsidR="00305F53" w:rsidRDefault="00305F53" w:rsidP="00FF2720">
      <w:pPr>
        <w:rPr>
          <w:lang w:val="en-US"/>
        </w:rPr>
      </w:pPr>
      <w:r>
        <w:rPr>
          <w:lang w:val="en-US"/>
        </w:rPr>
        <w:t>Terraria has several relations which can be represented within a knowledge graph,</w:t>
      </w:r>
      <w:r w:rsidR="00FF2720">
        <w:rPr>
          <w:lang w:val="en-US"/>
        </w:rPr>
        <w:t xml:space="preserve"> importantly, a knowledge-graph</w:t>
      </w:r>
      <w:r>
        <w:rPr>
          <w:lang w:val="en-US"/>
        </w:rPr>
        <w:t xml:space="preserve"> is a set </w:t>
      </w:r>
      <m:oMath>
        <m:r>
          <w:rPr>
            <w:rFonts w:ascii="Cambria Math" w:hAnsi="Cambria Math"/>
            <w:lang w:val="en-US"/>
          </w:rPr>
          <m:t>G⊆</m:t>
        </m:r>
        <m:r>
          <w:rPr>
            <w:rFonts w:ascii="Cambria Math" w:eastAsiaTheme="minorEastAsia" w:hAnsi="Cambria Math"/>
            <w:lang w:val="en-US"/>
          </w:rPr>
          <m:t>V×E×V</m:t>
        </m:r>
      </m:oMath>
      <w:r w:rsidR="00AB4921">
        <w:rPr>
          <w:rFonts w:eastAsiaTheme="minorEastAsia"/>
          <w:lang w:val="en-US"/>
        </w:rPr>
        <w:t xml:space="preserve">, where </w:t>
      </w:r>
      <m:oMath>
        <m:r>
          <w:rPr>
            <w:rFonts w:ascii="Cambria Math" w:eastAsiaTheme="minorEastAsia" w:hAnsi="Cambria Math"/>
            <w:lang w:val="en-US"/>
          </w:rPr>
          <m:t>V</m:t>
        </m:r>
      </m:oMath>
      <w:r w:rsidR="00AB4921">
        <w:rPr>
          <w:rFonts w:eastAsiaTheme="minorEastAsia"/>
          <w:lang w:val="en-US"/>
        </w:rPr>
        <w:t xml:space="preserve"> is the set of </w:t>
      </w:r>
      <w:r w:rsidR="00AB4921" w:rsidRPr="00AB4921">
        <w:rPr>
          <w:rFonts w:eastAsiaTheme="minorEastAsia"/>
          <w:i/>
          <w:iCs/>
          <w:lang w:val="en-US"/>
        </w:rPr>
        <w:t>entities</w:t>
      </w:r>
      <w:r w:rsidR="00AB4921">
        <w:rPr>
          <w:rFonts w:eastAsiaTheme="minorEastAsia"/>
          <w:lang w:val="en-US"/>
        </w:rPr>
        <w:t xml:space="preserve">, and </w:t>
      </w:r>
      <m:oMath>
        <m:r>
          <w:rPr>
            <w:rFonts w:ascii="Cambria Math" w:eastAsiaTheme="minorEastAsia" w:hAnsi="Cambria Math"/>
            <w:lang w:val="en-US"/>
          </w:rPr>
          <m:t>E</m:t>
        </m:r>
      </m:oMath>
      <w:r w:rsidR="00AB4921">
        <w:rPr>
          <w:rFonts w:eastAsiaTheme="minorEastAsia"/>
          <w:lang w:val="en-US"/>
        </w:rPr>
        <w:t xml:space="preserve"> the set of </w:t>
      </w:r>
      <w:r w:rsidR="00AB4921">
        <w:rPr>
          <w:rFonts w:eastAsiaTheme="minorEastAsia"/>
          <w:i/>
          <w:iCs/>
          <w:lang w:val="en-US"/>
        </w:rPr>
        <w:t>relations</w:t>
      </w:r>
      <w:r w:rsidR="00FF2720">
        <w:rPr>
          <w:rFonts w:eastAsiaTheme="minorEastAsia"/>
          <w:lang w:val="en-US"/>
        </w:rPr>
        <w:t>. Following this, we can represent the following relations:</w:t>
      </w:r>
    </w:p>
    <w:p w14:paraId="380C5830" w14:textId="21080256" w:rsidR="00482E93" w:rsidRPr="00482E93" w:rsidRDefault="00482E93" w:rsidP="00482E93">
      <w:pPr>
        <w:pStyle w:val="ListBullet"/>
        <w:rPr>
          <w:lang w:val="en-US"/>
        </w:rPr>
      </w:pPr>
      <w:r>
        <w:rPr>
          <w:lang w:val="en-US"/>
        </w:rPr>
        <w:t>“</w:t>
      </w:r>
      <m:oMath>
        <m:r>
          <w:rPr>
            <w:rFonts w:ascii="Cambria Math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 </w:t>
      </w:r>
      <w:r w:rsidRPr="00482E93">
        <w:rPr>
          <w:rFonts w:eastAsiaTheme="minorEastAsia"/>
          <w:i/>
          <w:iCs/>
          <w:lang w:val="en-US"/>
        </w:rPr>
        <w:t>dropped</w:t>
      </w:r>
      <w:r>
        <w:rPr>
          <w:rFonts w:eastAsiaTheme="minorEastAsia"/>
          <w:i/>
          <w:iCs/>
          <w:lang w:val="en-US"/>
        </w:rPr>
        <w:t>_from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y</m:t>
        </m:r>
      </m:oMath>
      <w:r>
        <w:rPr>
          <w:rFonts w:eastAsiaTheme="minorEastAsia"/>
          <w:lang w:val="en-US"/>
        </w:rPr>
        <w:t xml:space="preserve">”; </w:t>
      </w:r>
      <w:r w:rsidR="00234022">
        <w:rPr>
          <w:rFonts w:eastAsiaTheme="minorEastAsia"/>
          <w:lang w:val="en-US"/>
        </w:rPr>
        <w:t xml:space="preserve">an entity </w:t>
      </w:r>
      <m:oMath>
        <m:r>
          <w:rPr>
            <w:rFonts w:ascii="Cambria Math" w:eastAsiaTheme="minorEastAsia" w:hAnsi="Cambria Math"/>
            <w:lang w:val="en-US"/>
          </w:rPr>
          <m:t>x</m:t>
        </m:r>
      </m:oMath>
      <w:r w:rsidR="00234022">
        <w:rPr>
          <w:rFonts w:eastAsiaTheme="minorEastAsia"/>
          <w:lang w:val="en-US"/>
        </w:rPr>
        <w:t xml:space="preserve"> is dropped from an entity </w:t>
      </w:r>
      <m:oMath>
        <m:r>
          <w:rPr>
            <w:rFonts w:ascii="Cambria Math" w:eastAsiaTheme="minorEastAsia" w:hAnsi="Cambria Math"/>
            <w:lang w:val="en-US"/>
          </w:rPr>
          <m:t>y</m:t>
        </m:r>
      </m:oMath>
      <w:r w:rsidR="002C5764">
        <w:rPr>
          <w:rFonts w:eastAsiaTheme="minorEastAsia"/>
          <w:lang w:val="en-US"/>
        </w:rPr>
        <w:t>.</w:t>
      </w:r>
    </w:p>
    <w:p w14:paraId="4C9FFBEF" w14:textId="77777777" w:rsidR="00482E93" w:rsidRPr="00482E93" w:rsidRDefault="00482E93" w:rsidP="00482E93">
      <w:pPr>
        <w:pStyle w:val="ListBullet"/>
        <w:tabs>
          <w:tab w:val="clear" w:pos="360"/>
          <w:tab w:val="num" w:pos="720"/>
        </w:tabs>
        <w:ind w:left="720"/>
        <w:rPr>
          <w:lang w:val="en-US"/>
        </w:rPr>
      </w:pPr>
      <w:r>
        <w:rPr>
          <w:rFonts w:eastAsiaTheme="minorEastAsia"/>
          <w:lang w:val="en-US"/>
        </w:rPr>
        <w:t>E.g., “</w:t>
      </w:r>
      <w:r>
        <w:rPr>
          <w:rFonts w:eastAsiaTheme="minorEastAsia"/>
          <w:i/>
          <w:iCs/>
          <w:lang w:val="en-US"/>
        </w:rPr>
        <w:t>Stinger dropped_from Hornet</w:t>
      </w:r>
      <w:r>
        <w:rPr>
          <w:rFonts w:eastAsiaTheme="minorEastAsia"/>
          <w:lang w:val="en-US"/>
        </w:rPr>
        <w:t>”.</w:t>
      </w:r>
      <w:r>
        <w:rPr>
          <w:rFonts w:eastAsiaTheme="minorEastAsia"/>
          <w:i/>
          <w:iCs/>
          <w:lang w:val="en-US"/>
        </w:rPr>
        <w:t xml:space="preserve"> </w:t>
      </w:r>
    </w:p>
    <w:p w14:paraId="3090D924" w14:textId="52BFBED0" w:rsidR="00482E93" w:rsidRPr="00482E93" w:rsidRDefault="00482E93" w:rsidP="00482E93">
      <w:pPr>
        <w:pStyle w:val="ListBullet"/>
        <w:rPr>
          <w:lang w:val="en-US"/>
        </w:rPr>
      </w:pPr>
      <w:r>
        <w:rPr>
          <w:lang w:val="en-US"/>
        </w:rPr>
        <w:t>“</w:t>
      </w:r>
      <m:oMath>
        <m:r>
          <w:rPr>
            <w:rFonts w:ascii="Cambria Math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i/>
          <w:iCs/>
          <w:lang w:val="en-US"/>
        </w:rPr>
        <w:t xml:space="preserve">crafted_from </w:t>
      </w:r>
      <m:oMath>
        <m:r>
          <w:rPr>
            <w:rFonts w:ascii="Cambria Math" w:eastAsiaTheme="minorEastAsia" w:hAnsi="Cambria Math"/>
            <w:lang w:val="en-US"/>
          </w:rPr>
          <m:t>y</m:t>
        </m:r>
      </m:oMath>
      <w:r>
        <w:rPr>
          <w:rFonts w:eastAsiaTheme="minorEastAsia"/>
          <w:i/>
          <w:iCs/>
          <w:lang w:val="en-US"/>
        </w:rPr>
        <w:t xml:space="preserve">”; </w:t>
      </w:r>
      <w:r>
        <w:rPr>
          <w:rFonts w:eastAsiaTheme="minorEastAsia"/>
          <w:lang w:val="en-US"/>
        </w:rPr>
        <w:t xml:space="preserve">an entity </w:t>
      </w:r>
      <m:oMath>
        <m:r>
          <w:rPr>
            <w:rFonts w:ascii="Cambria Math" w:eastAsiaTheme="minorEastAsia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 is crafted from</w:t>
      </w:r>
      <w:r w:rsidR="00234022">
        <w:rPr>
          <w:rFonts w:eastAsiaTheme="minorEastAsia"/>
          <w:lang w:val="en-US"/>
        </w:rPr>
        <w:t xml:space="preserve"> an entity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y</m:t>
        </m:r>
      </m:oMath>
      <w:r w:rsidR="002C5764">
        <w:rPr>
          <w:rFonts w:eastAsiaTheme="minorEastAsia"/>
          <w:lang w:val="en-US"/>
        </w:rPr>
        <w:t>.</w:t>
      </w:r>
    </w:p>
    <w:p w14:paraId="3FE70156" w14:textId="3CCCA424" w:rsidR="00482E93" w:rsidRPr="00482E93" w:rsidRDefault="00482E93" w:rsidP="00482E93">
      <w:pPr>
        <w:pStyle w:val="ListBullet"/>
        <w:tabs>
          <w:tab w:val="clear" w:pos="360"/>
          <w:tab w:val="num" w:pos="720"/>
        </w:tabs>
        <w:ind w:left="720"/>
        <w:rPr>
          <w:lang w:val="en-US"/>
        </w:rPr>
      </w:pPr>
      <w:r>
        <w:rPr>
          <w:rFonts w:eastAsiaTheme="minorEastAsia"/>
          <w:lang w:val="en-US"/>
        </w:rPr>
        <w:t>E.g., “</w:t>
      </w:r>
      <w:r>
        <w:rPr>
          <w:rFonts w:eastAsiaTheme="minorEastAsia"/>
          <w:i/>
          <w:iCs/>
          <w:lang w:val="en-US"/>
        </w:rPr>
        <w:t>Zenith crafted_from Terrablade</w:t>
      </w:r>
      <w:r>
        <w:rPr>
          <w:rFonts w:eastAsiaTheme="minorEastAsia"/>
          <w:lang w:val="en-US"/>
        </w:rPr>
        <w:t>”</w:t>
      </w:r>
      <w:r w:rsidR="002C5764">
        <w:rPr>
          <w:rFonts w:eastAsiaTheme="minorEastAsia"/>
          <w:lang w:val="en-US"/>
        </w:rPr>
        <w:t>.</w:t>
      </w:r>
    </w:p>
    <w:p w14:paraId="1C2B101E" w14:textId="77777777" w:rsidR="00482E93" w:rsidRPr="00482E93" w:rsidRDefault="00482E93" w:rsidP="00482E93">
      <w:pPr>
        <w:pStyle w:val="ListBullet"/>
        <w:rPr>
          <w:lang w:val="en-US"/>
        </w:rPr>
      </w:pPr>
      <w:r>
        <w:rPr>
          <w:lang w:val="en-US"/>
        </w:rPr>
        <w:t>“</w:t>
      </w:r>
      <m:oMath>
        <m:r>
          <w:rPr>
            <w:rFonts w:ascii="Cambria Math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i/>
          <w:iCs/>
          <w:lang w:val="en-US"/>
        </w:rPr>
        <w:t>crafted_at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y</m:t>
        </m:r>
      </m:oMath>
      <w:r>
        <w:rPr>
          <w:rFonts w:eastAsiaTheme="minorEastAsia"/>
          <w:lang w:val="en-US"/>
        </w:rPr>
        <w:t xml:space="preserve">”; an entity </w:t>
      </w:r>
      <m:oMath>
        <m:r>
          <w:rPr>
            <w:rFonts w:ascii="Cambria Math" w:eastAsiaTheme="minorEastAsia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 is crafted at entity </w:t>
      </w:r>
      <m:oMath>
        <m:r>
          <w:rPr>
            <w:rFonts w:ascii="Cambria Math" w:eastAsiaTheme="minorEastAsia" w:hAnsi="Cambria Math"/>
            <w:lang w:val="en-US"/>
          </w:rPr>
          <m:t>y</m:t>
        </m:r>
      </m:oMath>
      <w:r>
        <w:rPr>
          <w:rFonts w:eastAsiaTheme="minorEastAsia"/>
          <w:lang w:val="en-US"/>
        </w:rPr>
        <w:t>.</w:t>
      </w:r>
    </w:p>
    <w:p w14:paraId="3B161A80" w14:textId="11C1CC1A" w:rsidR="00482E93" w:rsidRPr="00482E93" w:rsidRDefault="00482E93" w:rsidP="00482E93">
      <w:pPr>
        <w:pStyle w:val="ListBullet"/>
        <w:tabs>
          <w:tab w:val="clear" w:pos="360"/>
          <w:tab w:val="num" w:pos="720"/>
        </w:tabs>
        <w:ind w:left="720"/>
        <w:rPr>
          <w:lang w:val="en-US"/>
        </w:rPr>
      </w:pPr>
      <w:r>
        <w:rPr>
          <w:rFonts w:eastAsiaTheme="minorEastAsia"/>
          <w:lang w:val="en-US"/>
        </w:rPr>
        <w:t>E.g., “</w:t>
      </w:r>
      <w:r>
        <w:rPr>
          <w:rFonts w:eastAsiaTheme="minorEastAsia"/>
          <w:i/>
          <w:iCs/>
          <w:lang w:val="en-US"/>
        </w:rPr>
        <w:t xml:space="preserve">Terrablade crafted_at </w:t>
      </w:r>
      <w:r w:rsidR="00AB4921">
        <w:rPr>
          <w:rFonts w:eastAsiaTheme="minorEastAsia"/>
          <w:i/>
          <w:iCs/>
          <w:lang w:val="en-US"/>
        </w:rPr>
        <w:t>HardmodeAnvil</w:t>
      </w:r>
      <w:r>
        <w:rPr>
          <w:rFonts w:eastAsiaTheme="minorEastAsia"/>
          <w:lang w:val="en-US"/>
        </w:rPr>
        <w:t>”</w:t>
      </w:r>
      <w:r w:rsidR="002C5764">
        <w:rPr>
          <w:rFonts w:eastAsiaTheme="minorEastAsia"/>
          <w:lang w:val="en-US"/>
        </w:rPr>
        <w:t>.</w:t>
      </w:r>
    </w:p>
    <w:p w14:paraId="5A0384E7" w14:textId="61045253" w:rsidR="00482E93" w:rsidRPr="00482E93" w:rsidRDefault="00482E93" w:rsidP="00482E93">
      <w:pPr>
        <w:pStyle w:val="ListBullet"/>
        <w:rPr>
          <w:lang w:val="en-US"/>
        </w:rPr>
      </w:pPr>
      <w:r>
        <w:rPr>
          <w:rFonts w:eastAsiaTheme="minorEastAsia"/>
          <w:lang w:val="en-US"/>
        </w:rPr>
        <w:t>“</w:t>
      </w:r>
      <m:oMath>
        <m:r>
          <w:rPr>
            <w:rFonts w:ascii="Cambria Math" w:eastAsiaTheme="minorEastAsia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i/>
          <w:iCs/>
          <w:lang w:val="en-US"/>
        </w:rPr>
        <w:t>acquired_from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y</m:t>
        </m:r>
      </m:oMath>
      <w:r>
        <w:rPr>
          <w:rFonts w:eastAsiaTheme="minorEastAsia"/>
          <w:lang w:val="en-US"/>
        </w:rPr>
        <w:t xml:space="preserve">”; entity </w:t>
      </w:r>
      <m:oMath>
        <m:r>
          <w:rPr>
            <w:rFonts w:ascii="Cambria Math" w:eastAsiaTheme="minorEastAsia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 is acquirable from</w:t>
      </w:r>
      <w:r w:rsidR="00234022">
        <w:rPr>
          <w:rFonts w:eastAsiaTheme="minorEastAsia"/>
          <w:lang w:val="en-US"/>
        </w:rPr>
        <w:t xml:space="preserve"> an entity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y</m:t>
        </m:r>
      </m:oMath>
      <w:r w:rsidR="00CA587E">
        <w:rPr>
          <w:rFonts w:eastAsiaTheme="minorEastAsia"/>
          <w:lang w:val="en-US"/>
        </w:rPr>
        <w:t xml:space="preserve">; here, </w:t>
      </w:r>
      <m:oMath>
        <m:r>
          <w:rPr>
            <w:rFonts w:ascii="Cambria Math" w:eastAsiaTheme="minorEastAsia" w:hAnsi="Cambria Math"/>
            <w:lang w:val="en-US"/>
          </w:rPr>
          <m:t>y</m:t>
        </m:r>
      </m:oMath>
      <w:r w:rsidR="00CA587E">
        <w:rPr>
          <w:rFonts w:eastAsiaTheme="minorEastAsia"/>
          <w:lang w:val="en-US"/>
        </w:rPr>
        <w:t xml:space="preserve"> would usually denote a location.</w:t>
      </w:r>
    </w:p>
    <w:p w14:paraId="3A9D1A72" w14:textId="661AC3AD" w:rsidR="00482E93" w:rsidRPr="00AB4921" w:rsidRDefault="00482E93" w:rsidP="00482E93">
      <w:pPr>
        <w:pStyle w:val="ListBullet"/>
        <w:tabs>
          <w:tab w:val="clear" w:pos="360"/>
          <w:tab w:val="num" w:pos="720"/>
        </w:tabs>
        <w:ind w:left="720"/>
        <w:rPr>
          <w:lang w:val="en-US"/>
        </w:rPr>
      </w:pPr>
      <w:r>
        <w:rPr>
          <w:rFonts w:eastAsiaTheme="minorEastAsia"/>
          <w:lang w:val="en-US"/>
        </w:rPr>
        <w:t>E.g., “</w:t>
      </w:r>
      <w:r>
        <w:rPr>
          <w:rFonts w:eastAsiaTheme="minorEastAsia"/>
          <w:i/>
          <w:iCs/>
          <w:lang w:val="en-US"/>
        </w:rPr>
        <w:t xml:space="preserve">StarFury acquired_from </w:t>
      </w:r>
      <w:r w:rsidR="002C5764">
        <w:rPr>
          <w:rFonts w:eastAsiaTheme="minorEastAsia"/>
          <w:i/>
          <w:iCs/>
          <w:lang w:val="en-US"/>
        </w:rPr>
        <w:t>Chest</w:t>
      </w:r>
      <w:r>
        <w:rPr>
          <w:rFonts w:eastAsiaTheme="minorEastAsia"/>
          <w:i/>
          <w:iCs/>
          <w:lang w:val="en-US"/>
        </w:rPr>
        <w:t>”</w:t>
      </w:r>
      <w:r w:rsidR="002C5764">
        <w:rPr>
          <w:rFonts w:eastAsiaTheme="minorEastAsia"/>
          <w:i/>
          <w:iCs/>
          <w:lang w:val="en-US"/>
        </w:rPr>
        <w:t>.</w:t>
      </w:r>
    </w:p>
    <w:p w14:paraId="623995FB" w14:textId="57C546CC" w:rsidR="00482E93" w:rsidRPr="0005115B" w:rsidRDefault="00AB4921" w:rsidP="00AB4921">
      <w:pPr>
        <w:pStyle w:val="ListBullet"/>
        <w:rPr>
          <w:lang w:val="en-US"/>
        </w:rPr>
      </w:pPr>
      <w:r>
        <w:rPr>
          <w:lang w:val="en-US"/>
        </w:rPr>
        <w:t>“</w:t>
      </w:r>
      <m:oMath>
        <m:r>
          <w:rPr>
            <w:rFonts w:ascii="Cambria Math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i/>
          <w:iCs/>
          <w:lang w:val="en-US"/>
        </w:rPr>
        <w:t>is_a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y</m:t>
        </m:r>
      </m:oMath>
      <w:r>
        <w:rPr>
          <w:rFonts w:eastAsiaTheme="minorEastAsia"/>
          <w:lang w:val="en-US"/>
        </w:rPr>
        <w:t xml:space="preserve">”; shows that </w:t>
      </w:r>
      <m:oMath>
        <m:r>
          <w:rPr>
            <w:rFonts w:ascii="Cambria Math" w:eastAsiaTheme="minorEastAsia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 is a version of </w:t>
      </w:r>
      <m:oMath>
        <m:r>
          <w:rPr>
            <w:rFonts w:ascii="Cambria Math" w:eastAsiaTheme="minorEastAsia" w:hAnsi="Cambria Math"/>
            <w:lang w:val="en-US"/>
          </w:rPr>
          <m:t>y</m:t>
        </m:r>
      </m:oMath>
      <w:r w:rsidR="00495CAB">
        <w:rPr>
          <w:rFonts w:eastAsiaTheme="minorEastAsia"/>
          <w:lang w:val="en-US"/>
        </w:rPr>
        <w:t>; this is needed for representing an “either” model.</w:t>
      </w:r>
    </w:p>
    <w:p w14:paraId="4181D933" w14:textId="0692F37D" w:rsidR="0005115B" w:rsidRPr="0005115B" w:rsidRDefault="0005115B" w:rsidP="00AB4921">
      <w:pPr>
        <w:pStyle w:val="ListBullet"/>
        <w:rPr>
          <w:lang w:val="en-US"/>
        </w:rPr>
      </w:pPr>
      <w:r>
        <w:rPr>
          <w:rFonts w:eastAsiaTheme="minorEastAsia"/>
          <w:lang w:val="en-US"/>
        </w:rPr>
        <w:t>“</w:t>
      </w:r>
      <m:oMath>
        <m:r>
          <w:rPr>
            <w:rFonts w:ascii="Cambria Math" w:eastAsiaTheme="minorEastAsia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i/>
          <w:iCs/>
          <w:lang w:val="en-US"/>
        </w:rPr>
        <w:t>game_phase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y</m:t>
        </m:r>
      </m:oMath>
      <w:r>
        <w:rPr>
          <w:rFonts w:eastAsiaTheme="minorEastAsia"/>
          <w:lang w:val="en-US"/>
        </w:rPr>
        <w:t xml:space="preserve">”, where entity </w:t>
      </w:r>
      <m:oMath>
        <m:r>
          <w:rPr>
            <w:rFonts w:ascii="Cambria Math" w:eastAsiaTheme="minorEastAsia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 first appears in the game phase </w:t>
      </w:r>
      <m:oMath>
        <m:r>
          <w:rPr>
            <w:rFonts w:ascii="Cambria Math" w:eastAsiaTheme="minorEastAsia" w:hAnsi="Cambria Math"/>
            <w:lang w:val="en-US"/>
          </w:rPr>
          <m:t>y</m:t>
        </m:r>
      </m:oMath>
      <w:r w:rsidR="002C5764">
        <w:rPr>
          <w:rFonts w:eastAsiaTheme="minorEastAsia"/>
          <w:lang w:val="en-US"/>
        </w:rPr>
        <w:t>.</w:t>
      </w:r>
    </w:p>
    <w:p w14:paraId="1ABB8C27" w14:textId="32F54633" w:rsidR="0005115B" w:rsidRPr="0005115B" w:rsidRDefault="0005115B" w:rsidP="00AB4921">
      <w:pPr>
        <w:pStyle w:val="ListBullet"/>
        <w:rPr>
          <w:lang w:val="en-US"/>
        </w:rPr>
      </w:pPr>
      <w:r>
        <w:rPr>
          <w:rFonts w:eastAsiaTheme="minorEastAsia"/>
          <w:lang w:val="en-US"/>
        </w:rPr>
        <w:t>“</w:t>
      </w:r>
      <m:oMath>
        <m:r>
          <w:rPr>
            <w:rFonts w:ascii="Cambria Math" w:eastAsiaTheme="minorEastAsia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 </w:t>
      </w:r>
      <w:r w:rsidRPr="0005115B">
        <w:rPr>
          <w:rFonts w:eastAsiaTheme="minorEastAsia"/>
          <w:i/>
          <w:iCs/>
          <w:lang w:val="en-US"/>
        </w:rPr>
        <w:t>health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y</m:t>
        </m:r>
      </m:oMath>
      <w:r>
        <w:rPr>
          <w:rFonts w:eastAsiaTheme="minorEastAsia"/>
          <w:lang w:val="en-US"/>
        </w:rPr>
        <w:t>” relation assigning health literal to bosses</w:t>
      </w:r>
      <w:r w:rsidR="002C5764">
        <w:rPr>
          <w:rFonts w:eastAsiaTheme="minorEastAsia"/>
          <w:lang w:val="en-US"/>
        </w:rPr>
        <w:t>.</w:t>
      </w:r>
    </w:p>
    <w:p w14:paraId="09202FF8" w14:textId="4B4E6FBD" w:rsidR="0005115B" w:rsidRPr="002C5764" w:rsidRDefault="0005115B" w:rsidP="00AB4921">
      <w:pPr>
        <w:pStyle w:val="ListBullet"/>
        <w:rPr>
          <w:lang w:val="en-US"/>
        </w:rPr>
      </w:pPr>
      <w:r>
        <w:rPr>
          <w:rFonts w:eastAsiaTheme="minorEastAsia"/>
          <w:lang w:val="en-US"/>
        </w:rPr>
        <w:t>“</w:t>
      </w:r>
      <m:oMath>
        <m:r>
          <w:rPr>
            <w:rFonts w:ascii="Cambria Math" w:eastAsiaTheme="minorEastAsia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 </w:t>
      </w:r>
      <w:r w:rsidRPr="0005115B">
        <w:rPr>
          <w:rFonts w:eastAsiaTheme="minorEastAsia"/>
          <w:i/>
          <w:iCs/>
          <w:lang w:val="en-US"/>
        </w:rPr>
        <w:t>damage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y</m:t>
        </m:r>
      </m:oMath>
      <w:r>
        <w:rPr>
          <w:rFonts w:eastAsiaTheme="minorEastAsia"/>
          <w:lang w:val="en-US"/>
        </w:rPr>
        <w:t>”; relation assigning a damage literal to weapons</w:t>
      </w:r>
      <w:r w:rsidR="002C5764">
        <w:rPr>
          <w:rFonts w:eastAsiaTheme="minorEastAsia"/>
          <w:lang w:val="en-US"/>
        </w:rPr>
        <w:t>.</w:t>
      </w:r>
    </w:p>
    <w:p w14:paraId="6F110413" w14:textId="3129A8F1" w:rsidR="002C5764" w:rsidRPr="002C5764" w:rsidRDefault="002C5764" w:rsidP="002C5764">
      <w:pPr>
        <w:rPr>
          <w:lang w:val="en-US"/>
        </w:rPr>
      </w:pPr>
      <w:r>
        <w:rPr>
          <w:i/>
          <w:iCs/>
          <w:lang w:val="en-US"/>
        </w:rPr>
        <w:t>Note: the health and damage relations exist purely to assign literal values to certain entities.</w:t>
      </w:r>
    </w:p>
    <w:p w14:paraId="4B601785" w14:textId="24FEBBD8" w:rsidR="00482E93" w:rsidRDefault="00482E93" w:rsidP="00482E93">
      <w:pPr>
        <w:rPr>
          <w:lang w:val="en-US"/>
        </w:rPr>
      </w:pPr>
      <w:r>
        <w:rPr>
          <w:lang w:val="en-US"/>
        </w:rPr>
        <w:t xml:space="preserve">Furthermore, the following </w:t>
      </w:r>
      <w:r>
        <w:rPr>
          <w:i/>
          <w:iCs/>
          <w:lang w:val="en-US"/>
        </w:rPr>
        <w:t>types</w:t>
      </w:r>
      <w:r>
        <w:rPr>
          <w:lang w:val="en-US"/>
        </w:rPr>
        <w:t xml:space="preserve"> can be represented in the knowledge graph (note: a type is a grouping of entities with similar properties/attributes):</w:t>
      </w:r>
    </w:p>
    <w:p w14:paraId="4EE09629" w14:textId="581EFA58" w:rsidR="00482E93" w:rsidRDefault="00482E93" w:rsidP="00482E93">
      <w:pPr>
        <w:pStyle w:val="ListBullet"/>
        <w:rPr>
          <w:lang w:val="en-US"/>
        </w:rPr>
      </w:pPr>
      <w:r>
        <w:rPr>
          <w:i/>
          <w:iCs/>
          <w:lang w:val="en-US"/>
        </w:rPr>
        <w:t>Boss</w:t>
      </w:r>
      <w:r>
        <w:rPr>
          <w:lang w:val="en-US"/>
        </w:rPr>
        <w:t>; very strong enemies which drop powerful items</w:t>
      </w:r>
      <w:r w:rsidR="00234022">
        <w:rPr>
          <w:lang w:val="en-US"/>
        </w:rPr>
        <w:t xml:space="preserve"> upon defeat.</w:t>
      </w:r>
    </w:p>
    <w:p w14:paraId="1FD7BB3E" w14:textId="69BBF7EA" w:rsidR="00482E93" w:rsidRDefault="00482E93" w:rsidP="00482E93">
      <w:pPr>
        <w:pStyle w:val="ListBullet"/>
        <w:rPr>
          <w:lang w:val="en-US"/>
        </w:rPr>
      </w:pPr>
      <w:r>
        <w:rPr>
          <w:i/>
          <w:iCs/>
          <w:lang w:val="en-US"/>
        </w:rPr>
        <w:t>Enemy</w:t>
      </w:r>
      <w:r>
        <w:rPr>
          <w:lang w:val="en-US"/>
        </w:rPr>
        <w:t>; a standard</w:t>
      </w:r>
      <w:r w:rsidR="00234022">
        <w:rPr>
          <w:lang w:val="en-US"/>
        </w:rPr>
        <w:t xml:space="preserve"> monster</w:t>
      </w:r>
      <w:r>
        <w:rPr>
          <w:lang w:val="en-US"/>
        </w:rPr>
        <w:t>; they are generally aggressive against the player and drop items</w:t>
      </w:r>
      <w:r w:rsidR="00234022">
        <w:rPr>
          <w:lang w:val="en-US"/>
        </w:rPr>
        <w:t xml:space="preserve"> when defeated.</w:t>
      </w:r>
    </w:p>
    <w:p w14:paraId="5B029198" w14:textId="2E4842E5" w:rsidR="00234022" w:rsidRPr="00234022" w:rsidRDefault="00482E93" w:rsidP="00234022">
      <w:pPr>
        <w:pStyle w:val="ListBullet"/>
        <w:rPr>
          <w:lang w:val="en-US"/>
        </w:rPr>
      </w:pPr>
      <w:r w:rsidRPr="00234022">
        <w:rPr>
          <w:i/>
          <w:iCs/>
          <w:lang w:val="en-US"/>
        </w:rPr>
        <w:t>Weapon</w:t>
      </w:r>
      <w:r w:rsidR="00234022" w:rsidRPr="00234022">
        <w:rPr>
          <w:lang w:val="en-US"/>
        </w:rPr>
        <w:t xml:space="preserve">; used by the player to defeat enemies; </w:t>
      </w:r>
      <w:r w:rsidR="00234022">
        <w:rPr>
          <w:lang w:val="en-US"/>
        </w:rPr>
        <w:t>they can be crafted from materials, dropped from enemies/bosses, or acquired from special regions.</w:t>
      </w:r>
    </w:p>
    <w:p w14:paraId="3A63BDC6" w14:textId="3E17D90E" w:rsidR="00482E93" w:rsidRDefault="00234022" w:rsidP="00482E93">
      <w:pPr>
        <w:pStyle w:val="ListBullet"/>
        <w:rPr>
          <w:lang w:val="en-US"/>
        </w:rPr>
      </w:pPr>
      <w:r>
        <w:rPr>
          <w:i/>
          <w:iCs/>
          <w:lang w:val="en-US"/>
        </w:rPr>
        <w:t>Material</w:t>
      </w:r>
      <w:r>
        <w:rPr>
          <w:lang w:val="en-US"/>
        </w:rPr>
        <w:t>; an item used solely for crafting.</w:t>
      </w:r>
    </w:p>
    <w:p w14:paraId="6A30C400" w14:textId="2F0B8458" w:rsidR="009274A5" w:rsidRDefault="009274A5" w:rsidP="00482E93">
      <w:pPr>
        <w:pStyle w:val="ListBullet"/>
        <w:rPr>
          <w:lang w:val="en-US"/>
        </w:rPr>
      </w:pPr>
      <w:r>
        <w:rPr>
          <w:i/>
          <w:iCs/>
          <w:lang w:val="en-US"/>
        </w:rPr>
        <w:t>CraftingSource</w:t>
      </w:r>
      <w:r>
        <w:rPr>
          <w:lang w:val="en-US"/>
        </w:rPr>
        <w:t>; which is the crafting station required for specific items to be crafted at.</w:t>
      </w:r>
    </w:p>
    <w:p w14:paraId="388737BC" w14:textId="68685CD2" w:rsidR="00234022" w:rsidRDefault="00234022" w:rsidP="00482E93">
      <w:pPr>
        <w:pStyle w:val="ListBullet"/>
        <w:rPr>
          <w:lang w:val="en-US"/>
        </w:rPr>
      </w:pPr>
      <w:r>
        <w:rPr>
          <w:i/>
          <w:iCs/>
          <w:lang w:val="en-US"/>
        </w:rPr>
        <w:t>Location</w:t>
      </w:r>
      <w:r>
        <w:rPr>
          <w:lang w:val="en-US"/>
        </w:rPr>
        <w:t>; a specific region in the world.</w:t>
      </w:r>
    </w:p>
    <w:p w14:paraId="5DA10AE2" w14:textId="3B892846" w:rsidR="00F42EA9" w:rsidRDefault="00F42EA9" w:rsidP="00482E93">
      <w:pPr>
        <w:pStyle w:val="ListBullet"/>
        <w:rPr>
          <w:lang w:val="en-US"/>
        </w:rPr>
      </w:pPr>
      <w:r>
        <w:rPr>
          <w:i/>
          <w:iCs/>
          <w:lang w:val="en-US"/>
        </w:rPr>
        <w:t>Progression</w:t>
      </w:r>
      <w:r>
        <w:rPr>
          <w:lang w:val="en-US"/>
        </w:rPr>
        <w:t>; the current game-phase of the world (either pre-hardmode, or hardmode).</w:t>
      </w:r>
    </w:p>
    <w:p w14:paraId="61A50779" w14:textId="77777777" w:rsidR="0005115B" w:rsidRDefault="0005115B">
      <w:pPr>
        <w:rPr>
          <w:lang w:val="en-US"/>
        </w:rPr>
      </w:pPr>
      <w:r>
        <w:rPr>
          <w:lang w:val="en-US"/>
        </w:rPr>
        <w:br w:type="page"/>
      </w:r>
    </w:p>
    <w:p w14:paraId="696E6AD9" w14:textId="37B34B1A" w:rsidR="009274A5" w:rsidRDefault="00234022" w:rsidP="009274A5">
      <w:pPr>
        <w:rPr>
          <w:lang w:val="en-US"/>
        </w:rPr>
      </w:pPr>
      <w:r>
        <w:rPr>
          <w:lang w:val="en-US"/>
        </w:rPr>
        <w:lastRenderedPageBreak/>
        <w:t xml:space="preserve">The </w:t>
      </w:r>
      <w:r w:rsidR="00AB4921">
        <w:rPr>
          <w:i/>
          <w:iCs/>
          <w:lang w:val="en-US"/>
        </w:rPr>
        <w:t>is_a</w:t>
      </w:r>
      <w:r>
        <w:rPr>
          <w:lang w:val="en-US"/>
        </w:rPr>
        <w:t xml:space="preserve"> </w:t>
      </w:r>
      <w:r w:rsidR="00FF2720">
        <w:rPr>
          <w:lang w:val="en-US"/>
        </w:rPr>
        <w:t xml:space="preserve">exists to </w:t>
      </w:r>
      <w:r w:rsidR="009274A5">
        <w:rPr>
          <w:lang w:val="en-US"/>
        </w:rPr>
        <w:t>represents an “</w:t>
      </w:r>
      <w:r w:rsidR="009274A5">
        <w:rPr>
          <w:i/>
          <w:iCs/>
          <w:lang w:val="en-US"/>
        </w:rPr>
        <w:t>either</w:t>
      </w:r>
      <w:r w:rsidR="009274A5">
        <w:rPr>
          <w:lang w:val="en-US"/>
        </w:rPr>
        <w:t>” model in the knowledge graph</w:t>
      </w:r>
      <w:r w:rsidR="00FF2720">
        <w:rPr>
          <w:lang w:val="en-US"/>
        </w:rPr>
        <w:t>.</w:t>
      </w:r>
      <w:r w:rsidR="009274A5">
        <w:rPr>
          <w:lang w:val="en-US"/>
        </w:rPr>
        <w:t xml:space="preserve"> </w:t>
      </w:r>
      <w:r w:rsidR="00FF2720">
        <w:rPr>
          <w:lang w:val="en-US"/>
        </w:rPr>
        <w:t>F</w:t>
      </w:r>
      <w:r w:rsidR="009274A5">
        <w:rPr>
          <w:lang w:val="en-US"/>
        </w:rPr>
        <w:t xml:space="preserve">or example, given </w:t>
      </w:r>
      <w:r w:rsidR="00FF2720">
        <w:rPr>
          <w:lang w:val="en-US"/>
        </w:rPr>
        <w:t xml:space="preserve">the </w:t>
      </w:r>
      <w:r w:rsidR="009274A5">
        <w:rPr>
          <w:lang w:val="en-US"/>
        </w:rPr>
        <w:t xml:space="preserve">two evil swords </w:t>
      </w:r>
      <w:r w:rsidR="009274A5">
        <w:rPr>
          <w:i/>
          <w:iCs/>
          <w:lang w:val="en-US"/>
        </w:rPr>
        <w:t>Lightsbane</w:t>
      </w:r>
      <w:r w:rsidR="009274A5">
        <w:rPr>
          <w:lang w:val="en-US"/>
        </w:rPr>
        <w:t xml:space="preserve">, and </w:t>
      </w:r>
      <w:r w:rsidR="009274A5">
        <w:rPr>
          <w:i/>
          <w:iCs/>
          <w:lang w:val="en-US"/>
        </w:rPr>
        <w:t>Blood Butcherer</w:t>
      </w:r>
      <w:r w:rsidR="009274A5">
        <w:rPr>
          <w:lang w:val="en-US"/>
        </w:rPr>
        <w:t xml:space="preserve">, the crafting recipe for </w:t>
      </w:r>
      <w:r w:rsidR="009274A5">
        <w:rPr>
          <w:i/>
          <w:iCs/>
          <w:lang w:val="en-US"/>
        </w:rPr>
        <w:t>Night’s Edge</w:t>
      </w:r>
      <w:r w:rsidR="009274A5">
        <w:rPr>
          <w:lang w:val="en-US"/>
        </w:rPr>
        <w:t xml:space="preserve">, </w:t>
      </w:r>
      <w:r w:rsidR="00FF2720">
        <w:rPr>
          <w:lang w:val="en-US"/>
        </w:rPr>
        <w:t>calls for only one of these swords, so:</w:t>
      </w:r>
    </w:p>
    <w:p w14:paraId="524BE1F5" w14:textId="202C3A8A" w:rsidR="009274A5" w:rsidRDefault="009274A5" w:rsidP="009274A5">
      <w:pPr>
        <w:pStyle w:val="ListBullet"/>
        <w:numPr>
          <w:ilvl w:val="0"/>
          <w:numId w:val="0"/>
        </w:numPr>
        <w:ind w:left="360"/>
        <w:rPr>
          <w:lang w:val="en-US"/>
        </w:rPr>
      </w:pPr>
      <w:r>
        <w:rPr>
          <w:lang w:val="en-US"/>
        </w:rPr>
        <w:t>“</w:t>
      </w:r>
      <w:r>
        <w:rPr>
          <w:i/>
          <w:iCs/>
          <w:lang w:val="en-US"/>
        </w:rPr>
        <w:t>NightsEdge crafted_from Lightsbane</w:t>
      </w:r>
      <w:r>
        <w:rPr>
          <w:lang w:val="en-US"/>
        </w:rPr>
        <w:t>”</w:t>
      </w:r>
    </w:p>
    <w:p w14:paraId="1E57C9C1" w14:textId="12AA6759" w:rsidR="009274A5" w:rsidRPr="009274A5" w:rsidRDefault="009274A5" w:rsidP="009274A5">
      <w:pPr>
        <w:pStyle w:val="ListBullet"/>
        <w:numPr>
          <w:ilvl w:val="0"/>
          <w:numId w:val="0"/>
        </w:numPr>
        <w:ind w:left="360"/>
        <w:rPr>
          <w:lang w:val="en-US"/>
        </w:rPr>
      </w:pPr>
      <w:r>
        <w:rPr>
          <w:lang w:val="en-US"/>
        </w:rPr>
        <w:t>“</w:t>
      </w:r>
      <w:r>
        <w:rPr>
          <w:i/>
          <w:iCs/>
          <w:lang w:val="en-US"/>
        </w:rPr>
        <w:t>Nights</w:t>
      </w:r>
      <w:r w:rsidR="00495CAB">
        <w:rPr>
          <w:i/>
          <w:iCs/>
          <w:lang w:val="en-US"/>
        </w:rPr>
        <w:t>E</w:t>
      </w:r>
      <w:r>
        <w:rPr>
          <w:i/>
          <w:iCs/>
          <w:lang w:val="en-US"/>
        </w:rPr>
        <w:t>dge crafted_from BloodButcherer”</w:t>
      </w:r>
    </w:p>
    <w:p w14:paraId="3770D6B0" w14:textId="4006527B" w:rsidR="009274A5" w:rsidRDefault="009274A5" w:rsidP="009274A5">
      <w:pPr>
        <w:rPr>
          <w:lang w:val="en-US"/>
        </w:rPr>
      </w:pPr>
      <w:r>
        <w:rPr>
          <w:lang w:val="en-US"/>
        </w:rPr>
        <w:t xml:space="preserve">Would imply that </w:t>
      </w:r>
      <w:r w:rsidRPr="00A1294A">
        <w:rPr>
          <w:lang w:val="en-US"/>
        </w:rPr>
        <w:t>both</w:t>
      </w:r>
      <w:r>
        <w:rPr>
          <w:lang w:val="en-US"/>
        </w:rPr>
        <w:t xml:space="preserve"> the Lightsbane and Blood Butcherer are required in the crafting tree for the Night’s Edge, which is not true</w:t>
      </w:r>
      <w:r w:rsidR="008C549E">
        <w:rPr>
          <w:lang w:val="en-US"/>
        </w:rPr>
        <w:t>; in the actual crafting tree, just one of these swords is required.</w:t>
      </w:r>
    </w:p>
    <w:p w14:paraId="334DA6FD" w14:textId="0B399E6D" w:rsidR="009274A5" w:rsidRDefault="009274A5" w:rsidP="009274A5">
      <w:r>
        <w:rPr>
          <w:lang w:val="en-US"/>
        </w:rPr>
        <w:t>So, in this case, we instantiate “</w:t>
      </w:r>
      <w:r>
        <w:rPr>
          <w:i/>
          <w:iCs/>
          <w:lang w:val="en-US"/>
        </w:rPr>
        <w:t xml:space="preserve">AnyEvilSword, </w:t>
      </w:r>
      <w:r w:rsidR="00AB4921">
        <w:rPr>
          <w:i/>
          <w:iCs/>
          <w:lang w:val="en-US"/>
        </w:rPr>
        <w:t>type</w:t>
      </w:r>
      <w:r>
        <w:rPr>
          <w:i/>
          <w:iCs/>
          <w:lang w:val="en-US"/>
        </w:rPr>
        <w:t xml:space="preserve">, </w:t>
      </w:r>
      <w:r w:rsidR="00AB4921">
        <w:rPr>
          <w:i/>
          <w:iCs/>
          <w:lang w:val="en-US"/>
        </w:rPr>
        <w:t>Weapon</w:t>
      </w:r>
      <w:r>
        <w:rPr>
          <w:i/>
          <w:iCs/>
          <w:lang w:val="en-US"/>
        </w:rPr>
        <w:t>”</w:t>
      </w:r>
      <w:r>
        <w:rPr>
          <w:lang w:val="en-US"/>
        </w:rPr>
        <w:t xml:space="preserve"> as a triple; this creates the entity that shall represent both. After, the </w:t>
      </w:r>
      <w:r w:rsidR="00AB4921">
        <w:rPr>
          <w:i/>
          <w:iCs/>
          <w:lang w:val="en-US"/>
        </w:rPr>
        <w:t>is_a</w:t>
      </w:r>
      <w:r>
        <w:t xml:space="preserve"> </w:t>
      </w:r>
      <w:r w:rsidR="00AB4921">
        <w:t>relation</w:t>
      </w:r>
      <w:r>
        <w:t xml:space="preserve"> is used here</w:t>
      </w:r>
      <w:r w:rsidR="00FF2720">
        <w:t>, creating a relationship between the evil swords and AnyEvilSword</w:t>
      </w:r>
      <w:r w:rsidR="00495CAB">
        <w:t>:</w:t>
      </w:r>
    </w:p>
    <w:p w14:paraId="752D8773" w14:textId="1978B04F" w:rsidR="00495CAB" w:rsidRDefault="00495CAB" w:rsidP="00495CAB">
      <w:pPr>
        <w:pStyle w:val="ListBullet"/>
        <w:numPr>
          <w:ilvl w:val="0"/>
          <w:numId w:val="0"/>
        </w:numPr>
        <w:ind w:left="360"/>
        <w:rPr>
          <w:i/>
          <w:iCs/>
        </w:rPr>
      </w:pPr>
      <w:r>
        <w:rPr>
          <w:i/>
          <w:iCs/>
        </w:rPr>
        <w:t>“Lightsbane is_a AnyEvilSword”</w:t>
      </w:r>
    </w:p>
    <w:p w14:paraId="7D743D53" w14:textId="6FE7362C" w:rsidR="00495CAB" w:rsidRPr="00495CAB" w:rsidRDefault="00495CAB" w:rsidP="00495CAB">
      <w:pPr>
        <w:pStyle w:val="ListBullet"/>
        <w:numPr>
          <w:ilvl w:val="0"/>
          <w:numId w:val="0"/>
        </w:numPr>
        <w:ind w:left="360"/>
      </w:pPr>
      <w:r>
        <w:rPr>
          <w:i/>
          <w:iCs/>
        </w:rPr>
        <w:t>“BloodButcherer is_a AnyEvilSword”</w:t>
      </w:r>
    </w:p>
    <w:p w14:paraId="7B9514A3" w14:textId="77777777" w:rsidR="000A0C3D" w:rsidRDefault="00A1294A" w:rsidP="009274A5">
      <w:pPr>
        <w:rPr>
          <w:lang w:val="en-US"/>
        </w:rPr>
      </w:pPr>
      <w:r>
        <w:rPr>
          <w:lang w:val="en-US"/>
        </w:rPr>
        <w:t xml:space="preserve">The same methodology is applied for the different </w:t>
      </w:r>
      <w:r w:rsidR="002C3764">
        <w:rPr>
          <w:lang w:val="en-US"/>
        </w:rPr>
        <w:t>entities</w:t>
      </w:r>
      <w:r>
        <w:rPr>
          <w:lang w:val="en-US"/>
        </w:rPr>
        <w:t xml:space="preserve"> of anvils, forges, altars, and mechanical bosses.</w:t>
      </w:r>
      <w:r w:rsidR="000A0C3D">
        <w:rPr>
          <w:lang w:val="en-US"/>
        </w:rPr>
        <w:t xml:space="preserve"> </w:t>
      </w:r>
    </w:p>
    <w:p w14:paraId="49755F6E" w14:textId="77777777" w:rsidR="002C5764" w:rsidRDefault="002C5764">
      <w:pPr>
        <w:rPr>
          <w:rFonts w:eastAsiaTheme="majorEastAsia" w:cstheme="majorBidi"/>
          <w:color w:val="0D0D0D" w:themeColor="text1" w:themeTint="F2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1A0E2D59" w14:textId="2B647F53" w:rsidR="00BF4966" w:rsidRDefault="00BF4966" w:rsidP="00BF4966">
      <w:pPr>
        <w:pStyle w:val="Heading2"/>
        <w:rPr>
          <w:lang w:val="en-US"/>
        </w:rPr>
      </w:pPr>
      <w:r>
        <w:rPr>
          <w:lang w:val="en-US"/>
        </w:rPr>
        <w:lastRenderedPageBreak/>
        <w:t>2. Knowledge graph queries – possible answers to common questions</w:t>
      </w:r>
    </w:p>
    <w:p w14:paraId="1E2DF01D" w14:textId="3DDD7DD2" w:rsidR="00DD41D9" w:rsidRDefault="00BF4966" w:rsidP="00DD41D9">
      <w:pPr>
        <w:rPr>
          <w:lang w:val="en-US"/>
        </w:rPr>
      </w:pPr>
      <w:r>
        <w:rPr>
          <w:lang w:val="en-US"/>
        </w:rPr>
        <w:t xml:space="preserve">Terraria </w:t>
      </w:r>
      <w:r w:rsidR="00DD41D9">
        <w:rPr>
          <w:lang w:val="en-US"/>
        </w:rPr>
        <w:t>often</w:t>
      </w:r>
      <w:r>
        <w:rPr>
          <w:lang w:val="en-US"/>
        </w:rPr>
        <w:t xml:space="preserve"> has extremely complex crafting trees, spanning over several weapons</w:t>
      </w:r>
      <w:r w:rsidR="00DD41D9">
        <w:rPr>
          <w:lang w:val="en-US"/>
        </w:rPr>
        <w:t xml:space="preserve">, </w:t>
      </w:r>
      <w:r w:rsidR="00495CAB">
        <w:rPr>
          <w:lang w:val="en-US"/>
        </w:rPr>
        <w:t>and materials. A</w:t>
      </w:r>
      <w:r w:rsidR="00DD41D9">
        <w:rPr>
          <w:lang w:val="en-US"/>
        </w:rPr>
        <w:t xml:space="preserve"> knowledge graph shall allow someone to</w:t>
      </w:r>
      <w:r>
        <w:rPr>
          <w:lang w:val="en-US"/>
        </w:rPr>
        <w:t>:</w:t>
      </w:r>
    </w:p>
    <w:p w14:paraId="7D75A83A" w14:textId="4BB9DE19" w:rsidR="00DD41D9" w:rsidRDefault="00DD41D9" w:rsidP="00DD41D9">
      <w:pPr>
        <w:pStyle w:val="ListBullet"/>
        <w:rPr>
          <w:lang w:val="en-US"/>
        </w:rPr>
      </w:pPr>
      <w:r>
        <w:rPr>
          <w:lang w:val="en-US"/>
        </w:rPr>
        <w:t xml:space="preserve">Look up the drops from a boss, and specifically, </w:t>
      </w:r>
      <w:r w:rsidR="00283DA8">
        <w:rPr>
          <w:lang w:val="en-US"/>
        </w:rPr>
        <w:t>or find a specific boss that drops a specific item.</w:t>
      </w:r>
    </w:p>
    <w:p w14:paraId="433C053E" w14:textId="53D4486A" w:rsidR="00BF4966" w:rsidRDefault="004E15B4" w:rsidP="00DD41D9">
      <w:pPr>
        <w:pStyle w:val="ListBullet"/>
        <w:rPr>
          <w:lang w:val="en-US"/>
        </w:rPr>
      </w:pPr>
      <w:r>
        <w:rPr>
          <w:lang w:val="en-US"/>
        </w:rPr>
        <w:t xml:space="preserve">Identify all crafting materials required to craft a specific </w:t>
      </w:r>
      <w:r w:rsidR="00D7778E">
        <w:rPr>
          <w:lang w:val="en-US"/>
        </w:rPr>
        <w:t>item and</w:t>
      </w:r>
      <w:r>
        <w:rPr>
          <w:lang w:val="en-US"/>
        </w:rPr>
        <w:t xml:space="preserve"> even find </w:t>
      </w:r>
      <w:r>
        <w:rPr>
          <w:i/>
          <w:iCs/>
          <w:lang w:val="en-US"/>
        </w:rPr>
        <w:t>all</w:t>
      </w:r>
      <w:r>
        <w:rPr>
          <w:lang w:val="en-US"/>
        </w:rPr>
        <w:t xml:space="preserve"> crafting materials for each component to craft the desired item</w:t>
      </w:r>
      <w:r w:rsidR="00E246B1">
        <w:rPr>
          <w:lang w:val="en-US"/>
        </w:rPr>
        <w:t>.</w:t>
      </w:r>
    </w:p>
    <w:p w14:paraId="7F23CF83" w14:textId="17EA26D4" w:rsidR="00E246B1" w:rsidRDefault="00E246B1" w:rsidP="00DD41D9">
      <w:pPr>
        <w:pStyle w:val="ListBullet"/>
        <w:rPr>
          <w:lang w:val="en-US"/>
        </w:rPr>
      </w:pPr>
      <w:r>
        <w:rPr>
          <w:lang w:val="en-US"/>
        </w:rPr>
        <w:t>For a specific item, return all the weapons that are crafted from it.</w:t>
      </w:r>
    </w:p>
    <w:p w14:paraId="16700D07" w14:textId="3041EEAB" w:rsidR="00DD41D9" w:rsidRDefault="00217C3C" w:rsidP="00DD41D9">
      <w:pPr>
        <w:pStyle w:val="ListBullet"/>
        <w:rPr>
          <w:lang w:val="en-US"/>
        </w:rPr>
      </w:pPr>
      <w:r>
        <w:rPr>
          <w:lang w:val="en-US"/>
        </w:rPr>
        <w:t>Return all bosses, unlocked within a specific game phase.</w:t>
      </w:r>
    </w:p>
    <w:p w14:paraId="4A946BE6" w14:textId="615D0C29" w:rsidR="002C5764" w:rsidRPr="00EA2D8F" w:rsidRDefault="00FF2720" w:rsidP="00DD41D9">
      <w:pPr>
        <w:rPr>
          <w:lang w:val="en-US"/>
        </w:rPr>
      </w:pPr>
      <w:r>
        <w:rPr>
          <w:lang w:val="en-US"/>
        </w:rPr>
        <w:t>A</w:t>
      </w:r>
      <w:r w:rsidR="00495CAB">
        <w:rPr>
          <w:lang w:val="en-US"/>
        </w:rPr>
        <w:t xml:space="preserve"> Wiki page </w:t>
      </w:r>
      <w:r w:rsidR="00EA2D8F">
        <w:rPr>
          <w:lang w:val="en-US"/>
        </w:rPr>
        <w:t xml:space="preserve">may answer the above questions, but a knowledge graph is the ultimate representation of the relationships between specific entities, which are called </w:t>
      </w:r>
      <w:r w:rsidR="00EA2D8F">
        <w:rPr>
          <w:i/>
          <w:iCs/>
          <w:lang w:val="en-US"/>
        </w:rPr>
        <w:t>triples</w:t>
      </w:r>
      <w:r w:rsidR="00EA2D8F">
        <w:rPr>
          <w:lang w:val="en-US"/>
        </w:rPr>
        <w:t xml:space="preserve">; these triples can be </w:t>
      </w:r>
      <w:r w:rsidR="00EA2D8F">
        <w:rPr>
          <w:u w:val="single"/>
          <w:lang w:val="en-US"/>
        </w:rPr>
        <w:t>dynamically</w:t>
      </w:r>
      <w:r w:rsidR="00EA2D8F">
        <w:rPr>
          <w:lang w:val="en-US"/>
        </w:rPr>
        <w:t xml:space="preserve"> queried in the knowledge graph. Additionally, in a knowledge graph is capable of deriving new facts from previously established facts. Wiki’s are not capable of doing these. </w:t>
      </w:r>
    </w:p>
    <w:p w14:paraId="4C7FAFFA" w14:textId="0B1C250D" w:rsidR="00495CAB" w:rsidRDefault="00495CAB" w:rsidP="00DD41D9">
      <w:pPr>
        <w:rPr>
          <w:lang w:val="en-US"/>
        </w:rPr>
      </w:pPr>
      <w:r>
        <w:rPr>
          <w:lang w:val="en-US"/>
        </w:rPr>
        <w:t>Consider the Zenith crafting tree (which is provided below)</w: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4455A55" wp14:editId="7DD730E9">
            <wp:simplePos x="0" y="0"/>
            <wp:positionH relativeFrom="column">
              <wp:posOffset>0</wp:posOffset>
            </wp:positionH>
            <wp:positionV relativeFrom="paragraph">
              <wp:posOffset>203200</wp:posOffset>
            </wp:positionV>
            <wp:extent cx="5731510" cy="2531110"/>
            <wp:effectExtent l="0" t="0" r="2540" b="2540"/>
            <wp:wrapTight wrapText="bothSides">
              <wp:wrapPolygon edited="0">
                <wp:start x="0" y="0"/>
                <wp:lineTo x="0" y="21459"/>
                <wp:lineTo x="21538" y="21459"/>
                <wp:lineTo x="21538" y="0"/>
                <wp:lineTo x="0" y="0"/>
              </wp:wrapPolygon>
            </wp:wrapTight>
            <wp:docPr id="413325718" name="Picture 1" descr="r/Terraria - How to make Zenith Crafting Tree (From the Official Terraria Websi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/Terraria - How to make Zenith Crafting Tree (From the Official Terraria Website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F2720">
        <w:rPr>
          <w:lang w:val="en-US"/>
        </w:rPr>
        <w:t>:</w:t>
      </w:r>
    </w:p>
    <w:p w14:paraId="04464AA4" w14:textId="6EB23274" w:rsidR="00843A91" w:rsidRDefault="00843A91" w:rsidP="00843A91">
      <w:pPr>
        <w:tabs>
          <w:tab w:val="left" w:pos="7012"/>
        </w:tabs>
        <w:rPr>
          <w:lang w:val="en-US"/>
        </w:rPr>
      </w:pPr>
      <w:r>
        <w:rPr>
          <w:lang w:val="en-US"/>
        </w:rPr>
        <w:t>Observably, it is quite large.</w:t>
      </w:r>
    </w:p>
    <w:p w14:paraId="198A1BB9" w14:textId="7D61AEA1" w:rsidR="00843A91" w:rsidRDefault="000A0C3D" w:rsidP="00843A91">
      <w:pPr>
        <w:rPr>
          <w:lang w:val="en-US"/>
        </w:rPr>
      </w:pPr>
      <w:r>
        <w:rPr>
          <w:lang w:val="en-US"/>
        </w:rPr>
        <w:t xml:space="preserve">The graph itself only stores bare facts; however, we are able to query the graph such that new facts can be derived by </w:t>
      </w:r>
      <w:r>
        <w:rPr>
          <w:i/>
          <w:iCs/>
          <w:lang w:val="en-US"/>
        </w:rPr>
        <w:t>chaining</w:t>
      </w:r>
      <w:r>
        <w:rPr>
          <w:lang w:val="en-US"/>
        </w:rPr>
        <w:t>; essentially, this knowledge graph allows us to execute a single query, it follows the relations recursively until it finds the required data; it binds to the specified variables in the query and returns.</w:t>
      </w:r>
    </w:p>
    <w:p w14:paraId="0114F9C6" w14:textId="21BF8241" w:rsidR="00FF2720" w:rsidRPr="00FF2720" w:rsidRDefault="00FF2720" w:rsidP="00843A91">
      <w:pPr>
        <w:rPr>
          <w:lang w:val="en-US"/>
        </w:rPr>
      </w:pPr>
      <w:r>
        <w:rPr>
          <w:lang w:val="en-US"/>
        </w:rPr>
        <w:t xml:space="preserve">By adding the “+” operator to the end of the relation in the query, it will return </w:t>
      </w:r>
      <w:r>
        <w:rPr>
          <w:i/>
          <w:iCs/>
          <w:lang w:val="en-US"/>
        </w:rPr>
        <w:t>every related item</w:t>
      </w:r>
      <w:r>
        <w:rPr>
          <w:lang w:val="en-US"/>
        </w:rPr>
        <w:t>, too.</w:t>
      </w:r>
    </w:p>
    <w:p w14:paraId="53F21760" w14:textId="0E480AED" w:rsidR="00EA2D8F" w:rsidRDefault="00FF2720" w:rsidP="00EA2D8F">
      <w:pPr>
        <w:rPr>
          <w:lang w:val="en-US"/>
        </w:rPr>
      </w:pPr>
      <w:r w:rsidRPr="00FF2720">
        <w:rPr>
          <w:lang w:val="en-US"/>
        </w:rPr>
        <w:t>Furthermore</w:t>
      </w:r>
      <w:r>
        <w:rPr>
          <w:i/>
          <w:iCs/>
          <w:lang w:val="en-US"/>
        </w:rPr>
        <w:t>,</w:t>
      </w:r>
      <w:r>
        <w:rPr>
          <w:lang w:val="en-US"/>
        </w:rPr>
        <w:t xml:space="preserve"> </w:t>
      </w:r>
      <w:r w:rsidR="002C5764">
        <w:rPr>
          <w:i/>
          <w:iCs/>
          <w:lang w:val="en-US"/>
        </w:rPr>
        <w:t>Aggregation</w:t>
      </w:r>
      <w:r w:rsidR="002C5764">
        <w:rPr>
          <w:lang w:val="en-US"/>
        </w:rPr>
        <w:t xml:space="preserve"> is also useful; </w:t>
      </w:r>
      <w:r w:rsidR="00EA2D8F">
        <w:rPr>
          <w:lang w:val="en-US"/>
        </w:rPr>
        <w:t>it enables the execution of number-specific queries, such as:</w:t>
      </w:r>
    </w:p>
    <w:p w14:paraId="036BC3EB" w14:textId="50CE00B3" w:rsidR="00EA2D8F" w:rsidRDefault="00EA2D8F" w:rsidP="00EA2D8F">
      <w:pPr>
        <w:pStyle w:val="ListBullet"/>
        <w:rPr>
          <w:lang w:val="en-US"/>
        </w:rPr>
      </w:pPr>
      <w:r>
        <w:rPr>
          <w:lang w:val="en-US"/>
        </w:rPr>
        <w:t>Yielding weapons whose damage exceeds a certain value.</w:t>
      </w:r>
    </w:p>
    <w:p w14:paraId="621D267E" w14:textId="73BE4589" w:rsidR="00EA2D8F" w:rsidRDefault="00EA2D8F" w:rsidP="00EA2D8F">
      <w:pPr>
        <w:pStyle w:val="ListBullet"/>
        <w:rPr>
          <w:lang w:val="en-US"/>
        </w:rPr>
      </w:pPr>
      <w:r>
        <w:rPr>
          <w:lang w:val="en-US"/>
        </w:rPr>
        <w:t>Returning bosses whose hp is greater than some specified amount.</w:t>
      </w:r>
    </w:p>
    <w:p w14:paraId="422A37F3" w14:textId="7E561A9E" w:rsidR="00EA2D8F" w:rsidRPr="00EA2D8F" w:rsidRDefault="00EA2D8F" w:rsidP="00EA2D8F">
      <w:pPr>
        <w:pStyle w:val="ListBullet"/>
        <w:rPr>
          <w:lang w:val="en-US"/>
        </w:rPr>
      </w:pPr>
      <w:r>
        <w:rPr>
          <w:lang w:val="en-US"/>
        </w:rPr>
        <w:lastRenderedPageBreak/>
        <w:t>Returning the average hp across all bosses.</w:t>
      </w:r>
    </w:p>
    <w:sectPr w:rsidR="00EA2D8F" w:rsidRPr="00EA2D8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34B43" w14:textId="77777777" w:rsidR="005A4310" w:rsidRDefault="005A4310" w:rsidP="00BF4966">
      <w:pPr>
        <w:spacing w:after="0" w:line="240" w:lineRule="auto"/>
      </w:pPr>
      <w:r>
        <w:separator/>
      </w:r>
    </w:p>
  </w:endnote>
  <w:endnote w:type="continuationSeparator" w:id="0">
    <w:p w14:paraId="16CA99EE" w14:textId="77777777" w:rsidR="005A4310" w:rsidRDefault="005A4310" w:rsidP="00BF4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A8894" w14:textId="77777777" w:rsidR="005A4310" w:rsidRDefault="005A4310" w:rsidP="00BF4966">
      <w:pPr>
        <w:spacing w:after="0" w:line="240" w:lineRule="auto"/>
      </w:pPr>
      <w:r>
        <w:separator/>
      </w:r>
    </w:p>
  </w:footnote>
  <w:footnote w:type="continuationSeparator" w:id="0">
    <w:p w14:paraId="33E74D95" w14:textId="77777777" w:rsidR="005A4310" w:rsidRDefault="005A4310" w:rsidP="00BF49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52698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EF26B04" w14:textId="59AB09F2" w:rsidR="00BF4966" w:rsidRDefault="00AB4921" w:rsidP="00AB4921">
        <w:pPr>
          <w:pStyle w:val="Header"/>
          <w:tabs>
            <w:tab w:val="left" w:pos="183"/>
          </w:tabs>
        </w:pPr>
        <w:r>
          <w:t>Justin Power | 24174788</w:t>
        </w:r>
        <w:r>
          <w:tab/>
        </w:r>
        <w:r>
          <w:tab/>
        </w:r>
        <w:r>
          <w:tab/>
        </w:r>
        <w:r>
          <w:tab/>
        </w:r>
        <w:r>
          <w:tab/>
        </w:r>
        <w:r w:rsidR="00BF4966">
          <w:fldChar w:fldCharType="begin"/>
        </w:r>
        <w:r w:rsidR="00BF4966">
          <w:instrText xml:space="preserve"> PAGE   \* MERGEFORMAT </w:instrText>
        </w:r>
        <w:r w:rsidR="00BF4966">
          <w:fldChar w:fldCharType="separate"/>
        </w:r>
        <w:r w:rsidR="00BF4966">
          <w:rPr>
            <w:noProof/>
          </w:rPr>
          <w:t>2</w:t>
        </w:r>
        <w:r w:rsidR="00BF4966">
          <w:rPr>
            <w:noProof/>
          </w:rPr>
          <w:fldChar w:fldCharType="end"/>
        </w:r>
      </w:p>
    </w:sdtContent>
  </w:sdt>
  <w:p w14:paraId="217F3F7B" w14:textId="08AA0E47" w:rsidR="00BF4966" w:rsidRPr="00BF4966" w:rsidRDefault="00BF496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5D4BF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EB016BB"/>
    <w:multiLevelType w:val="hybridMultilevel"/>
    <w:tmpl w:val="7826D934"/>
    <w:lvl w:ilvl="0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311594845">
    <w:abstractNumId w:val="0"/>
  </w:num>
  <w:num w:numId="2" w16cid:durableId="1095858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53"/>
    <w:rsid w:val="0005115B"/>
    <w:rsid w:val="000A0C3D"/>
    <w:rsid w:val="00217C3C"/>
    <w:rsid w:val="00234022"/>
    <w:rsid w:val="00264A3D"/>
    <w:rsid w:val="00283DA8"/>
    <w:rsid w:val="002C3764"/>
    <w:rsid w:val="002C5764"/>
    <w:rsid w:val="00305F53"/>
    <w:rsid w:val="00482E93"/>
    <w:rsid w:val="00495CAB"/>
    <w:rsid w:val="004D014A"/>
    <w:rsid w:val="004E15B4"/>
    <w:rsid w:val="00553114"/>
    <w:rsid w:val="00566A35"/>
    <w:rsid w:val="005A4310"/>
    <w:rsid w:val="0064372F"/>
    <w:rsid w:val="007923E2"/>
    <w:rsid w:val="00843A91"/>
    <w:rsid w:val="008C549E"/>
    <w:rsid w:val="008D33A8"/>
    <w:rsid w:val="00915852"/>
    <w:rsid w:val="009274A5"/>
    <w:rsid w:val="00961079"/>
    <w:rsid w:val="00A1294A"/>
    <w:rsid w:val="00A624EC"/>
    <w:rsid w:val="00AB4921"/>
    <w:rsid w:val="00BF4966"/>
    <w:rsid w:val="00CA587E"/>
    <w:rsid w:val="00D7778E"/>
    <w:rsid w:val="00DD41D9"/>
    <w:rsid w:val="00E06D59"/>
    <w:rsid w:val="00E246B1"/>
    <w:rsid w:val="00E25ADA"/>
    <w:rsid w:val="00E72646"/>
    <w:rsid w:val="00EA2D8F"/>
    <w:rsid w:val="00F42EA9"/>
    <w:rsid w:val="00FF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5B55F"/>
  <w15:chartTrackingRefBased/>
  <w15:docId w15:val="{08E3D4ED-59F8-4FCD-9D4D-088A1CE6D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72F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72F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F53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F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F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F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F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F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F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72F"/>
    <w:rPr>
      <w:rFonts w:eastAsiaTheme="majorEastAs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372F"/>
    <w:rPr>
      <w:rFonts w:eastAsiaTheme="majorEastAsia" w:cstheme="majorBidi"/>
      <w:color w:val="0D0D0D" w:themeColor="text1" w:themeTint="F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4372F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72F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305F53"/>
    <w:rPr>
      <w:rFonts w:eastAsiaTheme="majorEastAsia" w:cstheme="majorBidi"/>
      <w:color w:val="000000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F5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F5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F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F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F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F5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F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F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F5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05F53"/>
    <w:rPr>
      <w:color w:val="666666"/>
    </w:rPr>
  </w:style>
  <w:style w:type="paragraph" w:styleId="ListBullet">
    <w:name w:val="List Bullet"/>
    <w:basedOn w:val="Normal"/>
    <w:uiPriority w:val="99"/>
    <w:unhideWhenUsed/>
    <w:rsid w:val="00305F53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F4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966"/>
  </w:style>
  <w:style w:type="paragraph" w:styleId="Footer">
    <w:name w:val="footer"/>
    <w:basedOn w:val="Normal"/>
    <w:link w:val="FooterChar"/>
    <w:uiPriority w:val="99"/>
    <w:unhideWhenUsed/>
    <w:rsid w:val="00BF4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9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Power</dc:creator>
  <cp:keywords/>
  <dc:description/>
  <cp:lastModifiedBy>Justin Power</cp:lastModifiedBy>
  <cp:revision>17</cp:revision>
  <cp:lastPrinted>2026-09-26T05:08:00Z</cp:lastPrinted>
  <dcterms:created xsi:type="dcterms:W3CDTF">2026-09-19T06:12:00Z</dcterms:created>
  <dcterms:modified xsi:type="dcterms:W3CDTF">2026-09-26T05:10:00Z</dcterms:modified>
</cp:coreProperties>
</file>