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F188" w14:textId="08F9F7F1" w:rsidR="001F0375" w:rsidRPr="001F0375" w:rsidRDefault="001F0375" w:rsidP="001F0375">
      <w:pPr>
        <w:rPr>
          <w:b/>
          <w:bCs/>
          <w:color w:val="FF0000"/>
        </w:rPr>
      </w:pPr>
      <w:r w:rsidRPr="001F0375">
        <w:rPr>
          <w:b/>
          <w:bCs/>
          <w:color w:val="FF0000"/>
        </w:rPr>
        <w:t>ENGLISH:</w:t>
      </w:r>
    </w:p>
    <w:p w14:paraId="541290D7" w14:textId="433FA2D1" w:rsidR="001F0375" w:rsidRPr="001F0375" w:rsidRDefault="001F0375" w:rsidP="001F0375">
      <w:r w:rsidRPr="001F0375">
        <w:t>A PID regulator, or PID controller, is a widely used control loop feedback mechanism in industrial control systems and other applications requiring continuously modulated control. PID stands for Proportional-Integral-Derivative, which are the three terms used to compute the control signal. Here’s a breakdown of each component:</w:t>
      </w:r>
    </w:p>
    <w:p w14:paraId="674B72E0" w14:textId="77777777" w:rsidR="001F0375" w:rsidRPr="001F0375" w:rsidRDefault="001F0375" w:rsidP="001F0375">
      <w:pPr>
        <w:rPr>
          <w:b/>
          <w:bCs/>
        </w:rPr>
      </w:pPr>
      <w:r w:rsidRPr="001F0375">
        <w:rPr>
          <w:b/>
          <w:bCs/>
        </w:rPr>
        <w:t>1. Proportional (P)</w:t>
      </w:r>
    </w:p>
    <w:p w14:paraId="5482F55B" w14:textId="77777777" w:rsidR="001F0375" w:rsidRPr="001F0375" w:rsidRDefault="001F0375" w:rsidP="001F0375">
      <w:pPr>
        <w:numPr>
          <w:ilvl w:val="0"/>
          <w:numId w:val="7"/>
        </w:numPr>
      </w:pPr>
      <w:r w:rsidRPr="001F0375">
        <w:rPr>
          <w:b/>
          <w:bCs/>
        </w:rPr>
        <w:t>Definition</w:t>
      </w:r>
      <w:r w:rsidRPr="001F0375">
        <w:t>: The proportional component produces an output value that is proportional to the current error value.</w:t>
      </w:r>
    </w:p>
    <w:p w14:paraId="3F0B992C" w14:textId="77777777" w:rsidR="001F0375" w:rsidRPr="001F0375" w:rsidRDefault="001F0375" w:rsidP="001F0375">
      <w:pPr>
        <w:numPr>
          <w:ilvl w:val="0"/>
          <w:numId w:val="7"/>
        </w:numPr>
      </w:pPr>
      <w:r w:rsidRPr="001F0375">
        <w:rPr>
          <w:b/>
          <w:bCs/>
        </w:rPr>
        <w:t>Formula</w:t>
      </w:r>
      <w:r w:rsidRPr="001F0375">
        <w:t xml:space="preserve">: </w:t>
      </w:r>
      <w:r w:rsidRPr="001F0375">
        <w:rPr>
          <w:rFonts w:ascii="Cambria Math" w:hAnsi="Cambria Math" w:cs="Cambria Math"/>
        </w:rPr>
        <w:t>𝑃</w:t>
      </w:r>
      <w:r w:rsidRPr="001F0375">
        <w:t>=</w:t>
      </w:r>
      <w:r w:rsidRPr="001F0375">
        <w:rPr>
          <w:rFonts w:ascii="Cambria Math" w:hAnsi="Cambria Math" w:cs="Cambria Math"/>
        </w:rPr>
        <w:t>𝐾𝑝⋅𝑒</w:t>
      </w:r>
      <w:r w:rsidRPr="001F0375">
        <w:t>(</w:t>
      </w:r>
      <w:r w:rsidRPr="001F0375">
        <w:rPr>
          <w:rFonts w:ascii="Cambria Math" w:hAnsi="Cambria Math" w:cs="Cambria Math"/>
        </w:rPr>
        <w:t>𝑡</w:t>
      </w:r>
      <w:r w:rsidRPr="001F0375">
        <w:t>)</w:t>
      </w:r>
      <w:r w:rsidRPr="001F0375">
        <w:rPr>
          <w:i/>
          <w:iCs/>
        </w:rPr>
        <w:t>P</w:t>
      </w:r>
      <w:r w:rsidRPr="001F0375">
        <w:t>=</w:t>
      </w:r>
      <w:proofErr w:type="spellStart"/>
      <w:r w:rsidRPr="001F0375">
        <w:rPr>
          <w:i/>
          <w:iCs/>
        </w:rPr>
        <w:t>Kp</w:t>
      </w:r>
      <w:proofErr w:type="spellEnd"/>
      <w:r w:rsidRPr="001F0375">
        <w:rPr>
          <w:rFonts w:ascii="Arial" w:hAnsi="Arial" w:cs="Arial"/>
        </w:rPr>
        <w:t>​</w:t>
      </w:r>
      <w:r w:rsidRPr="001F0375">
        <w:rPr>
          <w:rFonts w:ascii="Cambria Math" w:hAnsi="Cambria Math" w:cs="Cambria Math"/>
        </w:rPr>
        <w:t>⋅</w:t>
      </w:r>
      <w:r w:rsidRPr="001F0375">
        <w:rPr>
          <w:i/>
          <w:iCs/>
        </w:rPr>
        <w:t>e</w:t>
      </w:r>
      <w:r w:rsidRPr="001F0375">
        <w:t>(</w:t>
      </w:r>
      <w:r w:rsidRPr="001F0375">
        <w:rPr>
          <w:i/>
          <w:iCs/>
        </w:rPr>
        <w:t>t</w:t>
      </w:r>
      <w:r w:rsidRPr="001F0375">
        <w:t>)</w:t>
      </w:r>
    </w:p>
    <w:p w14:paraId="3B000327" w14:textId="77777777" w:rsidR="001F0375" w:rsidRPr="001F0375" w:rsidRDefault="001F0375" w:rsidP="001F0375">
      <w:pPr>
        <w:numPr>
          <w:ilvl w:val="0"/>
          <w:numId w:val="7"/>
        </w:numPr>
      </w:pPr>
      <w:r w:rsidRPr="001F0375">
        <w:rPr>
          <w:b/>
          <w:bCs/>
        </w:rPr>
        <w:t>Function</w:t>
      </w:r>
      <w:r w:rsidRPr="001F0375">
        <w:t>: It adjusts the control output proportionally to the error. If the error is large, the control output will be large, and if the error is small, the control output will be small.</w:t>
      </w:r>
    </w:p>
    <w:p w14:paraId="0A85C4AA" w14:textId="77777777" w:rsidR="001F0375" w:rsidRPr="001F0375" w:rsidRDefault="001F0375" w:rsidP="001F0375">
      <w:pPr>
        <w:numPr>
          <w:ilvl w:val="0"/>
          <w:numId w:val="7"/>
        </w:numPr>
      </w:pPr>
      <w:r w:rsidRPr="001F0375">
        <w:rPr>
          <w:b/>
          <w:bCs/>
        </w:rPr>
        <w:t>Effect</w:t>
      </w:r>
      <w:r w:rsidRPr="001F0375">
        <w:t>: Helps to reduce the overall error, but if used alone, it may not eliminate the error completely and can cause the system to oscillate.</w:t>
      </w:r>
    </w:p>
    <w:p w14:paraId="48D66AE6" w14:textId="77777777" w:rsidR="001F0375" w:rsidRPr="001F0375" w:rsidRDefault="001F0375" w:rsidP="001F0375">
      <w:pPr>
        <w:rPr>
          <w:b/>
          <w:bCs/>
        </w:rPr>
      </w:pPr>
      <w:r w:rsidRPr="001F0375">
        <w:rPr>
          <w:b/>
          <w:bCs/>
        </w:rPr>
        <w:t>2. Integral (I)</w:t>
      </w:r>
    </w:p>
    <w:p w14:paraId="64CFDBC9" w14:textId="77777777" w:rsidR="001F0375" w:rsidRPr="001F0375" w:rsidRDefault="001F0375" w:rsidP="001F0375">
      <w:pPr>
        <w:numPr>
          <w:ilvl w:val="0"/>
          <w:numId w:val="8"/>
        </w:numPr>
      </w:pPr>
      <w:r w:rsidRPr="001F0375">
        <w:rPr>
          <w:b/>
          <w:bCs/>
        </w:rPr>
        <w:t>Definition</w:t>
      </w:r>
      <w:r w:rsidRPr="001F0375">
        <w:t>: The integral component is concerned with the accumulation of past errors.</w:t>
      </w:r>
    </w:p>
    <w:p w14:paraId="152F8CE2" w14:textId="77777777" w:rsidR="001F0375" w:rsidRPr="001F0375" w:rsidRDefault="001F0375" w:rsidP="001F0375">
      <w:pPr>
        <w:numPr>
          <w:ilvl w:val="0"/>
          <w:numId w:val="8"/>
        </w:numPr>
      </w:pPr>
      <w:r w:rsidRPr="001F0375">
        <w:rPr>
          <w:b/>
          <w:bCs/>
        </w:rPr>
        <w:t>Formula</w:t>
      </w:r>
      <w:r w:rsidRPr="001F0375">
        <w:t xml:space="preserve">: </w:t>
      </w:r>
      <w:r w:rsidRPr="001F0375">
        <w:rPr>
          <w:rFonts w:ascii="Cambria Math" w:hAnsi="Cambria Math" w:cs="Cambria Math"/>
        </w:rPr>
        <w:t>𝐼</w:t>
      </w:r>
      <w:r w:rsidRPr="001F0375">
        <w:t>=</w:t>
      </w:r>
      <w:r w:rsidRPr="001F0375">
        <w:rPr>
          <w:rFonts w:ascii="Cambria Math" w:hAnsi="Cambria Math" w:cs="Cambria Math"/>
        </w:rPr>
        <w:t>𝐾𝑖⋅</w:t>
      </w:r>
      <w:r w:rsidRPr="001F0375">
        <w:rPr>
          <w:rFonts w:ascii="Aptos" w:hAnsi="Aptos" w:cs="Aptos"/>
        </w:rPr>
        <w:t>∫</w:t>
      </w:r>
      <w:r w:rsidRPr="001F0375">
        <w:rPr>
          <w:rFonts w:ascii="Cambria Math" w:hAnsi="Cambria Math" w:cs="Cambria Math"/>
        </w:rPr>
        <w:t>𝑒</w:t>
      </w:r>
      <w:r w:rsidRPr="001F0375">
        <w:t>(</w:t>
      </w:r>
      <w:r w:rsidRPr="001F0375">
        <w:rPr>
          <w:rFonts w:ascii="Cambria Math" w:hAnsi="Cambria Math" w:cs="Cambria Math"/>
        </w:rPr>
        <w:t>𝑡</w:t>
      </w:r>
      <w:r w:rsidRPr="001F0375">
        <w:t>)</w:t>
      </w:r>
      <w:r w:rsidRPr="001F0375">
        <w:rPr>
          <w:rFonts w:ascii="Arial" w:hAnsi="Arial" w:cs="Arial"/>
        </w:rPr>
        <w:t> </w:t>
      </w:r>
      <w:r w:rsidRPr="001F0375">
        <w:rPr>
          <w:rFonts w:ascii="Cambria Math" w:hAnsi="Cambria Math" w:cs="Cambria Math"/>
        </w:rPr>
        <w:t>𝑑𝑡</w:t>
      </w:r>
      <w:r w:rsidRPr="001F0375">
        <w:rPr>
          <w:i/>
          <w:iCs/>
        </w:rPr>
        <w:t>I</w:t>
      </w:r>
      <w:r w:rsidRPr="001F0375">
        <w:t>=</w:t>
      </w:r>
      <w:r w:rsidRPr="001F0375">
        <w:rPr>
          <w:i/>
          <w:iCs/>
        </w:rPr>
        <w:t>Ki</w:t>
      </w:r>
      <w:r w:rsidRPr="001F0375">
        <w:rPr>
          <w:rFonts w:ascii="Arial" w:hAnsi="Arial" w:cs="Arial"/>
        </w:rPr>
        <w:t>​</w:t>
      </w:r>
      <w:r w:rsidRPr="001F0375">
        <w:rPr>
          <w:rFonts w:ascii="Cambria Math" w:hAnsi="Cambria Math" w:cs="Cambria Math"/>
        </w:rPr>
        <w:t>⋅</w:t>
      </w:r>
      <w:r w:rsidRPr="001F0375">
        <w:t>∫</w:t>
      </w:r>
      <w:r w:rsidRPr="001F0375">
        <w:rPr>
          <w:i/>
          <w:iCs/>
        </w:rPr>
        <w:t>e</w:t>
      </w:r>
      <w:r w:rsidRPr="001F0375">
        <w:t>(</w:t>
      </w:r>
      <w:r w:rsidRPr="001F0375">
        <w:rPr>
          <w:i/>
          <w:iCs/>
        </w:rPr>
        <w:t>t</w:t>
      </w:r>
      <w:r w:rsidRPr="001F0375">
        <w:t>)</w:t>
      </w:r>
      <w:r w:rsidRPr="001F0375">
        <w:rPr>
          <w:i/>
          <w:iCs/>
        </w:rPr>
        <w:t>dt</w:t>
      </w:r>
    </w:p>
    <w:p w14:paraId="5C3C6BED" w14:textId="77777777" w:rsidR="001F0375" w:rsidRPr="001F0375" w:rsidRDefault="001F0375" w:rsidP="001F0375">
      <w:pPr>
        <w:numPr>
          <w:ilvl w:val="0"/>
          <w:numId w:val="8"/>
        </w:numPr>
      </w:pPr>
      <w:r w:rsidRPr="001F0375">
        <w:rPr>
          <w:b/>
          <w:bCs/>
        </w:rPr>
        <w:t>Function</w:t>
      </w:r>
      <w:r w:rsidRPr="001F0375">
        <w:t>: It sums up the error over time and integrates it to adjust the control output.</w:t>
      </w:r>
    </w:p>
    <w:p w14:paraId="15055B49" w14:textId="77777777" w:rsidR="001F0375" w:rsidRPr="001F0375" w:rsidRDefault="001F0375" w:rsidP="001F0375">
      <w:pPr>
        <w:numPr>
          <w:ilvl w:val="0"/>
          <w:numId w:val="8"/>
        </w:numPr>
      </w:pPr>
      <w:r w:rsidRPr="001F0375">
        <w:rPr>
          <w:b/>
          <w:bCs/>
        </w:rPr>
        <w:t>Effect</w:t>
      </w:r>
      <w:r w:rsidRPr="001F0375">
        <w:t>: Eliminates the residual steady-state error that occurs with a purely proportional controller. However, too much integral action can cause the system to become unstable or sluggish.</w:t>
      </w:r>
    </w:p>
    <w:p w14:paraId="098BC07C" w14:textId="77777777" w:rsidR="001F0375" w:rsidRPr="001F0375" w:rsidRDefault="001F0375" w:rsidP="001F0375">
      <w:pPr>
        <w:rPr>
          <w:b/>
          <w:bCs/>
        </w:rPr>
      </w:pPr>
      <w:r w:rsidRPr="001F0375">
        <w:rPr>
          <w:b/>
          <w:bCs/>
        </w:rPr>
        <w:t>3. Derivative (D)</w:t>
      </w:r>
    </w:p>
    <w:p w14:paraId="51641B07" w14:textId="77777777" w:rsidR="001F0375" w:rsidRPr="001F0375" w:rsidRDefault="001F0375" w:rsidP="001F0375">
      <w:pPr>
        <w:numPr>
          <w:ilvl w:val="0"/>
          <w:numId w:val="9"/>
        </w:numPr>
      </w:pPr>
      <w:r w:rsidRPr="001F0375">
        <w:rPr>
          <w:b/>
          <w:bCs/>
        </w:rPr>
        <w:t>Definition</w:t>
      </w:r>
      <w:r w:rsidRPr="001F0375">
        <w:t>: The derivative component is based on the rate of change of the error.</w:t>
      </w:r>
    </w:p>
    <w:p w14:paraId="086DCE69" w14:textId="77777777" w:rsidR="001F0375" w:rsidRPr="001F0375" w:rsidRDefault="001F0375" w:rsidP="001F0375">
      <w:pPr>
        <w:numPr>
          <w:ilvl w:val="0"/>
          <w:numId w:val="9"/>
        </w:numPr>
      </w:pPr>
      <w:r w:rsidRPr="001F0375">
        <w:rPr>
          <w:b/>
          <w:bCs/>
        </w:rPr>
        <w:t>Formula</w:t>
      </w:r>
      <w:r w:rsidRPr="001F0375">
        <w:t xml:space="preserve">: </w:t>
      </w:r>
      <w:r w:rsidRPr="001F0375">
        <w:rPr>
          <w:rFonts w:ascii="Cambria Math" w:hAnsi="Cambria Math" w:cs="Cambria Math"/>
        </w:rPr>
        <w:t>𝐷</w:t>
      </w:r>
      <w:r w:rsidRPr="001F0375">
        <w:t>=</w:t>
      </w:r>
      <w:r w:rsidRPr="001F0375">
        <w:rPr>
          <w:rFonts w:ascii="Cambria Math" w:hAnsi="Cambria Math" w:cs="Cambria Math"/>
        </w:rPr>
        <w:t>𝐾𝑑⋅𝑑𝑒</w:t>
      </w:r>
      <w:r w:rsidRPr="001F0375">
        <w:t>(</w:t>
      </w:r>
      <w:r w:rsidRPr="001F0375">
        <w:rPr>
          <w:rFonts w:ascii="Cambria Math" w:hAnsi="Cambria Math" w:cs="Cambria Math"/>
        </w:rPr>
        <w:t>𝑡</w:t>
      </w:r>
      <w:r w:rsidRPr="001F0375">
        <w:t>)</w:t>
      </w:r>
      <w:r w:rsidRPr="001F0375">
        <w:rPr>
          <w:rFonts w:ascii="Cambria Math" w:hAnsi="Cambria Math" w:cs="Cambria Math"/>
        </w:rPr>
        <w:t>𝑑𝑡</w:t>
      </w:r>
      <w:r w:rsidRPr="001F0375">
        <w:rPr>
          <w:i/>
          <w:iCs/>
        </w:rPr>
        <w:t>D</w:t>
      </w:r>
      <w:r w:rsidRPr="001F0375">
        <w:t>=</w:t>
      </w:r>
      <w:proofErr w:type="spellStart"/>
      <w:r w:rsidRPr="001F0375">
        <w:rPr>
          <w:i/>
          <w:iCs/>
        </w:rPr>
        <w:t>Kd</w:t>
      </w:r>
      <w:proofErr w:type="spellEnd"/>
      <w:r w:rsidRPr="001F0375">
        <w:rPr>
          <w:rFonts w:ascii="Arial" w:hAnsi="Arial" w:cs="Arial"/>
        </w:rPr>
        <w:t>​</w:t>
      </w:r>
      <w:r w:rsidRPr="001F0375">
        <w:rPr>
          <w:rFonts w:ascii="Cambria Math" w:hAnsi="Cambria Math" w:cs="Cambria Math"/>
        </w:rPr>
        <w:t>⋅</w:t>
      </w:r>
      <w:proofErr w:type="spellStart"/>
      <w:r w:rsidRPr="001F0375">
        <w:rPr>
          <w:i/>
          <w:iCs/>
        </w:rPr>
        <w:t>dtde</w:t>
      </w:r>
      <w:proofErr w:type="spellEnd"/>
      <w:r w:rsidRPr="001F0375">
        <w:t>(</w:t>
      </w:r>
      <w:r w:rsidRPr="001F0375">
        <w:rPr>
          <w:i/>
          <w:iCs/>
        </w:rPr>
        <w:t>t</w:t>
      </w:r>
      <w:r w:rsidRPr="001F0375">
        <w:t>)</w:t>
      </w:r>
      <w:r w:rsidRPr="001F0375">
        <w:rPr>
          <w:rFonts w:ascii="Arial" w:hAnsi="Arial" w:cs="Arial"/>
        </w:rPr>
        <w:t>​</w:t>
      </w:r>
    </w:p>
    <w:p w14:paraId="77945713" w14:textId="77777777" w:rsidR="001F0375" w:rsidRPr="001F0375" w:rsidRDefault="001F0375" w:rsidP="001F0375">
      <w:pPr>
        <w:numPr>
          <w:ilvl w:val="0"/>
          <w:numId w:val="9"/>
        </w:numPr>
      </w:pPr>
      <w:r w:rsidRPr="001F0375">
        <w:rPr>
          <w:b/>
          <w:bCs/>
        </w:rPr>
        <w:t>Function</w:t>
      </w:r>
      <w:r w:rsidRPr="001F0375">
        <w:t>: It predicts the future trend of the error by considering its rate of change, thus providing a damping effect.</w:t>
      </w:r>
    </w:p>
    <w:p w14:paraId="10DD784E" w14:textId="77777777" w:rsidR="001F0375" w:rsidRPr="001F0375" w:rsidRDefault="001F0375" w:rsidP="001F0375">
      <w:pPr>
        <w:numPr>
          <w:ilvl w:val="0"/>
          <w:numId w:val="9"/>
        </w:numPr>
      </w:pPr>
      <w:r w:rsidRPr="001F0375">
        <w:rPr>
          <w:b/>
          <w:bCs/>
        </w:rPr>
        <w:t>Effect</w:t>
      </w:r>
      <w:r w:rsidRPr="001F0375">
        <w:t xml:space="preserve">: Helps to reduce the magnitude of the </w:t>
      </w:r>
      <w:proofErr w:type="gramStart"/>
      <w:r w:rsidRPr="001F0375">
        <w:t>overshoot</w:t>
      </w:r>
      <w:proofErr w:type="gramEnd"/>
      <w:r w:rsidRPr="001F0375">
        <w:t xml:space="preserve"> and improves the stability of the system. It responds to the rate at which the error is changing.</w:t>
      </w:r>
    </w:p>
    <w:p w14:paraId="70CCCFBA" w14:textId="77777777" w:rsidR="001F0375" w:rsidRPr="001F0375" w:rsidRDefault="001F0375" w:rsidP="001F0375">
      <w:pPr>
        <w:rPr>
          <w:b/>
          <w:bCs/>
        </w:rPr>
      </w:pPr>
      <w:r w:rsidRPr="001F0375">
        <w:rPr>
          <w:b/>
          <w:bCs/>
        </w:rPr>
        <w:lastRenderedPageBreak/>
        <w:t>Tuning the PID Controller</w:t>
      </w:r>
    </w:p>
    <w:p w14:paraId="7C4A0F2C" w14:textId="4E0A2F6A" w:rsidR="001F0375" w:rsidRPr="001F0375" w:rsidRDefault="001F0375" w:rsidP="001F0375">
      <w:pPr>
        <w:numPr>
          <w:ilvl w:val="0"/>
          <w:numId w:val="11"/>
        </w:numPr>
      </w:pPr>
      <w:r w:rsidRPr="001F0375">
        <w:rPr>
          <w:b/>
          <w:bCs/>
        </w:rPr>
        <w:t>Proportional Gain (</w:t>
      </w:r>
      <w:proofErr w:type="spellStart"/>
      <w:r w:rsidRPr="001F0375">
        <w:rPr>
          <w:b/>
          <w:bCs/>
        </w:rPr>
        <w:t>Kp</w:t>
      </w:r>
      <w:proofErr w:type="spellEnd"/>
      <w:r w:rsidRPr="001F0375">
        <w:rPr>
          <w:b/>
          <w:bCs/>
        </w:rPr>
        <w:t>)</w:t>
      </w:r>
      <w:r w:rsidRPr="001F0375">
        <w:t xml:space="preserve">: Increasing </w:t>
      </w:r>
      <w:r w:rsidRPr="001F0375">
        <w:rPr>
          <w:rFonts w:ascii="Cambria Math" w:hAnsi="Cambria Math" w:cs="Cambria Math"/>
        </w:rPr>
        <w:t>𝐾𝑝</w:t>
      </w:r>
      <w:r w:rsidRPr="001F0375">
        <w:rPr>
          <w:rFonts w:ascii="Arial" w:hAnsi="Arial" w:cs="Arial"/>
        </w:rPr>
        <w:t>​</w:t>
      </w:r>
      <w:r w:rsidRPr="001F0375">
        <w:t xml:space="preserve"> will increase the control action response to the error, making the system respond faster. However, too high a value can cause instability and oscillations.</w:t>
      </w:r>
    </w:p>
    <w:p w14:paraId="40350DE2" w14:textId="6390B35F" w:rsidR="001F0375" w:rsidRPr="001F0375" w:rsidRDefault="001F0375" w:rsidP="001F0375">
      <w:pPr>
        <w:numPr>
          <w:ilvl w:val="0"/>
          <w:numId w:val="11"/>
        </w:numPr>
      </w:pPr>
      <w:r w:rsidRPr="001F0375">
        <w:rPr>
          <w:b/>
          <w:bCs/>
        </w:rPr>
        <w:t>Integral Gain (Ki)</w:t>
      </w:r>
      <w:r w:rsidRPr="001F0375">
        <w:t xml:space="preserve">: Increasing </w:t>
      </w:r>
      <w:r w:rsidRPr="001F0375">
        <w:rPr>
          <w:rFonts w:ascii="Cambria Math" w:hAnsi="Cambria Math" w:cs="Cambria Math"/>
        </w:rPr>
        <w:t>𝐾𝑖</w:t>
      </w:r>
      <w:r w:rsidR="0024176B">
        <w:rPr>
          <w:i/>
          <w:iCs/>
        </w:rPr>
        <w:t xml:space="preserve"> </w:t>
      </w:r>
      <w:r w:rsidRPr="001F0375">
        <w:t>will eliminate steady-state error, but too high a value can cause the system to oscillate and become unstable.</w:t>
      </w:r>
    </w:p>
    <w:p w14:paraId="4E627D87" w14:textId="4897CCDE" w:rsidR="001F0375" w:rsidRPr="001F0375" w:rsidRDefault="001F0375" w:rsidP="001F0375">
      <w:pPr>
        <w:numPr>
          <w:ilvl w:val="0"/>
          <w:numId w:val="11"/>
        </w:numPr>
      </w:pPr>
      <w:r w:rsidRPr="001F0375">
        <w:rPr>
          <w:b/>
          <w:bCs/>
        </w:rPr>
        <w:t>Derivative Gain (</w:t>
      </w:r>
      <w:proofErr w:type="spellStart"/>
      <w:r w:rsidRPr="001F0375">
        <w:rPr>
          <w:b/>
          <w:bCs/>
        </w:rPr>
        <w:t>Kd</w:t>
      </w:r>
      <w:proofErr w:type="spellEnd"/>
      <w:r w:rsidRPr="001F0375">
        <w:rPr>
          <w:b/>
          <w:bCs/>
        </w:rPr>
        <w:t>)</w:t>
      </w:r>
      <w:r w:rsidRPr="001F0375">
        <w:t xml:space="preserve">: Increasing </w:t>
      </w:r>
      <w:r w:rsidRPr="001F0375">
        <w:rPr>
          <w:rFonts w:ascii="Cambria Math" w:hAnsi="Cambria Math" w:cs="Cambria Math"/>
        </w:rPr>
        <w:t>𝐾𝑑</w:t>
      </w:r>
      <w:r w:rsidRPr="001F0375">
        <w:t xml:space="preserve"> can improve system stability and reduce overshoot, but too high a value can make the system very sensitive to noise in the error signal.</w:t>
      </w:r>
    </w:p>
    <w:p w14:paraId="38FEF207" w14:textId="5733F97F" w:rsidR="001F0375" w:rsidRPr="001F0375" w:rsidRDefault="001F0375" w:rsidP="001F0375">
      <w:pPr>
        <w:rPr>
          <w:b/>
          <w:bCs/>
        </w:rPr>
      </w:pPr>
      <w:r w:rsidRPr="001F0375">
        <w:t xml:space="preserve">Each term in the PID controller plays a crucial role in ensuring that the system remains stable, responsive, and accurate to the desired setpoint. Proper tuning of the PID gains is essential to achieve the desired performance </w:t>
      </w:r>
      <w:proofErr w:type="gramStart"/>
      <w:r w:rsidRPr="001F0375">
        <w:t>in a given</w:t>
      </w:r>
      <w:proofErr w:type="gramEnd"/>
      <w:r w:rsidRPr="001F0375">
        <w:t xml:space="preserve"> application.</w:t>
      </w:r>
    </w:p>
    <w:p w14:paraId="091B52B3" w14:textId="06EC8151" w:rsidR="00A77F7C" w:rsidRDefault="00A77F7C">
      <w:r>
        <w:br w:type="page"/>
      </w:r>
    </w:p>
    <w:p w14:paraId="54634D4C" w14:textId="198BC05E" w:rsidR="00A77F7C" w:rsidRPr="00A77F7C" w:rsidRDefault="00A77F7C" w:rsidP="001F0375">
      <w:pPr>
        <w:rPr>
          <w:b/>
          <w:bCs/>
          <w:color w:val="FF0000"/>
        </w:rPr>
      </w:pPr>
      <w:r w:rsidRPr="00A77F7C">
        <w:rPr>
          <w:b/>
          <w:bCs/>
          <w:color w:val="FF0000"/>
        </w:rPr>
        <w:lastRenderedPageBreak/>
        <w:t xml:space="preserve">SLOVAK: </w:t>
      </w:r>
    </w:p>
    <w:p w14:paraId="33501E96" w14:textId="78404350" w:rsidR="001F0375" w:rsidRPr="001F0375" w:rsidRDefault="001F0375" w:rsidP="001F0375">
      <w:proofErr w:type="spellStart"/>
      <w:r w:rsidRPr="001F0375">
        <w:t>Regulátor</w:t>
      </w:r>
      <w:proofErr w:type="spellEnd"/>
      <w:r w:rsidRPr="001F0375">
        <w:t xml:space="preserve"> PID, </w:t>
      </w:r>
      <w:proofErr w:type="spellStart"/>
      <w:r w:rsidRPr="001F0375">
        <w:t>alebo</w:t>
      </w:r>
      <w:proofErr w:type="spellEnd"/>
      <w:r w:rsidRPr="001F0375">
        <w:t xml:space="preserve"> PID </w:t>
      </w:r>
      <w:proofErr w:type="spellStart"/>
      <w:r w:rsidRPr="001F0375">
        <w:t>regulátor</w:t>
      </w:r>
      <w:proofErr w:type="spellEnd"/>
      <w:r w:rsidRPr="001F0375">
        <w:t xml:space="preserve">, je </w:t>
      </w:r>
      <w:proofErr w:type="spellStart"/>
      <w:r w:rsidRPr="001F0375">
        <w:t>široko</w:t>
      </w:r>
      <w:proofErr w:type="spellEnd"/>
      <w:r w:rsidRPr="001F0375">
        <w:t xml:space="preserve"> </w:t>
      </w:r>
      <w:proofErr w:type="spellStart"/>
      <w:r w:rsidRPr="001F0375">
        <w:t>používaný</w:t>
      </w:r>
      <w:proofErr w:type="spellEnd"/>
      <w:r w:rsidRPr="001F0375">
        <w:t xml:space="preserve"> </w:t>
      </w:r>
      <w:proofErr w:type="spellStart"/>
      <w:r w:rsidRPr="001F0375">
        <w:t>mechanizmus</w:t>
      </w:r>
      <w:proofErr w:type="spellEnd"/>
      <w:r w:rsidRPr="001F0375">
        <w:t xml:space="preserve"> </w:t>
      </w:r>
      <w:proofErr w:type="spellStart"/>
      <w:r w:rsidRPr="001F0375">
        <w:t>spätnej</w:t>
      </w:r>
      <w:proofErr w:type="spellEnd"/>
      <w:r w:rsidRPr="001F0375">
        <w:t xml:space="preserve"> </w:t>
      </w:r>
      <w:proofErr w:type="spellStart"/>
      <w:r w:rsidRPr="001F0375">
        <w:t>väzby</w:t>
      </w:r>
      <w:proofErr w:type="spellEnd"/>
      <w:r w:rsidRPr="001F0375">
        <w:t xml:space="preserve"> v </w:t>
      </w:r>
      <w:proofErr w:type="spellStart"/>
      <w:r w:rsidRPr="001F0375">
        <w:t>priemyselných</w:t>
      </w:r>
      <w:proofErr w:type="spellEnd"/>
      <w:r w:rsidRPr="001F0375">
        <w:t xml:space="preserve"> </w:t>
      </w:r>
      <w:proofErr w:type="spellStart"/>
      <w:r w:rsidRPr="001F0375">
        <w:t>riadiacich</w:t>
      </w:r>
      <w:proofErr w:type="spellEnd"/>
      <w:r w:rsidRPr="001F0375">
        <w:t xml:space="preserve"> </w:t>
      </w:r>
      <w:proofErr w:type="spellStart"/>
      <w:r w:rsidRPr="001F0375">
        <w:t>systémoch</w:t>
      </w:r>
      <w:proofErr w:type="spellEnd"/>
      <w:r w:rsidRPr="001F0375">
        <w:t xml:space="preserve"> </w:t>
      </w:r>
      <w:proofErr w:type="gramStart"/>
      <w:r w:rsidRPr="001F0375">
        <w:t>a</w:t>
      </w:r>
      <w:proofErr w:type="gramEnd"/>
      <w:r w:rsidRPr="001F0375">
        <w:t xml:space="preserve"> </w:t>
      </w:r>
      <w:proofErr w:type="spellStart"/>
      <w:r w:rsidRPr="001F0375">
        <w:t>iných</w:t>
      </w:r>
      <w:proofErr w:type="spellEnd"/>
      <w:r w:rsidRPr="001F0375">
        <w:t xml:space="preserve"> </w:t>
      </w:r>
      <w:proofErr w:type="spellStart"/>
      <w:r w:rsidRPr="001F0375">
        <w:t>aplikáciách</w:t>
      </w:r>
      <w:proofErr w:type="spellEnd"/>
      <w:r w:rsidRPr="001F0375">
        <w:t xml:space="preserve">, </w:t>
      </w:r>
      <w:proofErr w:type="spellStart"/>
      <w:r w:rsidRPr="001F0375">
        <w:t>ktoré</w:t>
      </w:r>
      <w:proofErr w:type="spellEnd"/>
      <w:r w:rsidRPr="001F0375">
        <w:t xml:space="preserve"> </w:t>
      </w:r>
      <w:proofErr w:type="spellStart"/>
      <w:r w:rsidRPr="001F0375">
        <w:t>vyžadujú</w:t>
      </w:r>
      <w:proofErr w:type="spellEnd"/>
      <w:r w:rsidRPr="001F0375">
        <w:t xml:space="preserve"> </w:t>
      </w:r>
      <w:proofErr w:type="spellStart"/>
      <w:r w:rsidRPr="001F0375">
        <w:t>nepretržitú</w:t>
      </w:r>
      <w:proofErr w:type="spellEnd"/>
      <w:r w:rsidRPr="001F0375">
        <w:t xml:space="preserve"> </w:t>
      </w:r>
      <w:proofErr w:type="spellStart"/>
      <w:r w:rsidRPr="001F0375">
        <w:t>reguláciu</w:t>
      </w:r>
      <w:proofErr w:type="spellEnd"/>
      <w:r w:rsidRPr="001F0375">
        <w:t xml:space="preserve">. PID </w:t>
      </w:r>
      <w:proofErr w:type="spellStart"/>
      <w:r w:rsidRPr="001F0375">
        <w:t>znamená</w:t>
      </w:r>
      <w:proofErr w:type="spellEnd"/>
      <w:r w:rsidRPr="001F0375">
        <w:t xml:space="preserve"> </w:t>
      </w:r>
      <w:proofErr w:type="spellStart"/>
      <w:r w:rsidRPr="001F0375">
        <w:t>Proporcionálny-Integrálny-Derivačný</w:t>
      </w:r>
      <w:proofErr w:type="spellEnd"/>
      <w:r w:rsidRPr="001F0375">
        <w:t xml:space="preserve">, </w:t>
      </w:r>
      <w:proofErr w:type="spellStart"/>
      <w:r w:rsidRPr="001F0375">
        <w:t>čo</w:t>
      </w:r>
      <w:proofErr w:type="spellEnd"/>
      <w:r w:rsidRPr="001F0375">
        <w:t xml:space="preserve"> </w:t>
      </w:r>
      <w:proofErr w:type="spellStart"/>
      <w:r w:rsidRPr="001F0375">
        <w:t>sú</w:t>
      </w:r>
      <w:proofErr w:type="spellEnd"/>
      <w:r w:rsidRPr="001F0375">
        <w:t xml:space="preserve"> tri </w:t>
      </w:r>
      <w:proofErr w:type="spellStart"/>
      <w:r w:rsidRPr="001F0375">
        <w:t>členy</w:t>
      </w:r>
      <w:proofErr w:type="spellEnd"/>
      <w:r w:rsidRPr="001F0375">
        <w:t xml:space="preserve"> </w:t>
      </w:r>
      <w:proofErr w:type="spellStart"/>
      <w:r w:rsidRPr="001F0375">
        <w:t>používané</w:t>
      </w:r>
      <w:proofErr w:type="spellEnd"/>
      <w:r w:rsidRPr="001F0375">
        <w:t xml:space="preserve"> </w:t>
      </w:r>
      <w:proofErr w:type="spellStart"/>
      <w:r w:rsidRPr="001F0375">
        <w:t>na</w:t>
      </w:r>
      <w:proofErr w:type="spellEnd"/>
      <w:r w:rsidRPr="001F0375">
        <w:t xml:space="preserve"> </w:t>
      </w:r>
      <w:proofErr w:type="spellStart"/>
      <w:r w:rsidRPr="001F0375">
        <w:t>výpočet</w:t>
      </w:r>
      <w:proofErr w:type="spellEnd"/>
      <w:r w:rsidRPr="001F0375">
        <w:t xml:space="preserve"> </w:t>
      </w:r>
      <w:proofErr w:type="spellStart"/>
      <w:r w:rsidRPr="001F0375">
        <w:t>regulačného</w:t>
      </w:r>
      <w:proofErr w:type="spellEnd"/>
      <w:r w:rsidRPr="001F0375">
        <w:t xml:space="preserve"> </w:t>
      </w:r>
      <w:proofErr w:type="spellStart"/>
      <w:r w:rsidRPr="001F0375">
        <w:t>signálu</w:t>
      </w:r>
      <w:proofErr w:type="spellEnd"/>
      <w:r w:rsidRPr="001F0375">
        <w:t xml:space="preserve">. Tu je </w:t>
      </w:r>
      <w:proofErr w:type="spellStart"/>
      <w:r w:rsidRPr="001F0375">
        <w:t>rozbor</w:t>
      </w:r>
      <w:proofErr w:type="spellEnd"/>
      <w:r w:rsidRPr="001F0375">
        <w:t xml:space="preserve"> </w:t>
      </w:r>
      <w:proofErr w:type="spellStart"/>
      <w:r w:rsidRPr="001F0375">
        <w:t>každej</w:t>
      </w:r>
      <w:proofErr w:type="spellEnd"/>
      <w:r w:rsidRPr="001F0375">
        <w:t xml:space="preserve"> </w:t>
      </w:r>
      <w:proofErr w:type="spellStart"/>
      <w:r w:rsidRPr="001F0375">
        <w:t>zložky</w:t>
      </w:r>
      <w:proofErr w:type="spellEnd"/>
      <w:r w:rsidRPr="001F0375">
        <w:t>:</w:t>
      </w:r>
    </w:p>
    <w:p w14:paraId="23B2353D" w14:textId="77777777" w:rsidR="001F0375" w:rsidRPr="001F0375" w:rsidRDefault="001F0375" w:rsidP="001F0375">
      <w:pPr>
        <w:rPr>
          <w:b/>
          <w:bCs/>
        </w:rPr>
      </w:pPr>
      <w:r w:rsidRPr="001F0375">
        <w:rPr>
          <w:b/>
          <w:bCs/>
        </w:rPr>
        <w:t xml:space="preserve">1. </w:t>
      </w:r>
      <w:proofErr w:type="spellStart"/>
      <w:r w:rsidRPr="001F0375">
        <w:rPr>
          <w:b/>
          <w:bCs/>
        </w:rPr>
        <w:t>Proporcionálny</w:t>
      </w:r>
      <w:proofErr w:type="spellEnd"/>
      <w:r w:rsidRPr="001F0375">
        <w:rPr>
          <w:b/>
          <w:bCs/>
        </w:rPr>
        <w:t xml:space="preserve"> (P)</w:t>
      </w:r>
    </w:p>
    <w:p w14:paraId="06B12959" w14:textId="77777777" w:rsidR="001F0375" w:rsidRPr="001F0375" w:rsidRDefault="001F0375" w:rsidP="001F0375">
      <w:pPr>
        <w:numPr>
          <w:ilvl w:val="0"/>
          <w:numId w:val="1"/>
        </w:numPr>
      </w:pPr>
      <w:proofErr w:type="spellStart"/>
      <w:r w:rsidRPr="001F0375">
        <w:rPr>
          <w:b/>
          <w:bCs/>
        </w:rPr>
        <w:t>Definícia</w:t>
      </w:r>
      <w:proofErr w:type="spellEnd"/>
      <w:r w:rsidRPr="001F0375">
        <w:t xml:space="preserve">: </w:t>
      </w:r>
      <w:proofErr w:type="spellStart"/>
      <w:r w:rsidRPr="001F0375">
        <w:t>Proporcionálna</w:t>
      </w:r>
      <w:proofErr w:type="spellEnd"/>
      <w:r w:rsidRPr="001F0375">
        <w:t xml:space="preserve"> </w:t>
      </w:r>
      <w:proofErr w:type="spellStart"/>
      <w:r w:rsidRPr="001F0375">
        <w:t>zložka</w:t>
      </w:r>
      <w:proofErr w:type="spellEnd"/>
      <w:r w:rsidRPr="001F0375">
        <w:t xml:space="preserve"> </w:t>
      </w:r>
      <w:proofErr w:type="spellStart"/>
      <w:r w:rsidRPr="001F0375">
        <w:t>vytvára</w:t>
      </w:r>
      <w:proofErr w:type="spellEnd"/>
      <w:r w:rsidRPr="001F0375">
        <w:t xml:space="preserve"> </w:t>
      </w:r>
      <w:proofErr w:type="spellStart"/>
      <w:r w:rsidRPr="001F0375">
        <w:t>výstupnú</w:t>
      </w:r>
      <w:proofErr w:type="spellEnd"/>
      <w:r w:rsidRPr="001F0375">
        <w:t xml:space="preserve"> </w:t>
      </w:r>
      <w:proofErr w:type="spellStart"/>
      <w:r w:rsidRPr="001F0375">
        <w:t>hodnotu</w:t>
      </w:r>
      <w:proofErr w:type="spellEnd"/>
      <w:r w:rsidRPr="001F0375">
        <w:t xml:space="preserve">, </w:t>
      </w:r>
      <w:proofErr w:type="spellStart"/>
      <w:r w:rsidRPr="001F0375">
        <w:t>ktorá</w:t>
      </w:r>
      <w:proofErr w:type="spellEnd"/>
      <w:r w:rsidRPr="001F0375">
        <w:t xml:space="preserve"> je </w:t>
      </w:r>
      <w:proofErr w:type="spellStart"/>
      <w:r w:rsidRPr="001F0375">
        <w:t>úmerná</w:t>
      </w:r>
      <w:proofErr w:type="spellEnd"/>
      <w:r w:rsidRPr="001F0375">
        <w:t xml:space="preserve"> </w:t>
      </w:r>
      <w:proofErr w:type="spellStart"/>
      <w:r w:rsidRPr="001F0375">
        <w:t>aktuálnej</w:t>
      </w:r>
      <w:proofErr w:type="spellEnd"/>
      <w:r w:rsidRPr="001F0375">
        <w:t xml:space="preserve"> </w:t>
      </w:r>
      <w:proofErr w:type="spellStart"/>
      <w:r w:rsidRPr="001F0375">
        <w:t>hodnote</w:t>
      </w:r>
      <w:proofErr w:type="spellEnd"/>
      <w:r w:rsidRPr="001F0375">
        <w:t xml:space="preserve"> </w:t>
      </w:r>
      <w:proofErr w:type="spellStart"/>
      <w:r w:rsidRPr="001F0375">
        <w:t>chyby</w:t>
      </w:r>
      <w:proofErr w:type="spellEnd"/>
      <w:r w:rsidRPr="001F0375">
        <w:t>.</w:t>
      </w:r>
    </w:p>
    <w:p w14:paraId="558BFA0C" w14:textId="77777777" w:rsidR="001F0375" w:rsidRPr="001F0375" w:rsidRDefault="001F0375" w:rsidP="001F0375">
      <w:pPr>
        <w:numPr>
          <w:ilvl w:val="0"/>
          <w:numId w:val="1"/>
        </w:numPr>
      </w:pPr>
      <w:proofErr w:type="spellStart"/>
      <w:r w:rsidRPr="001F0375">
        <w:rPr>
          <w:b/>
          <w:bCs/>
        </w:rPr>
        <w:t>Vzorec</w:t>
      </w:r>
      <w:proofErr w:type="spellEnd"/>
      <w:r w:rsidRPr="001F0375">
        <w:t xml:space="preserve">: </w:t>
      </w:r>
      <w:r w:rsidRPr="001F0375">
        <w:rPr>
          <w:rFonts w:ascii="Cambria Math" w:hAnsi="Cambria Math" w:cs="Cambria Math"/>
        </w:rPr>
        <w:t>𝑃</w:t>
      </w:r>
      <w:r w:rsidRPr="001F0375">
        <w:t>=</w:t>
      </w:r>
      <w:r w:rsidRPr="001F0375">
        <w:rPr>
          <w:rFonts w:ascii="Cambria Math" w:hAnsi="Cambria Math" w:cs="Cambria Math"/>
        </w:rPr>
        <w:t>𝐾𝑝⋅𝑒</w:t>
      </w:r>
      <w:r w:rsidRPr="001F0375">
        <w:t>(</w:t>
      </w:r>
      <w:r w:rsidRPr="001F0375">
        <w:rPr>
          <w:rFonts w:ascii="Cambria Math" w:hAnsi="Cambria Math" w:cs="Cambria Math"/>
        </w:rPr>
        <w:t>𝑡</w:t>
      </w:r>
      <w:r w:rsidRPr="001F0375">
        <w:t>)</w:t>
      </w:r>
      <w:r w:rsidRPr="001F0375">
        <w:rPr>
          <w:i/>
          <w:iCs/>
        </w:rPr>
        <w:t>P</w:t>
      </w:r>
      <w:r w:rsidRPr="001F0375">
        <w:t>=</w:t>
      </w:r>
      <w:proofErr w:type="spellStart"/>
      <w:r w:rsidRPr="001F0375">
        <w:rPr>
          <w:i/>
          <w:iCs/>
        </w:rPr>
        <w:t>Kp</w:t>
      </w:r>
      <w:proofErr w:type="spellEnd"/>
      <w:r w:rsidRPr="001F0375">
        <w:rPr>
          <w:rFonts w:ascii="Arial" w:hAnsi="Arial" w:cs="Arial"/>
        </w:rPr>
        <w:t>​</w:t>
      </w:r>
      <w:r w:rsidRPr="001F0375">
        <w:rPr>
          <w:rFonts w:ascii="Cambria Math" w:hAnsi="Cambria Math" w:cs="Cambria Math"/>
        </w:rPr>
        <w:t>⋅</w:t>
      </w:r>
      <w:r w:rsidRPr="001F0375">
        <w:rPr>
          <w:i/>
          <w:iCs/>
        </w:rPr>
        <w:t>e</w:t>
      </w:r>
      <w:r w:rsidRPr="001F0375">
        <w:t>(</w:t>
      </w:r>
      <w:r w:rsidRPr="001F0375">
        <w:rPr>
          <w:i/>
          <w:iCs/>
        </w:rPr>
        <w:t>t</w:t>
      </w:r>
      <w:r w:rsidRPr="001F0375">
        <w:t>)</w:t>
      </w:r>
    </w:p>
    <w:p w14:paraId="76047978" w14:textId="77777777" w:rsidR="001F0375" w:rsidRPr="001F0375" w:rsidRDefault="001F0375" w:rsidP="001F0375">
      <w:pPr>
        <w:numPr>
          <w:ilvl w:val="0"/>
          <w:numId w:val="1"/>
        </w:numPr>
      </w:pPr>
      <w:proofErr w:type="spellStart"/>
      <w:r w:rsidRPr="001F0375">
        <w:rPr>
          <w:b/>
          <w:bCs/>
        </w:rPr>
        <w:t>Funkcia</w:t>
      </w:r>
      <w:proofErr w:type="spellEnd"/>
      <w:r w:rsidRPr="001F0375">
        <w:t xml:space="preserve">: </w:t>
      </w:r>
      <w:proofErr w:type="spellStart"/>
      <w:r w:rsidRPr="001F0375">
        <w:t>Nastavuje</w:t>
      </w:r>
      <w:proofErr w:type="spellEnd"/>
      <w:r w:rsidRPr="001F0375">
        <w:t xml:space="preserve"> </w:t>
      </w:r>
      <w:proofErr w:type="spellStart"/>
      <w:r w:rsidRPr="001F0375">
        <w:t>regulačný</w:t>
      </w:r>
      <w:proofErr w:type="spellEnd"/>
      <w:r w:rsidRPr="001F0375">
        <w:t xml:space="preserve"> </w:t>
      </w:r>
      <w:proofErr w:type="spellStart"/>
      <w:r w:rsidRPr="001F0375">
        <w:t>výstup</w:t>
      </w:r>
      <w:proofErr w:type="spellEnd"/>
      <w:r w:rsidRPr="001F0375">
        <w:t xml:space="preserve"> </w:t>
      </w:r>
      <w:proofErr w:type="spellStart"/>
      <w:r w:rsidRPr="001F0375">
        <w:t>úmerne</w:t>
      </w:r>
      <w:proofErr w:type="spellEnd"/>
      <w:r w:rsidRPr="001F0375">
        <w:t xml:space="preserve"> k </w:t>
      </w:r>
      <w:proofErr w:type="spellStart"/>
      <w:r w:rsidRPr="001F0375">
        <w:t>chybe</w:t>
      </w:r>
      <w:proofErr w:type="spellEnd"/>
      <w:r w:rsidRPr="001F0375">
        <w:t xml:space="preserve">. Ak je </w:t>
      </w:r>
      <w:proofErr w:type="spellStart"/>
      <w:r w:rsidRPr="001F0375">
        <w:t>chyba</w:t>
      </w:r>
      <w:proofErr w:type="spellEnd"/>
      <w:r w:rsidRPr="001F0375">
        <w:t xml:space="preserve"> </w:t>
      </w:r>
      <w:proofErr w:type="spellStart"/>
      <w:r w:rsidRPr="001F0375">
        <w:t>veľká</w:t>
      </w:r>
      <w:proofErr w:type="spellEnd"/>
      <w:r w:rsidRPr="001F0375">
        <w:t xml:space="preserve">, </w:t>
      </w:r>
      <w:proofErr w:type="spellStart"/>
      <w:r w:rsidRPr="001F0375">
        <w:t>regulačný</w:t>
      </w:r>
      <w:proofErr w:type="spellEnd"/>
      <w:r w:rsidRPr="001F0375">
        <w:t xml:space="preserve"> </w:t>
      </w:r>
      <w:proofErr w:type="spellStart"/>
      <w:r w:rsidRPr="001F0375">
        <w:t>výstup</w:t>
      </w:r>
      <w:proofErr w:type="spellEnd"/>
      <w:r w:rsidRPr="001F0375">
        <w:t xml:space="preserve"> </w:t>
      </w:r>
      <w:proofErr w:type="spellStart"/>
      <w:r w:rsidRPr="001F0375">
        <w:t>bude</w:t>
      </w:r>
      <w:proofErr w:type="spellEnd"/>
      <w:r w:rsidRPr="001F0375">
        <w:t xml:space="preserve"> </w:t>
      </w:r>
      <w:proofErr w:type="spellStart"/>
      <w:r w:rsidRPr="001F0375">
        <w:t>veľký</w:t>
      </w:r>
      <w:proofErr w:type="spellEnd"/>
      <w:r w:rsidRPr="001F0375">
        <w:t xml:space="preserve">; </w:t>
      </w:r>
      <w:proofErr w:type="spellStart"/>
      <w:r w:rsidRPr="001F0375">
        <w:t>ak</w:t>
      </w:r>
      <w:proofErr w:type="spellEnd"/>
      <w:r w:rsidRPr="001F0375">
        <w:t xml:space="preserve"> je </w:t>
      </w:r>
      <w:proofErr w:type="spellStart"/>
      <w:r w:rsidRPr="001F0375">
        <w:t>chyba</w:t>
      </w:r>
      <w:proofErr w:type="spellEnd"/>
      <w:r w:rsidRPr="001F0375">
        <w:t xml:space="preserve"> </w:t>
      </w:r>
      <w:proofErr w:type="spellStart"/>
      <w:r w:rsidRPr="001F0375">
        <w:t>malá</w:t>
      </w:r>
      <w:proofErr w:type="spellEnd"/>
      <w:r w:rsidRPr="001F0375">
        <w:t xml:space="preserve">, </w:t>
      </w:r>
      <w:proofErr w:type="spellStart"/>
      <w:r w:rsidRPr="001F0375">
        <w:t>regulačný</w:t>
      </w:r>
      <w:proofErr w:type="spellEnd"/>
      <w:r w:rsidRPr="001F0375">
        <w:t xml:space="preserve"> </w:t>
      </w:r>
      <w:proofErr w:type="spellStart"/>
      <w:r w:rsidRPr="001F0375">
        <w:t>výstup</w:t>
      </w:r>
      <w:proofErr w:type="spellEnd"/>
      <w:r w:rsidRPr="001F0375">
        <w:t xml:space="preserve"> </w:t>
      </w:r>
      <w:proofErr w:type="spellStart"/>
      <w:r w:rsidRPr="001F0375">
        <w:t>bude</w:t>
      </w:r>
      <w:proofErr w:type="spellEnd"/>
      <w:r w:rsidRPr="001F0375">
        <w:t xml:space="preserve"> </w:t>
      </w:r>
      <w:proofErr w:type="spellStart"/>
      <w:r w:rsidRPr="001F0375">
        <w:t>malý</w:t>
      </w:r>
      <w:proofErr w:type="spellEnd"/>
      <w:r w:rsidRPr="001F0375">
        <w:t>.</w:t>
      </w:r>
    </w:p>
    <w:p w14:paraId="24B4EC01" w14:textId="77777777" w:rsidR="001F0375" w:rsidRPr="001F0375" w:rsidRDefault="001F0375" w:rsidP="001F0375">
      <w:pPr>
        <w:numPr>
          <w:ilvl w:val="0"/>
          <w:numId w:val="1"/>
        </w:numPr>
      </w:pPr>
      <w:proofErr w:type="spellStart"/>
      <w:r w:rsidRPr="001F0375">
        <w:rPr>
          <w:b/>
          <w:bCs/>
        </w:rPr>
        <w:t>Efekt</w:t>
      </w:r>
      <w:proofErr w:type="spellEnd"/>
      <w:r w:rsidRPr="001F0375">
        <w:t xml:space="preserve">: </w:t>
      </w:r>
      <w:proofErr w:type="spellStart"/>
      <w:r w:rsidRPr="001F0375">
        <w:t>Pomáha</w:t>
      </w:r>
      <w:proofErr w:type="spellEnd"/>
      <w:r w:rsidRPr="001F0375">
        <w:t xml:space="preserve"> </w:t>
      </w:r>
      <w:proofErr w:type="spellStart"/>
      <w:r w:rsidRPr="001F0375">
        <w:t>znižovať</w:t>
      </w:r>
      <w:proofErr w:type="spellEnd"/>
      <w:r w:rsidRPr="001F0375">
        <w:t xml:space="preserve"> </w:t>
      </w:r>
      <w:proofErr w:type="spellStart"/>
      <w:r w:rsidRPr="001F0375">
        <w:t>celkovú</w:t>
      </w:r>
      <w:proofErr w:type="spellEnd"/>
      <w:r w:rsidRPr="001F0375">
        <w:t xml:space="preserve"> </w:t>
      </w:r>
      <w:proofErr w:type="spellStart"/>
      <w:r w:rsidRPr="001F0375">
        <w:t>chybu</w:t>
      </w:r>
      <w:proofErr w:type="spellEnd"/>
      <w:r w:rsidRPr="001F0375">
        <w:t xml:space="preserve">, ale </w:t>
      </w:r>
      <w:proofErr w:type="spellStart"/>
      <w:r w:rsidRPr="001F0375">
        <w:t>ak</w:t>
      </w:r>
      <w:proofErr w:type="spellEnd"/>
      <w:r w:rsidRPr="001F0375">
        <w:t xml:space="preserve"> </w:t>
      </w:r>
      <w:proofErr w:type="spellStart"/>
      <w:r w:rsidRPr="001F0375">
        <w:t>sa</w:t>
      </w:r>
      <w:proofErr w:type="spellEnd"/>
      <w:r w:rsidRPr="001F0375">
        <w:t xml:space="preserve"> </w:t>
      </w:r>
      <w:proofErr w:type="spellStart"/>
      <w:r w:rsidRPr="001F0375">
        <w:t>používa</w:t>
      </w:r>
      <w:proofErr w:type="spellEnd"/>
      <w:r w:rsidRPr="001F0375">
        <w:t xml:space="preserve"> </w:t>
      </w:r>
      <w:proofErr w:type="spellStart"/>
      <w:r w:rsidRPr="001F0375">
        <w:t>samostatne</w:t>
      </w:r>
      <w:proofErr w:type="spellEnd"/>
      <w:r w:rsidRPr="001F0375">
        <w:t xml:space="preserve">, </w:t>
      </w:r>
      <w:proofErr w:type="spellStart"/>
      <w:r w:rsidRPr="001F0375">
        <w:t>nemusí</w:t>
      </w:r>
      <w:proofErr w:type="spellEnd"/>
      <w:r w:rsidRPr="001F0375">
        <w:t xml:space="preserve"> </w:t>
      </w:r>
      <w:proofErr w:type="spellStart"/>
      <w:r w:rsidRPr="001F0375">
        <w:t>chybu</w:t>
      </w:r>
      <w:proofErr w:type="spellEnd"/>
      <w:r w:rsidRPr="001F0375">
        <w:t xml:space="preserve"> </w:t>
      </w:r>
      <w:proofErr w:type="spellStart"/>
      <w:r w:rsidRPr="001F0375">
        <w:t>úplne</w:t>
      </w:r>
      <w:proofErr w:type="spellEnd"/>
      <w:r w:rsidRPr="001F0375">
        <w:t xml:space="preserve"> </w:t>
      </w:r>
      <w:proofErr w:type="spellStart"/>
      <w:r w:rsidRPr="001F0375">
        <w:t>eliminovať</w:t>
      </w:r>
      <w:proofErr w:type="spellEnd"/>
      <w:r w:rsidRPr="001F0375">
        <w:t xml:space="preserve"> a </w:t>
      </w:r>
      <w:proofErr w:type="spellStart"/>
      <w:r w:rsidRPr="001F0375">
        <w:t>môže</w:t>
      </w:r>
      <w:proofErr w:type="spellEnd"/>
      <w:r w:rsidRPr="001F0375">
        <w:t xml:space="preserve"> </w:t>
      </w:r>
      <w:proofErr w:type="spellStart"/>
      <w:r w:rsidRPr="001F0375">
        <w:t>spôsobiť</w:t>
      </w:r>
      <w:proofErr w:type="spellEnd"/>
      <w:r w:rsidRPr="001F0375">
        <w:t xml:space="preserve"> </w:t>
      </w:r>
      <w:proofErr w:type="spellStart"/>
      <w:r w:rsidRPr="001F0375">
        <w:t>oscilácie</w:t>
      </w:r>
      <w:proofErr w:type="spellEnd"/>
      <w:r w:rsidRPr="001F0375">
        <w:t xml:space="preserve"> </w:t>
      </w:r>
      <w:proofErr w:type="spellStart"/>
      <w:r w:rsidRPr="001F0375">
        <w:t>systému</w:t>
      </w:r>
      <w:proofErr w:type="spellEnd"/>
      <w:r w:rsidRPr="001F0375">
        <w:t>.</w:t>
      </w:r>
    </w:p>
    <w:p w14:paraId="4BCE9C22" w14:textId="77777777" w:rsidR="001F0375" w:rsidRPr="001F0375" w:rsidRDefault="001F0375" w:rsidP="001F0375">
      <w:pPr>
        <w:rPr>
          <w:b/>
          <w:bCs/>
        </w:rPr>
      </w:pPr>
      <w:r w:rsidRPr="001F0375">
        <w:rPr>
          <w:b/>
          <w:bCs/>
        </w:rPr>
        <w:t xml:space="preserve">2. </w:t>
      </w:r>
      <w:proofErr w:type="spellStart"/>
      <w:r w:rsidRPr="001F0375">
        <w:rPr>
          <w:b/>
          <w:bCs/>
        </w:rPr>
        <w:t>Integrálny</w:t>
      </w:r>
      <w:proofErr w:type="spellEnd"/>
      <w:r w:rsidRPr="001F0375">
        <w:rPr>
          <w:b/>
          <w:bCs/>
        </w:rPr>
        <w:t xml:space="preserve"> (I)</w:t>
      </w:r>
    </w:p>
    <w:p w14:paraId="50489FEA" w14:textId="77777777" w:rsidR="001F0375" w:rsidRPr="001F0375" w:rsidRDefault="001F0375" w:rsidP="001F0375">
      <w:pPr>
        <w:numPr>
          <w:ilvl w:val="0"/>
          <w:numId w:val="2"/>
        </w:numPr>
      </w:pPr>
      <w:proofErr w:type="spellStart"/>
      <w:r w:rsidRPr="001F0375">
        <w:rPr>
          <w:b/>
          <w:bCs/>
        </w:rPr>
        <w:t>Definícia</w:t>
      </w:r>
      <w:proofErr w:type="spellEnd"/>
      <w:r w:rsidRPr="001F0375">
        <w:t xml:space="preserve">: </w:t>
      </w:r>
      <w:proofErr w:type="spellStart"/>
      <w:r w:rsidRPr="001F0375">
        <w:t>Integrálna</w:t>
      </w:r>
      <w:proofErr w:type="spellEnd"/>
      <w:r w:rsidRPr="001F0375">
        <w:t xml:space="preserve"> </w:t>
      </w:r>
      <w:proofErr w:type="spellStart"/>
      <w:r w:rsidRPr="001F0375">
        <w:t>zložka</w:t>
      </w:r>
      <w:proofErr w:type="spellEnd"/>
      <w:r w:rsidRPr="001F0375">
        <w:t xml:space="preserve"> </w:t>
      </w:r>
      <w:proofErr w:type="spellStart"/>
      <w:r w:rsidRPr="001F0375">
        <w:t>sa</w:t>
      </w:r>
      <w:proofErr w:type="spellEnd"/>
      <w:r w:rsidRPr="001F0375">
        <w:t xml:space="preserve"> </w:t>
      </w:r>
      <w:proofErr w:type="spellStart"/>
      <w:r w:rsidRPr="001F0375">
        <w:t>zaoberá</w:t>
      </w:r>
      <w:proofErr w:type="spellEnd"/>
      <w:r w:rsidRPr="001F0375">
        <w:t xml:space="preserve"> </w:t>
      </w:r>
      <w:proofErr w:type="spellStart"/>
      <w:r w:rsidRPr="001F0375">
        <w:t>akumuláciou</w:t>
      </w:r>
      <w:proofErr w:type="spellEnd"/>
      <w:r w:rsidRPr="001F0375">
        <w:t xml:space="preserve"> </w:t>
      </w:r>
      <w:proofErr w:type="spellStart"/>
      <w:r w:rsidRPr="001F0375">
        <w:t>minulých</w:t>
      </w:r>
      <w:proofErr w:type="spellEnd"/>
      <w:r w:rsidRPr="001F0375">
        <w:t xml:space="preserve"> </w:t>
      </w:r>
      <w:proofErr w:type="spellStart"/>
      <w:r w:rsidRPr="001F0375">
        <w:t>chýb</w:t>
      </w:r>
      <w:proofErr w:type="spellEnd"/>
      <w:r w:rsidRPr="001F0375">
        <w:t>.</w:t>
      </w:r>
    </w:p>
    <w:p w14:paraId="0D2BAC80" w14:textId="77777777" w:rsidR="001F0375" w:rsidRPr="001F0375" w:rsidRDefault="001F0375" w:rsidP="001F0375">
      <w:pPr>
        <w:numPr>
          <w:ilvl w:val="0"/>
          <w:numId w:val="2"/>
        </w:numPr>
      </w:pPr>
      <w:proofErr w:type="spellStart"/>
      <w:r w:rsidRPr="001F0375">
        <w:rPr>
          <w:b/>
          <w:bCs/>
        </w:rPr>
        <w:t>Vzorec</w:t>
      </w:r>
      <w:proofErr w:type="spellEnd"/>
      <w:r w:rsidRPr="001F0375">
        <w:t xml:space="preserve">: </w:t>
      </w:r>
      <w:r w:rsidRPr="001F0375">
        <w:rPr>
          <w:rFonts w:ascii="Cambria Math" w:hAnsi="Cambria Math" w:cs="Cambria Math"/>
        </w:rPr>
        <w:t>𝐼</w:t>
      </w:r>
      <w:r w:rsidRPr="001F0375">
        <w:t>=</w:t>
      </w:r>
      <w:r w:rsidRPr="001F0375">
        <w:rPr>
          <w:rFonts w:ascii="Cambria Math" w:hAnsi="Cambria Math" w:cs="Cambria Math"/>
        </w:rPr>
        <w:t>𝐾𝑖⋅</w:t>
      </w:r>
      <w:r w:rsidRPr="001F0375">
        <w:rPr>
          <w:rFonts w:ascii="Aptos" w:hAnsi="Aptos" w:cs="Aptos"/>
        </w:rPr>
        <w:t>∫</w:t>
      </w:r>
      <w:r w:rsidRPr="001F0375">
        <w:rPr>
          <w:rFonts w:ascii="Cambria Math" w:hAnsi="Cambria Math" w:cs="Cambria Math"/>
        </w:rPr>
        <w:t>𝑒</w:t>
      </w:r>
      <w:r w:rsidRPr="001F0375">
        <w:t>(</w:t>
      </w:r>
      <w:r w:rsidRPr="001F0375">
        <w:rPr>
          <w:rFonts w:ascii="Cambria Math" w:hAnsi="Cambria Math" w:cs="Cambria Math"/>
        </w:rPr>
        <w:t>𝑡</w:t>
      </w:r>
      <w:r w:rsidRPr="001F0375">
        <w:t>)</w:t>
      </w:r>
      <w:r w:rsidRPr="001F0375">
        <w:rPr>
          <w:rFonts w:ascii="Arial" w:hAnsi="Arial" w:cs="Arial"/>
        </w:rPr>
        <w:t> </w:t>
      </w:r>
      <w:r w:rsidRPr="001F0375">
        <w:rPr>
          <w:rFonts w:ascii="Cambria Math" w:hAnsi="Cambria Math" w:cs="Cambria Math"/>
        </w:rPr>
        <w:t>𝑑𝑡</w:t>
      </w:r>
      <w:r w:rsidRPr="001F0375">
        <w:rPr>
          <w:i/>
          <w:iCs/>
        </w:rPr>
        <w:t>I</w:t>
      </w:r>
      <w:r w:rsidRPr="001F0375">
        <w:t>=</w:t>
      </w:r>
      <w:r w:rsidRPr="001F0375">
        <w:rPr>
          <w:i/>
          <w:iCs/>
        </w:rPr>
        <w:t>Ki</w:t>
      </w:r>
      <w:r w:rsidRPr="001F0375">
        <w:rPr>
          <w:rFonts w:ascii="Arial" w:hAnsi="Arial" w:cs="Arial"/>
        </w:rPr>
        <w:t>​</w:t>
      </w:r>
      <w:r w:rsidRPr="001F0375">
        <w:rPr>
          <w:rFonts w:ascii="Cambria Math" w:hAnsi="Cambria Math" w:cs="Cambria Math"/>
        </w:rPr>
        <w:t>⋅</w:t>
      </w:r>
      <w:r w:rsidRPr="001F0375">
        <w:t>∫</w:t>
      </w:r>
      <w:r w:rsidRPr="001F0375">
        <w:rPr>
          <w:i/>
          <w:iCs/>
        </w:rPr>
        <w:t>e</w:t>
      </w:r>
      <w:r w:rsidRPr="001F0375">
        <w:t>(</w:t>
      </w:r>
      <w:r w:rsidRPr="001F0375">
        <w:rPr>
          <w:i/>
          <w:iCs/>
        </w:rPr>
        <w:t>t</w:t>
      </w:r>
      <w:r w:rsidRPr="001F0375">
        <w:t>)</w:t>
      </w:r>
      <w:r w:rsidRPr="001F0375">
        <w:rPr>
          <w:i/>
          <w:iCs/>
        </w:rPr>
        <w:t>dt</w:t>
      </w:r>
    </w:p>
    <w:p w14:paraId="5F8571D5" w14:textId="77777777" w:rsidR="001F0375" w:rsidRPr="001F0375" w:rsidRDefault="001F0375" w:rsidP="001F0375">
      <w:pPr>
        <w:numPr>
          <w:ilvl w:val="0"/>
          <w:numId w:val="2"/>
        </w:numPr>
      </w:pPr>
      <w:proofErr w:type="spellStart"/>
      <w:r w:rsidRPr="001F0375">
        <w:rPr>
          <w:b/>
          <w:bCs/>
        </w:rPr>
        <w:t>Funkcia</w:t>
      </w:r>
      <w:proofErr w:type="spellEnd"/>
      <w:r w:rsidRPr="001F0375">
        <w:t xml:space="preserve">: </w:t>
      </w:r>
      <w:proofErr w:type="spellStart"/>
      <w:r w:rsidRPr="001F0375">
        <w:t>Sumarizuje</w:t>
      </w:r>
      <w:proofErr w:type="spellEnd"/>
      <w:r w:rsidRPr="001F0375">
        <w:t xml:space="preserve"> </w:t>
      </w:r>
      <w:proofErr w:type="spellStart"/>
      <w:r w:rsidRPr="001F0375">
        <w:t>chybu</w:t>
      </w:r>
      <w:proofErr w:type="spellEnd"/>
      <w:r w:rsidRPr="001F0375">
        <w:t xml:space="preserve"> v </w:t>
      </w:r>
      <w:proofErr w:type="spellStart"/>
      <w:r w:rsidRPr="001F0375">
        <w:t>čase</w:t>
      </w:r>
      <w:proofErr w:type="spellEnd"/>
      <w:r w:rsidRPr="001F0375">
        <w:t xml:space="preserve"> </w:t>
      </w:r>
      <w:proofErr w:type="gramStart"/>
      <w:r w:rsidRPr="001F0375">
        <w:t>a</w:t>
      </w:r>
      <w:proofErr w:type="gramEnd"/>
      <w:r w:rsidRPr="001F0375">
        <w:t xml:space="preserve"> </w:t>
      </w:r>
      <w:proofErr w:type="spellStart"/>
      <w:r w:rsidRPr="001F0375">
        <w:t>integruje</w:t>
      </w:r>
      <w:proofErr w:type="spellEnd"/>
      <w:r w:rsidRPr="001F0375">
        <w:t xml:space="preserve"> </w:t>
      </w:r>
      <w:proofErr w:type="spellStart"/>
      <w:r w:rsidRPr="001F0375">
        <w:t>ju</w:t>
      </w:r>
      <w:proofErr w:type="spellEnd"/>
      <w:r w:rsidRPr="001F0375">
        <w:t xml:space="preserve"> </w:t>
      </w:r>
      <w:proofErr w:type="spellStart"/>
      <w:r w:rsidRPr="001F0375">
        <w:t>na</w:t>
      </w:r>
      <w:proofErr w:type="spellEnd"/>
      <w:r w:rsidRPr="001F0375">
        <w:t xml:space="preserve"> </w:t>
      </w:r>
      <w:proofErr w:type="spellStart"/>
      <w:r w:rsidRPr="001F0375">
        <w:t>úpravu</w:t>
      </w:r>
      <w:proofErr w:type="spellEnd"/>
      <w:r w:rsidRPr="001F0375">
        <w:t xml:space="preserve"> </w:t>
      </w:r>
      <w:proofErr w:type="spellStart"/>
      <w:r w:rsidRPr="001F0375">
        <w:t>regulačného</w:t>
      </w:r>
      <w:proofErr w:type="spellEnd"/>
      <w:r w:rsidRPr="001F0375">
        <w:t xml:space="preserve"> </w:t>
      </w:r>
      <w:proofErr w:type="spellStart"/>
      <w:r w:rsidRPr="001F0375">
        <w:t>výstupu</w:t>
      </w:r>
      <w:proofErr w:type="spellEnd"/>
      <w:r w:rsidRPr="001F0375">
        <w:t>.</w:t>
      </w:r>
    </w:p>
    <w:p w14:paraId="1D6CCF39" w14:textId="77777777" w:rsidR="001F0375" w:rsidRPr="001F0375" w:rsidRDefault="001F0375" w:rsidP="001F0375">
      <w:pPr>
        <w:numPr>
          <w:ilvl w:val="0"/>
          <w:numId w:val="2"/>
        </w:numPr>
      </w:pPr>
      <w:proofErr w:type="spellStart"/>
      <w:r w:rsidRPr="001F0375">
        <w:rPr>
          <w:b/>
          <w:bCs/>
        </w:rPr>
        <w:t>Efekt</w:t>
      </w:r>
      <w:proofErr w:type="spellEnd"/>
      <w:r w:rsidRPr="001F0375">
        <w:t xml:space="preserve">: </w:t>
      </w:r>
      <w:proofErr w:type="spellStart"/>
      <w:r w:rsidRPr="001F0375">
        <w:t>Eliminuje</w:t>
      </w:r>
      <w:proofErr w:type="spellEnd"/>
      <w:r w:rsidRPr="001F0375">
        <w:t xml:space="preserve"> </w:t>
      </w:r>
      <w:proofErr w:type="spellStart"/>
      <w:r w:rsidRPr="001F0375">
        <w:t>zvyškovú</w:t>
      </w:r>
      <w:proofErr w:type="spellEnd"/>
      <w:r w:rsidRPr="001F0375">
        <w:t xml:space="preserve"> </w:t>
      </w:r>
      <w:proofErr w:type="spellStart"/>
      <w:r w:rsidRPr="001F0375">
        <w:t>statickú</w:t>
      </w:r>
      <w:proofErr w:type="spellEnd"/>
      <w:r w:rsidRPr="001F0375">
        <w:t xml:space="preserve"> </w:t>
      </w:r>
      <w:proofErr w:type="spellStart"/>
      <w:r w:rsidRPr="001F0375">
        <w:t>chybu</w:t>
      </w:r>
      <w:proofErr w:type="spellEnd"/>
      <w:r w:rsidRPr="001F0375">
        <w:t xml:space="preserve">, </w:t>
      </w:r>
      <w:proofErr w:type="spellStart"/>
      <w:r w:rsidRPr="001F0375">
        <w:t>ktorá</w:t>
      </w:r>
      <w:proofErr w:type="spellEnd"/>
      <w:r w:rsidRPr="001F0375">
        <w:t xml:space="preserve"> </w:t>
      </w:r>
      <w:proofErr w:type="spellStart"/>
      <w:r w:rsidRPr="001F0375">
        <w:t>sa</w:t>
      </w:r>
      <w:proofErr w:type="spellEnd"/>
      <w:r w:rsidRPr="001F0375">
        <w:t xml:space="preserve"> </w:t>
      </w:r>
      <w:proofErr w:type="spellStart"/>
      <w:r w:rsidRPr="001F0375">
        <w:t>vyskytuje</w:t>
      </w:r>
      <w:proofErr w:type="spellEnd"/>
      <w:r w:rsidRPr="001F0375">
        <w:t xml:space="preserve"> </w:t>
      </w:r>
      <w:proofErr w:type="spellStart"/>
      <w:r w:rsidRPr="001F0375">
        <w:t>pri</w:t>
      </w:r>
      <w:proofErr w:type="spellEnd"/>
      <w:r w:rsidRPr="001F0375">
        <w:t xml:space="preserve"> </w:t>
      </w:r>
      <w:proofErr w:type="spellStart"/>
      <w:r w:rsidRPr="001F0375">
        <w:t>čisto</w:t>
      </w:r>
      <w:proofErr w:type="spellEnd"/>
      <w:r w:rsidRPr="001F0375">
        <w:t xml:space="preserve"> </w:t>
      </w:r>
      <w:proofErr w:type="spellStart"/>
      <w:r w:rsidRPr="001F0375">
        <w:t>proporcionálnom</w:t>
      </w:r>
      <w:proofErr w:type="spellEnd"/>
      <w:r w:rsidRPr="001F0375">
        <w:t xml:space="preserve"> </w:t>
      </w:r>
      <w:proofErr w:type="spellStart"/>
      <w:r w:rsidRPr="001F0375">
        <w:t>regulátore</w:t>
      </w:r>
      <w:proofErr w:type="spellEnd"/>
      <w:r w:rsidRPr="001F0375">
        <w:t xml:space="preserve">. </w:t>
      </w:r>
      <w:proofErr w:type="spellStart"/>
      <w:r w:rsidRPr="001F0375">
        <w:t>Príliš</w:t>
      </w:r>
      <w:proofErr w:type="spellEnd"/>
      <w:r w:rsidRPr="001F0375">
        <w:t xml:space="preserve"> </w:t>
      </w:r>
      <w:proofErr w:type="spellStart"/>
      <w:r w:rsidRPr="001F0375">
        <w:t>veľa</w:t>
      </w:r>
      <w:proofErr w:type="spellEnd"/>
      <w:r w:rsidRPr="001F0375">
        <w:t xml:space="preserve"> </w:t>
      </w:r>
      <w:proofErr w:type="spellStart"/>
      <w:r w:rsidRPr="001F0375">
        <w:t>integrálnej</w:t>
      </w:r>
      <w:proofErr w:type="spellEnd"/>
      <w:r w:rsidRPr="001F0375">
        <w:t xml:space="preserve"> </w:t>
      </w:r>
      <w:proofErr w:type="spellStart"/>
      <w:r w:rsidRPr="001F0375">
        <w:t>akcie</w:t>
      </w:r>
      <w:proofErr w:type="spellEnd"/>
      <w:r w:rsidRPr="001F0375">
        <w:t xml:space="preserve"> </w:t>
      </w:r>
      <w:proofErr w:type="spellStart"/>
      <w:r w:rsidRPr="001F0375">
        <w:t>však</w:t>
      </w:r>
      <w:proofErr w:type="spellEnd"/>
      <w:r w:rsidRPr="001F0375">
        <w:t xml:space="preserve"> </w:t>
      </w:r>
      <w:proofErr w:type="spellStart"/>
      <w:r w:rsidRPr="001F0375">
        <w:t>môže</w:t>
      </w:r>
      <w:proofErr w:type="spellEnd"/>
      <w:r w:rsidRPr="001F0375">
        <w:t xml:space="preserve"> </w:t>
      </w:r>
      <w:proofErr w:type="spellStart"/>
      <w:r w:rsidRPr="001F0375">
        <w:t>spôsobiť</w:t>
      </w:r>
      <w:proofErr w:type="spellEnd"/>
      <w:r w:rsidRPr="001F0375">
        <w:t xml:space="preserve">, </w:t>
      </w:r>
      <w:proofErr w:type="spellStart"/>
      <w:r w:rsidRPr="001F0375">
        <w:t>že</w:t>
      </w:r>
      <w:proofErr w:type="spellEnd"/>
      <w:r w:rsidRPr="001F0375">
        <w:t xml:space="preserve"> </w:t>
      </w:r>
      <w:proofErr w:type="spellStart"/>
      <w:r w:rsidRPr="001F0375">
        <w:t>systém</w:t>
      </w:r>
      <w:proofErr w:type="spellEnd"/>
      <w:r w:rsidRPr="001F0375">
        <w:t xml:space="preserve"> </w:t>
      </w:r>
      <w:proofErr w:type="spellStart"/>
      <w:r w:rsidRPr="001F0375">
        <w:t>bude</w:t>
      </w:r>
      <w:proofErr w:type="spellEnd"/>
      <w:r w:rsidRPr="001F0375">
        <w:t xml:space="preserve"> </w:t>
      </w:r>
      <w:proofErr w:type="spellStart"/>
      <w:r w:rsidRPr="001F0375">
        <w:t>nestabilný</w:t>
      </w:r>
      <w:proofErr w:type="spellEnd"/>
      <w:r w:rsidRPr="001F0375">
        <w:t xml:space="preserve"> </w:t>
      </w:r>
      <w:proofErr w:type="spellStart"/>
      <w:r w:rsidRPr="001F0375">
        <w:t>alebo</w:t>
      </w:r>
      <w:proofErr w:type="spellEnd"/>
      <w:r w:rsidRPr="001F0375">
        <w:t xml:space="preserve"> </w:t>
      </w:r>
      <w:proofErr w:type="spellStart"/>
      <w:r w:rsidRPr="001F0375">
        <w:t>pomalý</w:t>
      </w:r>
      <w:proofErr w:type="spellEnd"/>
      <w:r w:rsidRPr="001F0375">
        <w:t>.</w:t>
      </w:r>
    </w:p>
    <w:p w14:paraId="72568530" w14:textId="77777777" w:rsidR="001F0375" w:rsidRPr="001F0375" w:rsidRDefault="001F0375" w:rsidP="001F0375">
      <w:pPr>
        <w:rPr>
          <w:b/>
          <w:bCs/>
        </w:rPr>
      </w:pPr>
      <w:r w:rsidRPr="001F0375">
        <w:rPr>
          <w:b/>
          <w:bCs/>
        </w:rPr>
        <w:t xml:space="preserve">3. </w:t>
      </w:r>
      <w:proofErr w:type="spellStart"/>
      <w:r w:rsidRPr="001F0375">
        <w:rPr>
          <w:b/>
          <w:bCs/>
        </w:rPr>
        <w:t>Derivačný</w:t>
      </w:r>
      <w:proofErr w:type="spellEnd"/>
      <w:r w:rsidRPr="001F0375">
        <w:rPr>
          <w:b/>
          <w:bCs/>
        </w:rPr>
        <w:t xml:space="preserve"> (D)</w:t>
      </w:r>
    </w:p>
    <w:p w14:paraId="7C406736" w14:textId="77777777" w:rsidR="001F0375" w:rsidRPr="001F0375" w:rsidRDefault="001F0375" w:rsidP="001F0375">
      <w:pPr>
        <w:numPr>
          <w:ilvl w:val="0"/>
          <w:numId w:val="3"/>
        </w:numPr>
      </w:pPr>
      <w:proofErr w:type="spellStart"/>
      <w:r w:rsidRPr="001F0375">
        <w:rPr>
          <w:b/>
          <w:bCs/>
        </w:rPr>
        <w:t>Definícia</w:t>
      </w:r>
      <w:proofErr w:type="spellEnd"/>
      <w:r w:rsidRPr="001F0375">
        <w:t xml:space="preserve">: </w:t>
      </w:r>
      <w:proofErr w:type="spellStart"/>
      <w:r w:rsidRPr="001F0375">
        <w:t>Derivačná</w:t>
      </w:r>
      <w:proofErr w:type="spellEnd"/>
      <w:r w:rsidRPr="001F0375">
        <w:t xml:space="preserve"> </w:t>
      </w:r>
      <w:proofErr w:type="spellStart"/>
      <w:r w:rsidRPr="001F0375">
        <w:t>zložka</w:t>
      </w:r>
      <w:proofErr w:type="spellEnd"/>
      <w:r w:rsidRPr="001F0375">
        <w:t xml:space="preserve"> je </w:t>
      </w:r>
      <w:proofErr w:type="spellStart"/>
      <w:r w:rsidRPr="001F0375">
        <w:t>založená</w:t>
      </w:r>
      <w:proofErr w:type="spellEnd"/>
      <w:r w:rsidRPr="001F0375">
        <w:t xml:space="preserve"> </w:t>
      </w:r>
      <w:proofErr w:type="spellStart"/>
      <w:r w:rsidRPr="001F0375">
        <w:t>na</w:t>
      </w:r>
      <w:proofErr w:type="spellEnd"/>
      <w:r w:rsidRPr="001F0375">
        <w:t xml:space="preserve"> </w:t>
      </w:r>
      <w:proofErr w:type="spellStart"/>
      <w:r w:rsidRPr="001F0375">
        <w:t>rýchlosti</w:t>
      </w:r>
      <w:proofErr w:type="spellEnd"/>
      <w:r w:rsidRPr="001F0375">
        <w:t xml:space="preserve"> </w:t>
      </w:r>
      <w:proofErr w:type="spellStart"/>
      <w:r w:rsidRPr="001F0375">
        <w:t>zmeny</w:t>
      </w:r>
      <w:proofErr w:type="spellEnd"/>
      <w:r w:rsidRPr="001F0375">
        <w:t xml:space="preserve"> </w:t>
      </w:r>
      <w:proofErr w:type="spellStart"/>
      <w:r w:rsidRPr="001F0375">
        <w:t>chyby</w:t>
      </w:r>
      <w:proofErr w:type="spellEnd"/>
      <w:r w:rsidRPr="001F0375">
        <w:t>.</w:t>
      </w:r>
    </w:p>
    <w:p w14:paraId="4DC48EA8" w14:textId="77777777" w:rsidR="001F0375" w:rsidRPr="001F0375" w:rsidRDefault="001F0375" w:rsidP="001F0375">
      <w:pPr>
        <w:numPr>
          <w:ilvl w:val="0"/>
          <w:numId w:val="3"/>
        </w:numPr>
      </w:pPr>
      <w:proofErr w:type="spellStart"/>
      <w:r w:rsidRPr="001F0375">
        <w:rPr>
          <w:b/>
          <w:bCs/>
        </w:rPr>
        <w:t>Vzorec</w:t>
      </w:r>
      <w:proofErr w:type="spellEnd"/>
      <w:r w:rsidRPr="001F0375">
        <w:t xml:space="preserve">: </w:t>
      </w:r>
      <w:r w:rsidRPr="001F0375">
        <w:rPr>
          <w:rFonts w:ascii="Cambria Math" w:hAnsi="Cambria Math" w:cs="Cambria Math"/>
        </w:rPr>
        <w:t>𝐷</w:t>
      </w:r>
      <w:r w:rsidRPr="001F0375">
        <w:t>=</w:t>
      </w:r>
      <w:r w:rsidRPr="001F0375">
        <w:rPr>
          <w:rFonts w:ascii="Cambria Math" w:hAnsi="Cambria Math" w:cs="Cambria Math"/>
        </w:rPr>
        <w:t>𝐾𝑑⋅𝑑𝑒</w:t>
      </w:r>
      <w:r w:rsidRPr="001F0375">
        <w:t>(</w:t>
      </w:r>
      <w:r w:rsidRPr="001F0375">
        <w:rPr>
          <w:rFonts w:ascii="Cambria Math" w:hAnsi="Cambria Math" w:cs="Cambria Math"/>
        </w:rPr>
        <w:t>𝑡</w:t>
      </w:r>
      <w:r w:rsidRPr="001F0375">
        <w:t>)</w:t>
      </w:r>
      <w:r w:rsidRPr="001F0375">
        <w:rPr>
          <w:rFonts w:ascii="Cambria Math" w:hAnsi="Cambria Math" w:cs="Cambria Math"/>
        </w:rPr>
        <w:t>𝑑𝑡</w:t>
      </w:r>
      <w:r w:rsidRPr="001F0375">
        <w:rPr>
          <w:i/>
          <w:iCs/>
        </w:rPr>
        <w:t>D</w:t>
      </w:r>
      <w:r w:rsidRPr="001F0375">
        <w:t>=</w:t>
      </w:r>
      <w:proofErr w:type="spellStart"/>
      <w:r w:rsidRPr="001F0375">
        <w:rPr>
          <w:i/>
          <w:iCs/>
        </w:rPr>
        <w:t>Kd</w:t>
      </w:r>
      <w:proofErr w:type="spellEnd"/>
      <w:r w:rsidRPr="001F0375">
        <w:rPr>
          <w:rFonts w:ascii="Arial" w:hAnsi="Arial" w:cs="Arial"/>
        </w:rPr>
        <w:t>​</w:t>
      </w:r>
      <w:r w:rsidRPr="001F0375">
        <w:rPr>
          <w:rFonts w:ascii="Cambria Math" w:hAnsi="Cambria Math" w:cs="Cambria Math"/>
        </w:rPr>
        <w:t>⋅</w:t>
      </w:r>
      <w:proofErr w:type="spellStart"/>
      <w:r w:rsidRPr="001F0375">
        <w:rPr>
          <w:i/>
          <w:iCs/>
        </w:rPr>
        <w:t>dtde</w:t>
      </w:r>
      <w:proofErr w:type="spellEnd"/>
      <w:r w:rsidRPr="001F0375">
        <w:t>(</w:t>
      </w:r>
      <w:r w:rsidRPr="001F0375">
        <w:rPr>
          <w:i/>
          <w:iCs/>
        </w:rPr>
        <w:t>t</w:t>
      </w:r>
      <w:r w:rsidRPr="001F0375">
        <w:t>)</w:t>
      </w:r>
      <w:r w:rsidRPr="001F0375">
        <w:rPr>
          <w:rFonts w:ascii="Arial" w:hAnsi="Arial" w:cs="Arial"/>
        </w:rPr>
        <w:t>​</w:t>
      </w:r>
    </w:p>
    <w:p w14:paraId="08A1AF9B" w14:textId="77777777" w:rsidR="001F0375" w:rsidRPr="001F0375" w:rsidRDefault="001F0375" w:rsidP="001F0375">
      <w:pPr>
        <w:numPr>
          <w:ilvl w:val="0"/>
          <w:numId w:val="3"/>
        </w:numPr>
      </w:pPr>
      <w:proofErr w:type="spellStart"/>
      <w:r w:rsidRPr="001F0375">
        <w:rPr>
          <w:b/>
          <w:bCs/>
        </w:rPr>
        <w:t>Funkcia</w:t>
      </w:r>
      <w:proofErr w:type="spellEnd"/>
      <w:r w:rsidRPr="001F0375">
        <w:t xml:space="preserve">: </w:t>
      </w:r>
      <w:proofErr w:type="spellStart"/>
      <w:r w:rsidRPr="001F0375">
        <w:t>Predpovedá</w:t>
      </w:r>
      <w:proofErr w:type="spellEnd"/>
      <w:r w:rsidRPr="001F0375">
        <w:t xml:space="preserve"> </w:t>
      </w:r>
      <w:proofErr w:type="spellStart"/>
      <w:r w:rsidRPr="001F0375">
        <w:t>budúci</w:t>
      </w:r>
      <w:proofErr w:type="spellEnd"/>
      <w:r w:rsidRPr="001F0375">
        <w:t xml:space="preserve"> trend </w:t>
      </w:r>
      <w:proofErr w:type="spellStart"/>
      <w:r w:rsidRPr="001F0375">
        <w:t>chyby</w:t>
      </w:r>
      <w:proofErr w:type="spellEnd"/>
      <w:r w:rsidRPr="001F0375">
        <w:t xml:space="preserve"> </w:t>
      </w:r>
      <w:proofErr w:type="spellStart"/>
      <w:r w:rsidRPr="001F0375">
        <w:t>tým</w:t>
      </w:r>
      <w:proofErr w:type="spellEnd"/>
      <w:r w:rsidRPr="001F0375">
        <w:t xml:space="preserve">, </w:t>
      </w:r>
      <w:proofErr w:type="spellStart"/>
      <w:r w:rsidRPr="001F0375">
        <w:t>že</w:t>
      </w:r>
      <w:proofErr w:type="spellEnd"/>
      <w:r w:rsidRPr="001F0375">
        <w:t xml:space="preserve"> </w:t>
      </w:r>
      <w:proofErr w:type="spellStart"/>
      <w:r w:rsidRPr="001F0375">
        <w:t>zohľadňuje</w:t>
      </w:r>
      <w:proofErr w:type="spellEnd"/>
      <w:r w:rsidRPr="001F0375">
        <w:t xml:space="preserve"> </w:t>
      </w:r>
      <w:proofErr w:type="spellStart"/>
      <w:r w:rsidRPr="001F0375">
        <w:t>jej</w:t>
      </w:r>
      <w:proofErr w:type="spellEnd"/>
      <w:r w:rsidRPr="001F0375">
        <w:t xml:space="preserve"> </w:t>
      </w:r>
      <w:proofErr w:type="spellStart"/>
      <w:r w:rsidRPr="001F0375">
        <w:t>rýchlosť</w:t>
      </w:r>
      <w:proofErr w:type="spellEnd"/>
      <w:r w:rsidRPr="001F0375">
        <w:t xml:space="preserve"> </w:t>
      </w:r>
      <w:proofErr w:type="spellStart"/>
      <w:r w:rsidRPr="001F0375">
        <w:t>zmeny</w:t>
      </w:r>
      <w:proofErr w:type="spellEnd"/>
      <w:r w:rsidRPr="001F0375">
        <w:t xml:space="preserve">, </w:t>
      </w:r>
      <w:proofErr w:type="spellStart"/>
      <w:r w:rsidRPr="001F0375">
        <w:t>čím</w:t>
      </w:r>
      <w:proofErr w:type="spellEnd"/>
      <w:r w:rsidRPr="001F0375">
        <w:t xml:space="preserve"> </w:t>
      </w:r>
      <w:proofErr w:type="spellStart"/>
      <w:r w:rsidRPr="001F0375">
        <w:t>poskytuje</w:t>
      </w:r>
      <w:proofErr w:type="spellEnd"/>
      <w:r w:rsidRPr="001F0375">
        <w:t xml:space="preserve"> </w:t>
      </w:r>
      <w:proofErr w:type="spellStart"/>
      <w:r w:rsidRPr="001F0375">
        <w:t>tlmiaci</w:t>
      </w:r>
      <w:proofErr w:type="spellEnd"/>
      <w:r w:rsidRPr="001F0375">
        <w:t xml:space="preserve"> </w:t>
      </w:r>
      <w:proofErr w:type="spellStart"/>
      <w:r w:rsidRPr="001F0375">
        <w:t>efekt</w:t>
      </w:r>
      <w:proofErr w:type="spellEnd"/>
      <w:r w:rsidRPr="001F0375">
        <w:t>.</w:t>
      </w:r>
    </w:p>
    <w:p w14:paraId="3DDA885A" w14:textId="77777777" w:rsidR="001F0375" w:rsidRPr="001F0375" w:rsidRDefault="001F0375" w:rsidP="001F0375">
      <w:pPr>
        <w:numPr>
          <w:ilvl w:val="0"/>
          <w:numId w:val="3"/>
        </w:numPr>
      </w:pPr>
      <w:proofErr w:type="spellStart"/>
      <w:r w:rsidRPr="001F0375">
        <w:rPr>
          <w:b/>
          <w:bCs/>
        </w:rPr>
        <w:t>Efekt</w:t>
      </w:r>
      <w:proofErr w:type="spellEnd"/>
      <w:r w:rsidRPr="001F0375">
        <w:t xml:space="preserve">: </w:t>
      </w:r>
      <w:proofErr w:type="spellStart"/>
      <w:r w:rsidRPr="001F0375">
        <w:t>Pomáha</w:t>
      </w:r>
      <w:proofErr w:type="spellEnd"/>
      <w:r w:rsidRPr="001F0375">
        <w:t xml:space="preserve"> </w:t>
      </w:r>
      <w:proofErr w:type="spellStart"/>
      <w:r w:rsidRPr="001F0375">
        <w:t>znižovať</w:t>
      </w:r>
      <w:proofErr w:type="spellEnd"/>
      <w:r w:rsidRPr="001F0375">
        <w:t xml:space="preserve"> </w:t>
      </w:r>
      <w:proofErr w:type="spellStart"/>
      <w:r w:rsidRPr="001F0375">
        <w:t>veľkosť</w:t>
      </w:r>
      <w:proofErr w:type="spellEnd"/>
      <w:r w:rsidRPr="001F0375">
        <w:t xml:space="preserve"> </w:t>
      </w:r>
      <w:proofErr w:type="spellStart"/>
      <w:r w:rsidRPr="001F0375">
        <w:t>prekmitu</w:t>
      </w:r>
      <w:proofErr w:type="spellEnd"/>
      <w:r w:rsidRPr="001F0375">
        <w:t xml:space="preserve"> a </w:t>
      </w:r>
      <w:proofErr w:type="spellStart"/>
      <w:r w:rsidRPr="001F0375">
        <w:t>zlepšuje</w:t>
      </w:r>
      <w:proofErr w:type="spellEnd"/>
      <w:r w:rsidRPr="001F0375">
        <w:t xml:space="preserve"> </w:t>
      </w:r>
      <w:proofErr w:type="spellStart"/>
      <w:r w:rsidRPr="001F0375">
        <w:t>stabilitu</w:t>
      </w:r>
      <w:proofErr w:type="spellEnd"/>
      <w:r w:rsidRPr="001F0375">
        <w:t xml:space="preserve"> </w:t>
      </w:r>
      <w:proofErr w:type="spellStart"/>
      <w:r w:rsidRPr="001F0375">
        <w:t>systému</w:t>
      </w:r>
      <w:proofErr w:type="spellEnd"/>
      <w:r w:rsidRPr="001F0375">
        <w:t xml:space="preserve">. </w:t>
      </w:r>
      <w:proofErr w:type="spellStart"/>
      <w:r w:rsidRPr="001F0375">
        <w:t>Reaguje</w:t>
      </w:r>
      <w:proofErr w:type="spellEnd"/>
      <w:r w:rsidRPr="001F0375">
        <w:t xml:space="preserve"> </w:t>
      </w:r>
      <w:proofErr w:type="spellStart"/>
      <w:r w:rsidRPr="001F0375">
        <w:t>na</w:t>
      </w:r>
      <w:proofErr w:type="spellEnd"/>
      <w:r w:rsidRPr="001F0375">
        <w:t xml:space="preserve"> </w:t>
      </w:r>
      <w:proofErr w:type="spellStart"/>
      <w:r w:rsidRPr="001F0375">
        <w:t>rýchlosť</w:t>
      </w:r>
      <w:proofErr w:type="spellEnd"/>
      <w:r w:rsidRPr="001F0375">
        <w:t xml:space="preserve"> </w:t>
      </w:r>
      <w:proofErr w:type="spellStart"/>
      <w:r w:rsidRPr="001F0375">
        <w:t>zmeny</w:t>
      </w:r>
      <w:proofErr w:type="spellEnd"/>
      <w:r w:rsidRPr="001F0375">
        <w:t xml:space="preserve"> </w:t>
      </w:r>
      <w:proofErr w:type="spellStart"/>
      <w:r w:rsidRPr="001F0375">
        <w:t>chyby</w:t>
      </w:r>
      <w:proofErr w:type="spellEnd"/>
      <w:r w:rsidRPr="001F0375">
        <w:t>.</w:t>
      </w:r>
    </w:p>
    <w:p w14:paraId="27AD8B0B" w14:textId="2289D4D7" w:rsidR="001F0375" w:rsidRDefault="001F0375" w:rsidP="001F0375">
      <w:pPr>
        <w:numPr>
          <w:ilvl w:val="0"/>
          <w:numId w:val="4"/>
        </w:numPr>
      </w:pPr>
      <w:proofErr w:type="spellStart"/>
      <w:r w:rsidRPr="001F0375">
        <w:rPr>
          <w:i/>
          <w:iCs/>
        </w:rPr>
        <w:t>Kd</w:t>
      </w:r>
      <w:proofErr w:type="spellEnd"/>
      <w:r w:rsidRPr="001F0375">
        <w:rPr>
          <w:rFonts w:ascii="Arial" w:hAnsi="Arial" w:cs="Arial"/>
        </w:rPr>
        <w:t>​</w:t>
      </w:r>
      <w:r w:rsidRPr="001F0375">
        <w:t xml:space="preserve"> je </w:t>
      </w:r>
      <w:proofErr w:type="spellStart"/>
      <w:r w:rsidRPr="001F0375">
        <w:t>derivačný</w:t>
      </w:r>
      <w:proofErr w:type="spellEnd"/>
      <w:r w:rsidRPr="001F0375">
        <w:t xml:space="preserve"> </w:t>
      </w:r>
      <w:proofErr w:type="spellStart"/>
      <w:r w:rsidRPr="001F0375">
        <w:t>zosilňovač</w:t>
      </w:r>
      <w:proofErr w:type="spellEnd"/>
      <w:r w:rsidRPr="001F0375">
        <w:t>.</w:t>
      </w:r>
    </w:p>
    <w:p w14:paraId="34BDEE83" w14:textId="77777777" w:rsidR="00F46EF1" w:rsidRPr="001F0375" w:rsidRDefault="00F46EF1" w:rsidP="00F46EF1">
      <w:pPr>
        <w:ind w:left="720"/>
      </w:pPr>
    </w:p>
    <w:p w14:paraId="47BBDD44" w14:textId="77777777" w:rsidR="001F0375" w:rsidRPr="001F0375" w:rsidRDefault="001F0375" w:rsidP="001F0375">
      <w:pPr>
        <w:rPr>
          <w:b/>
          <w:bCs/>
        </w:rPr>
      </w:pPr>
      <w:proofErr w:type="spellStart"/>
      <w:r w:rsidRPr="001F0375">
        <w:rPr>
          <w:b/>
          <w:bCs/>
        </w:rPr>
        <w:lastRenderedPageBreak/>
        <w:t>Nastavenie</w:t>
      </w:r>
      <w:proofErr w:type="spellEnd"/>
      <w:r w:rsidRPr="001F0375">
        <w:rPr>
          <w:b/>
          <w:bCs/>
        </w:rPr>
        <w:t xml:space="preserve"> PID </w:t>
      </w:r>
      <w:proofErr w:type="spellStart"/>
      <w:r w:rsidRPr="001F0375">
        <w:rPr>
          <w:b/>
          <w:bCs/>
        </w:rPr>
        <w:t>regulátora</w:t>
      </w:r>
      <w:proofErr w:type="spellEnd"/>
    </w:p>
    <w:p w14:paraId="0D24635B" w14:textId="442EE272" w:rsidR="001F0375" w:rsidRPr="001F0375" w:rsidRDefault="001F0375" w:rsidP="001F0375">
      <w:pPr>
        <w:numPr>
          <w:ilvl w:val="0"/>
          <w:numId w:val="5"/>
        </w:numPr>
      </w:pPr>
      <w:proofErr w:type="spellStart"/>
      <w:r w:rsidRPr="001F0375">
        <w:rPr>
          <w:b/>
          <w:bCs/>
        </w:rPr>
        <w:t>Proporcionálny</w:t>
      </w:r>
      <w:proofErr w:type="spellEnd"/>
      <w:r w:rsidRPr="001F0375">
        <w:rPr>
          <w:b/>
          <w:bCs/>
        </w:rPr>
        <w:t xml:space="preserve"> </w:t>
      </w:r>
      <w:proofErr w:type="spellStart"/>
      <w:r w:rsidRPr="001F0375">
        <w:rPr>
          <w:b/>
          <w:bCs/>
        </w:rPr>
        <w:t>zosilňovač</w:t>
      </w:r>
      <w:proofErr w:type="spellEnd"/>
      <w:r w:rsidRPr="001F0375">
        <w:rPr>
          <w:b/>
          <w:bCs/>
        </w:rPr>
        <w:t xml:space="preserve"> (</w:t>
      </w:r>
      <w:proofErr w:type="spellStart"/>
      <w:r w:rsidRPr="001F0375">
        <w:rPr>
          <w:b/>
          <w:bCs/>
        </w:rPr>
        <w:t>Kp</w:t>
      </w:r>
      <w:proofErr w:type="spellEnd"/>
      <w:r w:rsidRPr="001F0375">
        <w:rPr>
          <w:b/>
          <w:bCs/>
        </w:rPr>
        <w:t>)</w:t>
      </w:r>
      <w:r w:rsidRPr="001F0375">
        <w:t xml:space="preserve">: </w:t>
      </w:r>
      <w:proofErr w:type="spellStart"/>
      <w:r w:rsidRPr="001F0375">
        <w:t>Zvýšenie</w:t>
      </w:r>
      <w:proofErr w:type="spellEnd"/>
      <w:r w:rsidRPr="001F0375">
        <w:t xml:space="preserve"> </w:t>
      </w:r>
      <w:r w:rsidRPr="001F0375">
        <w:rPr>
          <w:rFonts w:ascii="Cambria Math" w:hAnsi="Cambria Math" w:cs="Cambria Math"/>
        </w:rPr>
        <w:t>𝐾𝑝</w:t>
      </w:r>
      <w:r w:rsidRPr="001F0375">
        <w:rPr>
          <w:rFonts w:ascii="Arial" w:hAnsi="Arial" w:cs="Arial"/>
        </w:rPr>
        <w:t>​</w:t>
      </w:r>
      <w:r w:rsidRPr="001F0375">
        <w:t xml:space="preserve"> </w:t>
      </w:r>
      <w:proofErr w:type="spellStart"/>
      <w:r w:rsidRPr="001F0375">
        <w:t>zvýši</w:t>
      </w:r>
      <w:proofErr w:type="spellEnd"/>
      <w:r w:rsidRPr="001F0375">
        <w:t xml:space="preserve"> </w:t>
      </w:r>
      <w:proofErr w:type="spellStart"/>
      <w:r w:rsidRPr="001F0375">
        <w:t>odozvu</w:t>
      </w:r>
      <w:proofErr w:type="spellEnd"/>
      <w:r w:rsidRPr="001F0375">
        <w:t xml:space="preserve"> </w:t>
      </w:r>
      <w:proofErr w:type="spellStart"/>
      <w:r w:rsidRPr="001F0375">
        <w:t>regulácie</w:t>
      </w:r>
      <w:proofErr w:type="spellEnd"/>
      <w:r w:rsidRPr="001F0375">
        <w:t xml:space="preserve"> </w:t>
      </w:r>
      <w:proofErr w:type="spellStart"/>
      <w:r w:rsidRPr="001F0375">
        <w:t>na</w:t>
      </w:r>
      <w:proofErr w:type="spellEnd"/>
      <w:r w:rsidRPr="001F0375">
        <w:t xml:space="preserve"> </w:t>
      </w:r>
      <w:proofErr w:type="spellStart"/>
      <w:r w:rsidRPr="001F0375">
        <w:t>chybu</w:t>
      </w:r>
      <w:proofErr w:type="spellEnd"/>
      <w:r w:rsidRPr="001F0375">
        <w:t xml:space="preserve">, </w:t>
      </w:r>
      <w:proofErr w:type="spellStart"/>
      <w:r w:rsidRPr="001F0375">
        <w:t>čím</w:t>
      </w:r>
      <w:proofErr w:type="spellEnd"/>
      <w:r w:rsidRPr="001F0375">
        <w:t xml:space="preserve"> </w:t>
      </w:r>
      <w:proofErr w:type="spellStart"/>
      <w:r w:rsidRPr="001F0375">
        <w:t>systém</w:t>
      </w:r>
      <w:proofErr w:type="spellEnd"/>
      <w:r w:rsidRPr="001F0375">
        <w:t xml:space="preserve"> </w:t>
      </w:r>
      <w:proofErr w:type="spellStart"/>
      <w:r w:rsidRPr="001F0375">
        <w:t>rýchlejšie</w:t>
      </w:r>
      <w:proofErr w:type="spellEnd"/>
      <w:r w:rsidRPr="001F0375">
        <w:t xml:space="preserve"> </w:t>
      </w:r>
      <w:proofErr w:type="spellStart"/>
      <w:r w:rsidRPr="001F0375">
        <w:t>reaguje</w:t>
      </w:r>
      <w:proofErr w:type="spellEnd"/>
      <w:r w:rsidRPr="001F0375">
        <w:t xml:space="preserve">. </w:t>
      </w:r>
      <w:proofErr w:type="spellStart"/>
      <w:r w:rsidRPr="001F0375">
        <w:t>Príliš</w:t>
      </w:r>
      <w:proofErr w:type="spellEnd"/>
      <w:r w:rsidRPr="001F0375">
        <w:t xml:space="preserve"> </w:t>
      </w:r>
      <w:proofErr w:type="spellStart"/>
      <w:r w:rsidRPr="001F0375">
        <w:t>vysoká</w:t>
      </w:r>
      <w:proofErr w:type="spellEnd"/>
      <w:r w:rsidRPr="001F0375">
        <w:t xml:space="preserve"> </w:t>
      </w:r>
      <w:proofErr w:type="spellStart"/>
      <w:r w:rsidRPr="001F0375">
        <w:t>hodnota</w:t>
      </w:r>
      <w:proofErr w:type="spellEnd"/>
      <w:r w:rsidRPr="001F0375">
        <w:t xml:space="preserve"> </w:t>
      </w:r>
      <w:proofErr w:type="spellStart"/>
      <w:r w:rsidRPr="001F0375">
        <w:t>však</w:t>
      </w:r>
      <w:proofErr w:type="spellEnd"/>
      <w:r w:rsidRPr="001F0375">
        <w:t xml:space="preserve"> </w:t>
      </w:r>
      <w:proofErr w:type="spellStart"/>
      <w:r w:rsidRPr="001F0375">
        <w:t>môže</w:t>
      </w:r>
      <w:proofErr w:type="spellEnd"/>
      <w:r w:rsidRPr="001F0375">
        <w:t xml:space="preserve"> </w:t>
      </w:r>
      <w:proofErr w:type="spellStart"/>
      <w:r w:rsidRPr="001F0375">
        <w:t>spôsobiť</w:t>
      </w:r>
      <w:proofErr w:type="spellEnd"/>
      <w:r w:rsidRPr="001F0375">
        <w:t xml:space="preserve"> </w:t>
      </w:r>
      <w:proofErr w:type="spellStart"/>
      <w:r w:rsidRPr="001F0375">
        <w:t>nestabilitu</w:t>
      </w:r>
      <w:proofErr w:type="spellEnd"/>
      <w:r w:rsidRPr="001F0375">
        <w:t xml:space="preserve"> </w:t>
      </w:r>
      <w:proofErr w:type="gramStart"/>
      <w:r w:rsidRPr="001F0375">
        <w:t>a</w:t>
      </w:r>
      <w:proofErr w:type="gramEnd"/>
      <w:r w:rsidRPr="001F0375">
        <w:t xml:space="preserve"> </w:t>
      </w:r>
      <w:proofErr w:type="spellStart"/>
      <w:r w:rsidRPr="001F0375">
        <w:t>oscilácie</w:t>
      </w:r>
      <w:proofErr w:type="spellEnd"/>
      <w:r w:rsidRPr="001F0375">
        <w:t>.</w:t>
      </w:r>
    </w:p>
    <w:p w14:paraId="480451E1" w14:textId="185ACD52" w:rsidR="001F0375" w:rsidRPr="001F0375" w:rsidRDefault="001F0375" w:rsidP="001F0375">
      <w:pPr>
        <w:numPr>
          <w:ilvl w:val="0"/>
          <w:numId w:val="5"/>
        </w:numPr>
      </w:pPr>
      <w:proofErr w:type="spellStart"/>
      <w:r w:rsidRPr="001F0375">
        <w:rPr>
          <w:b/>
          <w:bCs/>
        </w:rPr>
        <w:t>Integrálny</w:t>
      </w:r>
      <w:proofErr w:type="spellEnd"/>
      <w:r w:rsidRPr="001F0375">
        <w:rPr>
          <w:b/>
          <w:bCs/>
        </w:rPr>
        <w:t xml:space="preserve"> </w:t>
      </w:r>
      <w:proofErr w:type="spellStart"/>
      <w:r w:rsidRPr="001F0375">
        <w:rPr>
          <w:b/>
          <w:bCs/>
        </w:rPr>
        <w:t>zosilňovač</w:t>
      </w:r>
      <w:proofErr w:type="spellEnd"/>
      <w:r w:rsidRPr="001F0375">
        <w:rPr>
          <w:b/>
          <w:bCs/>
        </w:rPr>
        <w:t xml:space="preserve"> (Ki)</w:t>
      </w:r>
      <w:r w:rsidRPr="001F0375">
        <w:t xml:space="preserve">: </w:t>
      </w:r>
      <w:proofErr w:type="spellStart"/>
      <w:r w:rsidRPr="001F0375">
        <w:t>Zvýšenie</w:t>
      </w:r>
      <w:proofErr w:type="spellEnd"/>
      <w:r w:rsidRPr="001F0375">
        <w:t xml:space="preserve"> </w:t>
      </w:r>
      <w:r w:rsidRPr="001F0375">
        <w:rPr>
          <w:rFonts w:ascii="Cambria Math" w:hAnsi="Cambria Math" w:cs="Cambria Math"/>
        </w:rPr>
        <w:t>𝐾𝑖</w:t>
      </w:r>
      <w:r w:rsidR="0024176B">
        <w:rPr>
          <w:i/>
          <w:iCs/>
        </w:rPr>
        <w:t xml:space="preserve"> </w:t>
      </w:r>
      <w:proofErr w:type="spellStart"/>
      <w:r w:rsidRPr="001F0375">
        <w:t>eliminuje</w:t>
      </w:r>
      <w:proofErr w:type="spellEnd"/>
      <w:r w:rsidRPr="001F0375">
        <w:t xml:space="preserve"> </w:t>
      </w:r>
      <w:proofErr w:type="spellStart"/>
      <w:r w:rsidRPr="001F0375">
        <w:t>statickú</w:t>
      </w:r>
      <w:proofErr w:type="spellEnd"/>
      <w:r w:rsidRPr="001F0375">
        <w:t xml:space="preserve"> </w:t>
      </w:r>
      <w:proofErr w:type="spellStart"/>
      <w:r w:rsidRPr="001F0375">
        <w:t>chybu</w:t>
      </w:r>
      <w:proofErr w:type="spellEnd"/>
      <w:r w:rsidRPr="001F0375">
        <w:t xml:space="preserve">, ale </w:t>
      </w:r>
      <w:proofErr w:type="spellStart"/>
      <w:r w:rsidRPr="001F0375">
        <w:t>príliš</w:t>
      </w:r>
      <w:proofErr w:type="spellEnd"/>
      <w:r w:rsidRPr="001F0375">
        <w:t xml:space="preserve"> </w:t>
      </w:r>
      <w:proofErr w:type="spellStart"/>
      <w:r w:rsidRPr="001F0375">
        <w:t>vysoká</w:t>
      </w:r>
      <w:proofErr w:type="spellEnd"/>
      <w:r w:rsidRPr="001F0375">
        <w:t xml:space="preserve"> </w:t>
      </w:r>
      <w:proofErr w:type="spellStart"/>
      <w:r w:rsidRPr="001F0375">
        <w:t>hodnota</w:t>
      </w:r>
      <w:proofErr w:type="spellEnd"/>
      <w:r w:rsidRPr="001F0375">
        <w:t xml:space="preserve"> </w:t>
      </w:r>
      <w:proofErr w:type="spellStart"/>
      <w:r w:rsidRPr="001F0375">
        <w:t>môže</w:t>
      </w:r>
      <w:proofErr w:type="spellEnd"/>
      <w:r w:rsidRPr="001F0375">
        <w:t xml:space="preserve"> </w:t>
      </w:r>
      <w:proofErr w:type="spellStart"/>
      <w:r w:rsidRPr="001F0375">
        <w:t>spôsobiť</w:t>
      </w:r>
      <w:proofErr w:type="spellEnd"/>
      <w:r w:rsidRPr="001F0375">
        <w:t xml:space="preserve">, </w:t>
      </w:r>
      <w:proofErr w:type="spellStart"/>
      <w:r w:rsidRPr="001F0375">
        <w:t>že</w:t>
      </w:r>
      <w:proofErr w:type="spellEnd"/>
      <w:r w:rsidRPr="001F0375">
        <w:t xml:space="preserve"> </w:t>
      </w:r>
      <w:proofErr w:type="spellStart"/>
      <w:r w:rsidRPr="001F0375">
        <w:t>systém</w:t>
      </w:r>
      <w:proofErr w:type="spellEnd"/>
      <w:r w:rsidRPr="001F0375">
        <w:t xml:space="preserve"> </w:t>
      </w:r>
      <w:proofErr w:type="spellStart"/>
      <w:r w:rsidRPr="001F0375">
        <w:t>bude</w:t>
      </w:r>
      <w:proofErr w:type="spellEnd"/>
      <w:r w:rsidRPr="001F0375">
        <w:t xml:space="preserve"> </w:t>
      </w:r>
      <w:proofErr w:type="spellStart"/>
      <w:r w:rsidRPr="001F0375">
        <w:t>oscilovať</w:t>
      </w:r>
      <w:proofErr w:type="spellEnd"/>
      <w:r w:rsidRPr="001F0375">
        <w:t xml:space="preserve"> a </w:t>
      </w:r>
      <w:proofErr w:type="spellStart"/>
      <w:r w:rsidRPr="001F0375">
        <w:t>bude</w:t>
      </w:r>
      <w:proofErr w:type="spellEnd"/>
      <w:r w:rsidRPr="001F0375">
        <w:t xml:space="preserve"> </w:t>
      </w:r>
      <w:proofErr w:type="spellStart"/>
      <w:r w:rsidRPr="001F0375">
        <w:t>nestabilný</w:t>
      </w:r>
      <w:proofErr w:type="spellEnd"/>
      <w:r w:rsidRPr="001F0375">
        <w:t>.</w:t>
      </w:r>
    </w:p>
    <w:p w14:paraId="68C60AF0" w14:textId="7B3C9616" w:rsidR="001F0375" w:rsidRPr="001F0375" w:rsidRDefault="001F0375" w:rsidP="001F0375">
      <w:pPr>
        <w:numPr>
          <w:ilvl w:val="0"/>
          <w:numId w:val="5"/>
        </w:numPr>
      </w:pPr>
      <w:proofErr w:type="spellStart"/>
      <w:r w:rsidRPr="001F0375">
        <w:rPr>
          <w:b/>
          <w:bCs/>
        </w:rPr>
        <w:t>Derivačný</w:t>
      </w:r>
      <w:proofErr w:type="spellEnd"/>
      <w:r w:rsidRPr="001F0375">
        <w:rPr>
          <w:b/>
          <w:bCs/>
        </w:rPr>
        <w:t xml:space="preserve"> </w:t>
      </w:r>
      <w:proofErr w:type="spellStart"/>
      <w:r w:rsidRPr="001F0375">
        <w:rPr>
          <w:b/>
          <w:bCs/>
        </w:rPr>
        <w:t>zosilňovač</w:t>
      </w:r>
      <w:proofErr w:type="spellEnd"/>
      <w:r w:rsidRPr="001F0375">
        <w:rPr>
          <w:b/>
          <w:bCs/>
        </w:rPr>
        <w:t xml:space="preserve"> (</w:t>
      </w:r>
      <w:proofErr w:type="spellStart"/>
      <w:r w:rsidRPr="001F0375">
        <w:rPr>
          <w:b/>
          <w:bCs/>
        </w:rPr>
        <w:t>Kd</w:t>
      </w:r>
      <w:proofErr w:type="spellEnd"/>
      <w:r w:rsidRPr="001F0375">
        <w:rPr>
          <w:b/>
          <w:bCs/>
        </w:rPr>
        <w:t>)</w:t>
      </w:r>
      <w:r w:rsidRPr="001F0375">
        <w:t xml:space="preserve">: </w:t>
      </w:r>
      <w:proofErr w:type="spellStart"/>
      <w:r w:rsidRPr="001F0375">
        <w:t>Zvýšenie</w:t>
      </w:r>
      <w:proofErr w:type="spellEnd"/>
      <w:r w:rsidRPr="001F0375">
        <w:t xml:space="preserve"> </w:t>
      </w:r>
      <w:r w:rsidRPr="001F0375">
        <w:rPr>
          <w:rFonts w:ascii="Cambria Math" w:hAnsi="Cambria Math" w:cs="Cambria Math"/>
        </w:rPr>
        <w:t>𝐾𝑑</w:t>
      </w:r>
      <w:r w:rsidRPr="001F0375">
        <w:t xml:space="preserve"> </w:t>
      </w:r>
      <w:proofErr w:type="spellStart"/>
      <w:r w:rsidRPr="001F0375">
        <w:t>môže</w:t>
      </w:r>
      <w:proofErr w:type="spellEnd"/>
      <w:r w:rsidRPr="001F0375">
        <w:t xml:space="preserve"> </w:t>
      </w:r>
      <w:proofErr w:type="spellStart"/>
      <w:r w:rsidRPr="001F0375">
        <w:t>zlepšiť</w:t>
      </w:r>
      <w:proofErr w:type="spellEnd"/>
      <w:r w:rsidRPr="001F0375">
        <w:t xml:space="preserve"> </w:t>
      </w:r>
      <w:proofErr w:type="spellStart"/>
      <w:r w:rsidRPr="001F0375">
        <w:t>stabilitu</w:t>
      </w:r>
      <w:proofErr w:type="spellEnd"/>
      <w:r w:rsidRPr="001F0375">
        <w:t xml:space="preserve"> </w:t>
      </w:r>
      <w:proofErr w:type="spellStart"/>
      <w:r w:rsidRPr="001F0375">
        <w:t>systému</w:t>
      </w:r>
      <w:proofErr w:type="spellEnd"/>
      <w:r w:rsidRPr="001F0375">
        <w:t xml:space="preserve"> a </w:t>
      </w:r>
      <w:proofErr w:type="spellStart"/>
      <w:r w:rsidRPr="001F0375">
        <w:t>znížiť</w:t>
      </w:r>
      <w:proofErr w:type="spellEnd"/>
      <w:r w:rsidRPr="001F0375">
        <w:t xml:space="preserve"> </w:t>
      </w:r>
      <w:proofErr w:type="spellStart"/>
      <w:r w:rsidRPr="001F0375">
        <w:t>prekmit</w:t>
      </w:r>
      <w:proofErr w:type="spellEnd"/>
      <w:r w:rsidRPr="001F0375">
        <w:t xml:space="preserve">, ale </w:t>
      </w:r>
      <w:proofErr w:type="spellStart"/>
      <w:r w:rsidRPr="001F0375">
        <w:t>príliš</w:t>
      </w:r>
      <w:proofErr w:type="spellEnd"/>
      <w:r w:rsidRPr="001F0375">
        <w:t xml:space="preserve"> </w:t>
      </w:r>
      <w:proofErr w:type="spellStart"/>
      <w:r w:rsidRPr="001F0375">
        <w:t>vysoká</w:t>
      </w:r>
      <w:proofErr w:type="spellEnd"/>
      <w:r w:rsidRPr="001F0375">
        <w:t xml:space="preserve"> </w:t>
      </w:r>
      <w:proofErr w:type="spellStart"/>
      <w:r w:rsidRPr="001F0375">
        <w:t>hodnota</w:t>
      </w:r>
      <w:proofErr w:type="spellEnd"/>
      <w:r w:rsidRPr="001F0375">
        <w:t xml:space="preserve"> </w:t>
      </w:r>
      <w:proofErr w:type="spellStart"/>
      <w:r w:rsidRPr="001F0375">
        <w:t>môže</w:t>
      </w:r>
      <w:proofErr w:type="spellEnd"/>
      <w:r w:rsidRPr="001F0375">
        <w:t xml:space="preserve"> </w:t>
      </w:r>
      <w:proofErr w:type="spellStart"/>
      <w:r w:rsidRPr="001F0375">
        <w:t>spôsobiť</w:t>
      </w:r>
      <w:proofErr w:type="spellEnd"/>
      <w:r w:rsidRPr="001F0375">
        <w:t xml:space="preserve">, </w:t>
      </w:r>
      <w:proofErr w:type="spellStart"/>
      <w:r w:rsidRPr="001F0375">
        <w:t>že</w:t>
      </w:r>
      <w:proofErr w:type="spellEnd"/>
      <w:r w:rsidRPr="001F0375">
        <w:t xml:space="preserve"> </w:t>
      </w:r>
      <w:proofErr w:type="spellStart"/>
      <w:r w:rsidRPr="001F0375">
        <w:t>systém</w:t>
      </w:r>
      <w:proofErr w:type="spellEnd"/>
      <w:r w:rsidRPr="001F0375">
        <w:t xml:space="preserve"> </w:t>
      </w:r>
      <w:proofErr w:type="spellStart"/>
      <w:r w:rsidRPr="001F0375">
        <w:t>bude</w:t>
      </w:r>
      <w:proofErr w:type="spellEnd"/>
      <w:r w:rsidRPr="001F0375">
        <w:t xml:space="preserve"> </w:t>
      </w:r>
      <w:proofErr w:type="spellStart"/>
      <w:r w:rsidRPr="001F0375">
        <w:t>veľmi</w:t>
      </w:r>
      <w:proofErr w:type="spellEnd"/>
      <w:r w:rsidRPr="001F0375">
        <w:t xml:space="preserve"> </w:t>
      </w:r>
      <w:proofErr w:type="spellStart"/>
      <w:r w:rsidRPr="001F0375">
        <w:t>citlivý</w:t>
      </w:r>
      <w:proofErr w:type="spellEnd"/>
      <w:r w:rsidRPr="001F0375">
        <w:t xml:space="preserve"> </w:t>
      </w:r>
      <w:proofErr w:type="spellStart"/>
      <w:r w:rsidRPr="001F0375">
        <w:t>na</w:t>
      </w:r>
      <w:proofErr w:type="spellEnd"/>
      <w:r w:rsidRPr="001F0375">
        <w:t xml:space="preserve"> </w:t>
      </w:r>
      <w:proofErr w:type="spellStart"/>
      <w:r w:rsidRPr="001F0375">
        <w:t>šum</w:t>
      </w:r>
      <w:proofErr w:type="spellEnd"/>
      <w:r w:rsidRPr="001F0375">
        <w:t xml:space="preserve"> v </w:t>
      </w:r>
      <w:proofErr w:type="spellStart"/>
      <w:r w:rsidRPr="001F0375">
        <w:t>signáli</w:t>
      </w:r>
      <w:proofErr w:type="spellEnd"/>
      <w:r w:rsidRPr="001F0375">
        <w:t xml:space="preserve"> </w:t>
      </w:r>
      <w:proofErr w:type="spellStart"/>
      <w:r w:rsidRPr="001F0375">
        <w:t>chyby</w:t>
      </w:r>
      <w:proofErr w:type="spellEnd"/>
      <w:r w:rsidRPr="001F0375">
        <w:t>.</w:t>
      </w:r>
    </w:p>
    <w:p w14:paraId="5F7533CB" w14:textId="78A99CBB" w:rsidR="0097640A" w:rsidRDefault="001F0375">
      <w:proofErr w:type="spellStart"/>
      <w:r w:rsidRPr="001F0375">
        <w:t>Každý</w:t>
      </w:r>
      <w:proofErr w:type="spellEnd"/>
      <w:r w:rsidRPr="001F0375">
        <w:t xml:space="preserve"> </w:t>
      </w:r>
      <w:proofErr w:type="spellStart"/>
      <w:r w:rsidRPr="001F0375">
        <w:t>člen</w:t>
      </w:r>
      <w:proofErr w:type="spellEnd"/>
      <w:r w:rsidRPr="001F0375">
        <w:t xml:space="preserve"> PID </w:t>
      </w:r>
      <w:proofErr w:type="spellStart"/>
      <w:r w:rsidRPr="001F0375">
        <w:t>regulátora</w:t>
      </w:r>
      <w:proofErr w:type="spellEnd"/>
      <w:r w:rsidRPr="001F0375">
        <w:t xml:space="preserve"> </w:t>
      </w:r>
      <w:proofErr w:type="spellStart"/>
      <w:r w:rsidRPr="001F0375">
        <w:t>hrá</w:t>
      </w:r>
      <w:proofErr w:type="spellEnd"/>
      <w:r w:rsidRPr="001F0375">
        <w:t xml:space="preserve"> </w:t>
      </w:r>
      <w:proofErr w:type="spellStart"/>
      <w:r w:rsidRPr="001F0375">
        <w:t>kľúčovú</w:t>
      </w:r>
      <w:proofErr w:type="spellEnd"/>
      <w:r w:rsidRPr="001F0375">
        <w:t xml:space="preserve"> </w:t>
      </w:r>
      <w:proofErr w:type="spellStart"/>
      <w:r w:rsidRPr="001F0375">
        <w:t>úlohu</w:t>
      </w:r>
      <w:proofErr w:type="spellEnd"/>
      <w:r w:rsidRPr="001F0375">
        <w:t xml:space="preserve"> </w:t>
      </w:r>
      <w:proofErr w:type="spellStart"/>
      <w:r w:rsidRPr="001F0375">
        <w:t>pri</w:t>
      </w:r>
      <w:proofErr w:type="spellEnd"/>
      <w:r w:rsidRPr="001F0375">
        <w:t xml:space="preserve"> </w:t>
      </w:r>
      <w:proofErr w:type="spellStart"/>
      <w:r w:rsidRPr="001F0375">
        <w:t>zabezpečovaní</w:t>
      </w:r>
      <w:proofErr w:type="spellEnd"/>
      <w:r w:rsidRPr="001F0375">
        <w:t xml:space="preserve"> stability, </w:t>
      </w:r>
      <w:proofErr w:type="spellStart"/>
      <w:r w:rsidRPr="001F0375">
        <w:t>odozvy</w:t>
      </w:r>
      <w:proofErr w:type="spellEnd"/>
      <w:r w:rsidRPr="001F0375">
        <w:t xml:space="preserve"> a </w:t>
      </w:r>
      <w:proofErr w:type="spellStart"/>
      <w:r w:rsidRPr="001F0375">
        <w:t>presnosti</w:t>
      </w:r>
      <w:proofErr w:type="spellEnd"/>
      <w:r w:rsidRPr="001F0375">
        <w:t xml:space="preserve"> </w:t>
      </w:r>
      <w:proofErr w:type="spellStart"/>
      <w:r w:rsidRPr="001F0375">
        <w:t>systému</w:t>
      </w:r>
      <w:proofErr w:type="spellEnd"/>
      <w:r w:rsidRPr="001F0375">
        <w:t xml:space="preserve"> </w:t>
      </w:r>
      <w:proofErr w:type="spellStart"/>
      <w:r w:rsidRPr="001F0375">
        <w:t>na</w:t>
      </w:r>
      <w:proofErr w:type="spellEnd"/>
      <w:r w:rsidRPr="001F0375">
        <w:t xml:space="preserve"> </w:t>
      </w:r>
      <w:proofErr w:type="spellStart"/>
      <w:r w:rsidRPr="001F0375">
        <w:t>požadovanú</w:t>
      </w:r>
      <w:proofErr w:type="spellEnd"/>
      <w:r w:rsidRPr="001F0375">
        <w:t xml:space="preserve"> </w:t>
      </w:r>
      <w:proofErr w:type="spellStart"/>
      <w:r w:rsidRPr="001F0375">
        <w:t>hodnotu</w:t>
      </w:r>
      <w:proofErr w:type="spellEnd"/>
      <w:r w:rsidRPr="001F0375">
        <w:t xml:space="preserve">. </w:t>
      </w:r>
      <w:proofErr w:type="spellStart"/>
      <w:r w:rsidRPr="001F0375">
        <w:t>Správne</w:t>
      </w:r>
      <w:proofErr w:type="spellEnd"/>
      <w:r w:rsidRPr="001F0375">
        <w:t xml:space="preserve"> </w:t>
      </w:r>
      <w:proofErr w:type="spellStart"/>
      <w:r w:rsidRPr="001F0375">
        <w:t>nastavenie</w:t>
      </w:r>
      <w:proofErr w:type="spellEnd"/>
      <w:r w:rsidRPr="001F0375">
        <w:t xml:space="preserve"> PID </w:t>
      </w:r>
      <w:proofErr w:type="spellStart"/>
      <w:r w:rsidRPr="001F0375">
        <w:t>zosilňovačov</w:t>
      </w:r>
      <w:proofErr w:type="spellEnd"/>
      <w:r w:rsidRPr="001F0375">
        <w:t xml:space="preserve"> je </w:t>
      </w:r>
      <w:proofErr w:type="spellStart"/>
      <w:r w:rsidRPr="001F0375">
        <w:t>nevyhnutné</w:t>
      </w:r>
      <w:proofErr w:type="spellEnd"/>
      <w:r w:rsidRPr="001F0375">
        <w:t xml:space="preserve"> </w:t>
      </w:r>
      <w:proofErr w:type="spellStart"/>
      <w:r w:rsidRPr="001F0375">
        <w:t>na</w:t>
      </w:r>
      <w:proofErr w:type="spellEnd"/>
      <w:r w:rsidRPr="001F0375">
        <w:t xml:space="preserve"> </w:t>
      </w:r>
      <w:proofErr w:type="spellStart"/>
      <w:r w:rsidRPr="001F0375">
        <w:t>dosiahnutie</w:t>
      </w:r>
      <w:proofErr w:type="spellEnd"/>
      <w:r w:rsidRPr="001F0375">
        <w:t xml:space="preserve"> </w:t>
      </w:r>
      <w:proofErr w:type="spellStart"/>
      <w:r w:rsidRPr="001F0375">
        <w:t>požadovaného</w:t>
      </w:r>
      <w:proofErr w:type="spellEnd"/>
      <w:r w:rsidRPr="001F0375">
        <w:t xml:space="preserve"> </w:t>
      </w:r>
      <w:proofErr w:type="spellStart"/>
      <w:r w:rsidRPr="001F0375">
        <w:t>výkonu</w:t>
      </w:r>
      <w:proofErr w:type="spellEnd"/>
      <w:r w:rsidRPr="001F0375">
        <w:t xml:space="preserve"> v </w:t>
      </w:r>
      <w:proofErr w:type="spellStart"/>
      <w:r w:rsidRPr="001F0375">
        <w:t>danej</w:t>
      </w:r>
      <w:proofErr w:type="spellEnd"/>
      <w:r w:rsidRPr="001F0375">
        <w:t xml:space="preserve"> </w:t>
      </w:r>
      <w:proofErr w:type="spellStart"/>
      <w:r w:rsidRPr="001F0375">
        <w:t>aplikácii</w:t>
      </w:r>
      <w:proofErr w:type="spellEnd"/>
      <w:r w:rsidRPr="001F0375">
        <w:t>.</w:t>
      </w:r>
    </w:p>
    <w:sectPr w:rsidR="0097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C400B"/>
    <w:multiLevelType w:val="multilevel"/>
    <w:tmpl w:val="41C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31ECE"/>
    <w:multiLevelType w:val="multilevel"/>
    <w:tmpl w:val="0EF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C7A22"/>
    <w:multiLevelType w:val="multilevel"/>
    <w:tmpl w:val="678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A71A4"/>
    <w:multiLevelType w:val="multilevel"/>
    <w:tmpl w:val="E86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174BF"/>
    <w:multiLevelType w:val="multilevel"/>
    <w:tmpl w:val="158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B47CC0"/>
    <w:multiLevelType w:val="multilevel"/>
    <w:tmpl w:val="2D1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F2DF5"/>
    <w:multiLevelType w:val="multilevel"/>
    <w:tmpl w:val="82CE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B7071"/>
    <w:multiLevelType w:val="multilevel"/>
    <w:tmpl w:val="F55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45463"/>
    <w:multiLevelType w:val="multilevel"/>
    <w:tmpl w:val="2A5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F53A75"/>
    <w:multiLevelType w:val="multilevel"/>
    <w:tmpl w:val="D0AA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04C29"/>
    <w:multiLevelType w:val="multilevel"/>
    <w:tmpl w:val="039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13B48"/>
    <w:multiLevelType w:val="multilevel"/>
    <w:tmpl w:val="F13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766742">
    <w:abstractNumId w:val="8"/>
  </w:num>
  <w:num w:numId="2" w16cid:durableId="1297564949">
    <w:abstractNumId w:val="4"/>
  </w:num>
  <w:num w:numId="3" w16cid:durableId="2071146723">
    <w:abstractNumId w:val="9"/>
  </w:num>
  <w:num w:numId="4" w16cid:durableId="2135558092">
    <w:abstractNumId w:val="2"/>
  </w:num>
  <w:num w:numId="5" w16cid:durableId="761529588">
    <w:abstractNumId w:val="5"/>
  </w:num>
  <w:num w:numId="6" w16cid:durableId="570434511">
    <w:abstractNumId w:val="0"/>
  </w:num>
  <w:num w:numId="7" w16cid:durableId="1516192357">
    <w:abstractNumId w:val="1"/>
  </w:num>
  <w:num w:numId="8" w16cid:durableId="1966538773">
    <w:abstractNumId w:val="6"/>
  </w:num>
  <w:num w:numId="9" w16cid:durableId="122575820">
    <w:abstractNumId w:val="7"/>
  </w:num>
  <w:num w:numId="10" w16cid:durableId="1676498465">
    <w:abstractNumId w:val="10"/>
  </w:num>
  <w:num w:numId="11" w16cid:durableId="929777703">
    <w:abstractNumId w:val="11"/>
  </w:num>
  <w:num w:numId="12" w16cid:durableId="786654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75"/>
    <w:rsid w:val="001F0375"/>
    <w:rsid w:val="0024176B"/>
    <w:rsid w:val="0097640A"/>
    <w:rsid w:val="00A77F7C"/>
    <w:rsid w:val="00D04D2F"/>
    <w:rsid w:val="00E07999"/>
    <w:rsid w:val="00F4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4F92"/>
  <w15:chartTrackingRefBased/>
  <w15:docId w15:val="{FA72CDDC-0F7C-4848-A49E-EBA9E4AE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75"/>
    <w:rPr>
      <w:rFonts w:eastAsiaTheme="majorEastAsia" w:cstheme="majorBidi"/>
      <w:color w:val="272727" w:themeColor="text1" w:themeTint="D8"/>
    </w:rPr>
  </w:style>
  <w:style w:type="paragraph" w:styleId="Title">
    <w:name w:val="Title"/>
    <w:basedOn w:val="Normal"/>
    <w:next w:val="Normal"/>
    <w:link w:val="TitleChar"/>
    <w:uiPriority w:val="10"/>
    <w:qFormat/>
    <w:rsid w:val="001F0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75"/>
    <w:pPr>
      <w:spacing w:before="160"/>
      <w:jc w:val="center"/>
    </w:pPr>
    <w:rPr>
      <w:i/>
      <w:iCs/>
      <w:color w:val="404040" w:themeColor="text1" w:themeTint="BF"/>
    </w:rPr>
  </w:style>
  <w:style w:type="character" w:customStyle="1" w:styleId="QuoteChar">
    <w:name w:val="Quote Char"/>
    <w:basedOn w:val="DefaultParagraphFont"/>
    <w:link w:val="Quote"/>
    <w:uiPriority w:val="29"/>
    <w:rsid w:val="001F0375"/>
    <w:rPr>
      <w:i/>
      <w:iCs/>
      <w:color w:val="404040" w:themeColor="text1" w:themeTint="BF"/>
    </w:rPr>
  </w:style>
  <w:style w:type="paragraph" w:styleId="ListParagraph">
    <w:name w:val="List Paragraph"/>
    <w:basedOn w:val="Normal"/>
    <w:uiPriority w:val="34"/>
    <w:qFormat/>
    <w:rsid w:val="001F0375"/>
    <w:pPr>
      <w:ind w:left="720"/>
      <w:contextualSpacing/>
    </w:pPr>
  </w:style>
  <w:style w:type="character" w:styleId="IntenseEmphasis">
    <w:name w:val="Intense Emphasis"/>
    <w:basedOn w:val="DefaultParagraphFont"/>
    <w:uiPriority w:val="21"/>
    <w:qFormat/>
    <w:rsid w:val="001F0375"/>
    <w:rPr>
      <w:i/>
      <w:iCs/>
      <w:color w:val="0F4761" w:themeColor="accent1" w:themeShade="BF"/>
    </w:rPr>
  </w:style>
  <w:style w:type="paragraph" w:styleId="IntenseQuote">
    <w:name w:val="Intense Quote"/>
    <w:basedOn w:val="Normal"/>
    <w:next w:val="Normal"/>
    <w:link w:val="IntenseQuoteChar"/>
    <w:uiPriority w:val="30"/>
    <w:qFormat/>
    <w:rsid w:val="001F0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75"/>
    <w:rPr>
      <w:i/>
      <w:iCs/>
      <w:color w:val="0F4761" w:themeColor="accent1" w:themeShade="BF"/>
    </w:rPr>
  </w:style>
  <w:style w:type="character" w:styleId="IntenseReference">
    <w:name w:val="Intense Reference"/>
    <w:basedOn w:val="DefaultParagraphFont"/>
    <w:uiPriority w:val="32"/>
    <w:qFormat/>
    <w:rsid w:val="001F0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98907">
      <w:bodyDiv w:val="1"/>
      <w:marLeft w:val="0"/>
      <w:marRight w:val="0"/>
      <w:marTop w:val="0"/>
      <w:marBottom w:val="0"/>
      <w:divBdr>
        <w:top w:val="none" w:sz="0" w:space="0" w:color="auto"/>
        <w:left w:val="none" w:sz="0" w:space="0" w:color="auto"/>
        <w:bottom w:val="none" w:sz="0" w:space="0" w:color="auto"/>
        <w:right w:val="none" w:sz="0" w:space="0" w:color="auto"/>
      </w:divBdr>
      <w:divsChild>
        <w:div w:id="1785689383">
          <w:marLeft w:val="0"/>
          <w:marRight w:val="0"/>
          <w:marTop w:val="0"/>
          <w:marBottom w:val="0"/>
          <w:divBdr>
            <w:top w:val="single" w:sz="2" w:space="0" w:color="E3E3E3"/>
            <w:left w:val="single" w:sz="2" w:space="0" w:color="E3E3E3"/>
            <w:bottom w:val="single" w:sz="2" w:space="0" w:color="E3E3E3"/>
            <w:right w:val="single" w:sz="2" w:space="0" w:color="E3E3E3"/>
          </w:divBdr>
          <w:divsChild>
            <w:div w:id="1035236743">
              <w:marLeft w:val="0"/>
              <w:marRight w:val="0"/>
              <w:marTop w:val="0"/>
              <w:marBottom w:val="0"/>
              <w:divBdr>
                <w:top w:val="single" w:sz="2" w:space="0" w:color="E3E3E3"/>
                <w:left w:val="single" w:sz="2" w:space="0" w:color="E3E3E3"/>
                <w:bottom w:val="single" w:sz="2" w:space="0" w:color="E3E3E3"/>
                <w:right w:val="single" w:sz="2" w:space="0" w:color="E3E3E3"/>
              </w:divBdr>
              <w:divsChild>
                <w:div w:id="480587681">
                  <w:marLeft w:val="0"/>
                  <w:marRight w:val="0"/>
                  <w:marTop w:val="0"/>
                  <w:marBottom w:val="0"/>
                  <w:divBdr>
                    <w:top w:val="single" w:sz="2" w:space="2" w:color="E3E3E3"/>
                    <w:left w:val="single" w:sz="2" w:space="0" w:color="E3E3E3"/>
                    <w:bottom w:val="single" w:sz="2" w:space="0" w:color="E3E3E3"/>
                    <w:right w:val="single" w:sz="2" w:space="0" w:color="E3E3E3"/>
                  </w:divBdr>
                  <w:divsChild>
                    <w:div w:id="1001666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756514">
      <w:bodyDiv w:val="1"/>
      <w:marLeft w:val="0"/>
      <w:marRight w:val="0"/>
      <w:marTop w:val="0"/>
      <w:marBottom w:val="0"/>
      <w:divBdr>
        <w:top w:val="none" w:sz="0" w:space="0" w:color="auto"/>
        <w:left w:val="none" w:sz="0" w:space="0" w:color="auto"/>
        <w:bottom w:val="none" w:sz="0" w:space="0" w:color="auto"/>
        <w:right w:val="none" w:sz="0" w:space="0" w:color="auto"/>
      </w:divBdr>
    </w:div>
    <w:div w:id="976304507">
      <w:bodyDiv w:val="1"/>
      <w:marLeft w:val="0"/>
      <w:marRight w:val="0"/>
      <w:marTop w:val="0"/>
      <w:marBottom w:val="0"/>
      <w:divBdr>
        <w:top w:val="none" w:sz="0" w:space="0" w:color="auto"/>
        <w:left w:val="none" w:sz="0" w:space="0" w:color="auto"/>
        <w:bottom w:val="none" w:sz="0" w:space="0" w:color="auto"/>
        <w:right w:val="none" w:sz="0" w:space="0" w:color="auto"/>
      </w:divBdr>
      <w:divsChild>
        <w:div w:id="1388912720">
          <w:marLeft w:val="0"/>
          <w:marRight w:val="0"/>
          <w:marTop w:val="0"/>
          <w:marBottom w:val="0"/>
          <w:divBdr>
            <w:top w:val="single" w:sz="2" w:space="0" w:color="E3E3E3"/>
            <w:left w:val="single" w:sz="2" w:space="0" w:color="E3E3E3"/>
            <w:bottom w:val="single" w:sz="2" w:space="0" w:color="E3E3E3"/>
            <w:right w:val="single" w:sz="2" w:space="0" w:color="E3E3E3"/>
          </w:divBdr>
          <w:divsChild>
            <w:div w:id="88309731">
              <w:marLeft w:val="0"/>
              <w:marRight w:val="0"/>
              <w:marTop w:val="0"/>
              <w:marBottom w:val="0"/>
              <w:divBdr>
                <w:top w:val="single" w:sz="2" w:space="0" w:color="E3E3E3"/>
                <w:left w:val="single" w:sz="2" w:space="0" w:color="E3E3E3"/>
                <w:bottom w:val="single" w:sz="2" w:space="0" w:color="E3E3E3"/>
                <w:right w:val="single" w:sz="2" w:space="0" w:color="E3E3E3"/>
              </w:divBdr>
              <w:divsChild>
                <w:div w:id="472066835">
                  <w:marLeft w:val="0"/>
                  <w:marRight w:val="0"/>
                  <w:marTop w:val="0"/>
                  <w:marBottom w:val="0"/>
                  <w:divBdr>
                    <w:top w:val="single" w:sz="2" w:space="2" w:color="E3E3E3"/>
                    <w:left w:val="single" w:sz="2" w:space="0" w:color="E3E3E3"/>
                    <w:bottom w:val="single" w:sz="2" w:space="0" w:color="E3E3E3"/>
                    <w:right w:val="single" w:sz="2" w:space="0" w:color="E3E3E3"/>
                  </w:divBdr>
                  <w:divsChild>
                    <w:div w:id="78527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464062">
      <w:bodyDiv w:val="1"/>
      <w:marLeft w:val="0"/>
      <w:marRight w:val="0"/>
      <w:marTop w:val="0"/>
      <w:marBottom w:val="0"/>
      <w:divBdr>
        <w:top w:val="none" w:sz="0" w:space="0" w:color="auto"/>
        <w:left w:val="none" w:sz="0" w:space="0" w:color="auto"/>
        <w:bottom w:val="none" w:sz="0" w:space="0" w:color="auto"/>
        <w:right w:val="none" w:sz="0" w:space="0" w:color="auto"/>
      </w:divBdr>
      <w:divsChild>
        <w:div w:id="1973637313">
          <w:marLeft w:val="0"/>
          <w:marRight w:val="0"/>
          <w:marTop w:val="0"/>
          <w:marBottom w:val="0"/>
          <w:divBdr>
            <w:top w:val="single" w:sz="2" w:space="0" w:color="E3E3E3"/>
            <w:left w:val="single" w:sz="2" w:space="0" w:color="E3E3E3"/>
            <w:bottom w:val="single" w:sz="2" w:space="0" w:color="E3E3E3"/>
            <w:right w:val="single" w:sz="2" w:space="0" w:color="E3E3E3"/>
          </w:divBdr>
          <w:divsChild>
            <w:div w:id="557133730">
              <w:marLeft w:val="0"/>
              <w:marRight w:val="0"/>
              <w:marTop w:val="0"/>
              <w:marBottom w:val="0"/>
              <w:divBdr>
                <w:top w:val="single" w:sz="2" w:space="0" w:color="E3E3E3"/>
                <w:left w:val="single" w:sz="2" w:space="0" w:color="E3E3E3"/>
                <w:bottom w:val="single" w:sz="2" w:space="0" w:color="E3E3E3"/>
                <w:right w:val="single" w:sz="2" w:space="0" w:color="E3E3E3"/>
              </w:divBdr>
              <w:divsChild>
                <w:div w:id="240675985">
                  <w:marLeft w:val="0"/>
                  <w:marRight w:val="0"/>
                  <w:marTop w:val="0"/>
                  <w:marBottom w:val="0"/>
                  <w:divBdr>
                    <w:top w:val="single" w:sz="2" w:space="2" w:color="E3E3E3"/>
                    <w:left w:val="single" w:sz="2" w:space="0" w:color="E3E3E3"/>
                    <w:bottom w:val="single" w:sz="2" w:space="0" w:color="E3E3E3"/>
                    <w:right w:val="single" w:sz="2" w:space="0" w:color="E3E3E3"/>
                  </w:divBdr>
                  <w:divsChild>
                    <w:div w:id="2075346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5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Belušková</dc:creator>
  <cp:keywords/>
  <dc:description/>
  <cp:lastModifiedBy>Michaela Belušková</cp:lastModifiedBy>
  <cp:revision>4</cp:revision>
  <dcterms:created xsi:type="dcterms:W3CDTF">2024-05-25T16:54:00Z</dcterms:created>
  <dcterms:modified xsi:type="dcterms:W3CDTF">2024-05-25T18:01:00Z</dcterms:modified>
</cp:coreProperties>
</file>